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0"/>
        </w:numPr>
        <w:spacing w:line="360" w:lineRule="auto"/>
        <w:ind w:leftChars="0"/>
        <w:rPr>
          <w:rFonts w:hint="eastAsia"/>
          <w:color w:val="000000" w:themeColor="text1"/>
        </w:rPr>
      </w:pPr>
    </w:p>
    <w:p>
      <w:pPr>
        <w:pStyle w:val="9"/>
        <w:numPr>
          <w:ilvl w:val="0"/>
          <w:numId w:val="0"/>
        </w:numPr>
        <w:spacing w:line="360" w:lineRule="auto"/>
        <w:ind w:leftChars="0"/>
        <w:rPr>
          <w:color w:val="000000" w:themeColor="text1"/>
        </w:rPr>
      </w:pPr>
      <w:r>
        <w:rPr>
          <w:rFonts w:hint="eastAsia"/>
          <w:color w:val="000000" w:themeColor="text1"/>
        </w:rPr>
        <w:t>以下为机构入账通知模板：</w:t>
      </w:r>
    </w:p>
    <w:tbl>
      <w:tblPr>
        <w:tblStyle w:val="4"/>
        <w:tblW w:w="9853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009"/>
        <w:gridCol w:w="3958"/>
        <w:gridCol w:w="1560"/>
        <w:gridCol w:w="1196"/>
        <w:gridCol w:w="213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1" w:hRule="atLeast"/>
          <w:jc w:val="center"/>
        </w:trPr>
        <w:tc>
          <w:tcPr>
            <w:tcW w:w="9853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4202" w:firstLineChars="2000"/>
              <w:rPr>
                <w:rFonts w:ascii="微软雅黑" w:hAnsi="微软雅黑" w:eastAsia="微软雅黑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Cs w:val="21"/>
              </w:rPr>
              <w:t>机构入账通知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13" w:hRule="atLeast"/>
          <w:jc w:val="center"/>
        </w:trPr>
        <w:tc>
          <w:tcPr>
            <w:tcW w:w="9853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微软雅黑" w:hAnsi="微软雅黑" w:eastAsia="微软雅黑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Cs w:val="21"/>
              </w:rPr>
              <w:t>树兰（杭州）医院药物临床试验机构：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3" w:hRule="atLeast"/>
          <w:jc w:val="center"/>
        </w:trPr>
        <w:tc>
          <w:tcPr>
            <w:tcW w:w="9853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微软雅黑" w:hAnsi="微软雅黑" w:eastAsia="微软雅黑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szCs w:val="21"/>
              </w:rPr>
              <w:t>以下为临床试验项目研究费用汇款信息，请办理入账并开具发票。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1" w:hRule="atLeast"/>
          <w:jc w:val="center"/>
        </w:trPr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汇款时间</w:t>
            </w:r>
          </w:p>
        </w:tc>
        <w:tc>
          <w:tcPr>
            <w:tcW w:w="3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945" w:firstLineChars="450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color w:val="000000"/>
                <w:szCs w:val="21"/>
              </w:rPr>
              <w:t>年         月       日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right="420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汇款金额</w:t>
            </w: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right="420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 xml:space="preserve">     元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735" w:hRule="atLeast"/>
          <w:jc w:val="center"/>
        </w:trPr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项目名称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（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szCs w:val="21"/>
              </w:rPr>
              <w:t>PI）</w:t>
            </w:r>
          </w:p>
        </w:tc>
        <w:tc>
          <w:tcPr>
            <w:tcW w:w="3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微软雅黑" w:hAnsi="微软雅黑" w:eastAsia="微软雅黑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财务摘要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05" w:right="420" w:hanging="105" w:hangingChars="50"/>
              <w:rPr>
                <w:rFonts w:hint="eastAsia" w:ascii="微软雅黑" w:hAnsi="微软雅黑" w:eastAsia="微软雅黑" w:cs="宋体"/>
                <w:color w:val="FF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FF0000"/>
                <w:szCs w:val="21"/>
              </w:rPr>
              <w:t>合同签署后勾选项：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05" w:right="420" w:hanging="105" w:hangingChars="50"/>
              <w:rPr>
                <w:rFonts w:hint="eastAsia"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  <w:lang w:val="en-US" w:eastAsia="zh-CN"/>
              </w:rPr>
              <w:t>主合同：【</w:t>
            </w: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第（  ）笔款】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05" w:right="420" w:hanging="105" w:hangingChars="50"/>
              <w:rPr>
                <w:rFonts w:hint="default" w:ascii="微软雅黑" w:hAnsi="微软雅黑" w:eastAsia="微软雅黑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  <w:lang w:val="en-US" w:eastAsia="zh-CN"/>
              </w:rPr>
              <w:t>SMO管理：</w:t>
            </w: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【第（  ）笔款】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81" w:hRule="atLeast"/>
          <w:jc w:val="center"/>
        </w:trPr>
        <w:tc>
          <w:tcPr>
            <w:tcW w:w="1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汇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款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单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位</w:t>
            </w:r>
          </w:p>
        </w:tc>
        <w:tc>
          <w:tcPr>
            <w:tcW w:w="67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名        称：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纳税人识别码：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地 址、电 话：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开户行及账号：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增值税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微软雅黑" w:hAnsi="微软雅黑" w:eastAsia="微软雅黑" w:cs="宋体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专票</w:t>
            </w:r>
            <w:r>
              <w:rPr>
                <w:rFonts w:hint="eastAsia" w:ascii="微软雅黑" w:hAnsi="微软雅黑" w:eastAsia="微软雅黑"/>
                <w:szCs w:val="21"/>
              </w:rPr>
              <w:t>（ ）</w:t>
            </w:r>
            <w:r>
              <w:rPr>
                <w:rFonts w:hint="eastAsia" w:ascii="微软雅黑" w:hAnsi="微软雅黑" w:eastAsia="微软雅黑" w:cs="宋体"/>
                <w:color w:val="000000"/>
                <w:szCs w:val="21"/>
              </w:rPr>
              <w:t>普票（ 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87" w:hRule="atLeast"/>
          <w:jc w:val="center"/>
        </w:trPr>
        <w:tc>
          <w:tcPr>
            <w:tcW w:w="985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微软雅黑" w:hAnsi="微软雅黑" w:eastAsia="微软雅黑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FF0000"/>
                <w:szCs w:val="21"/>
                <w:lang w:val="en-US" w:eastAsia="zh-CN"/>
              </w:rPr>
              <w:t>银行打款凭证（电子版）粘贴于此</w:t>
            </w:r>
          </w:p>
        </w:tc>
      </w:tr>
    </w:tbl>
    <w:p>
      <w:pPr>
        <w:rPr>
          <w:rFonts w:hint="eastAsia"/>
          <w:color w:val="000000" w:themeColor="text1"/>
        </w:rPr>
      </w:pPr>
    </w:p>
    <w:p>
      <w:pPr>
        <w:rPr>
          <w:rFonts w:hint="eastAsia"/>
          <w:color w:val="000000" w:themeColor="text1"/>
        </w:rPr>
      </w:pPr>
    </w:p>
    <w:p>
      <w:pPr>
        <w:rPr>
          <w:rFonts w:hint="eastAsia"/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9BE"/>
    <w:rsid w:val="000259BE"/>
    <w:rsid w:val="0016690F"/>
    <w:rsid w:val="002A1A7E"/>
    <w:rsid w:val="004D1307"/>
    <w:rsid w:val="0050367D"/>
    <w:rsid w:val="00534CB1"/>
    <w:rsid w:val="00711BC6"/>
    <w:rsid w:val="009C6399"/>
    <w:rsid w:val="00C13762"/>
    <w:rsid w:val="00E47922"/>
    <w:rsid w:val="00F74F57"/>
    <w:rsid w:val="00F9577E"/>
    <w:rsid w:val="01F313C1"/>
    <w:rsid w:val="17D95D0B"/>
    <w:rsid w:val="1C4E2BFA"/>
    <w:rsid w:val="221D4599"/>
    <w:rsid w:val="5BD2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nhideWhenUsed/>
    <w:qFormat/>
    <w:uiPriority w:val="0"/>
    <w:rPr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</Words>
  <Characters>573</Characters>
  <Lines>4</Lines>
  <Paragraphs>1</Paragraphs>
  <TotalTime>2</TotalTime>
  <ScaleCrop>false</ScaleCrop>
  <LinksUpToDate>false</LinksUpToDate>
  <CharactersWithSpaces>672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2019-07-26T06:37:00Z</dcterms:created>
  <dc:creator>slyy-001</dc:creator>
  <cp:lastModifiedBy>Jin</cp:lastModifiedBy>
  <dcterms:modified xsi:type="dcterms:W3CDTF">2020-07-09T09:12:36Z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