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1F3" w:rsidRDefault="00EB41F3">
      <w:pPr>
        <w:spacing w:before="12"/>
        <w:rPr>
          <w:rFonts w:ascii="宋体" w:eastAsia="宋体" w:hAnsi="宋体" w:cs="宋体"/>
          <w:b/>
          <w:sz w:val="20"/>
          <w:szCs w:val="20"/>
          <w:lang w:eastAsia="zh-CN"/>
        </w:rPr>
      </w:pPr>
    </w:p>
    <w:p w:rsidR="00EB41F3" w:rsidRDefault="009C41D9">
      <w:pPr>
        <w:rPr>
          <w:rFonts w:ascii="宋体" w:eastAsia="宋体" w:hAnsi="宋体" w:cs="宋体"/>
          <w:b/>
          <w:sz w:val="24"/>
          <w:szCs w:val="24"/>
          <w:lang w:eastAsia="zh-CN"/>
        </w:rPr>
      </w:pPr>
      <w:r>
        <w:rPr>
          <w:rFonts w:ascii="宋体" w:eastAsia="宋体" w:hAnsi="宋体" w:cs="宋体" w:hint="eastAsia"/>
          <w:b/>
          <w:sz w:val="24"/>
          <w:szCs w:val="24"/>
          <w:lang w:eastAsia="zh-CN"/>
        </w:rPr>
        <w:t>项目名称：树兰（杭州）医院人工肝疗效预测系统及肝移植疗效预测系统采购</w:t>
      </w:r>
    </w:p>
    <w:p w:rsidR="00EB41F3" w:rsidRDefault="009C41D9">
      <w:pPr>
        <w:spacing w:before="26"/>
        <w:ind w:right="18"/>
        <w:jc w:val="center"/>
        <w:rPr>
          <w:rFonts w:ascii="宋体" w:eastAsia="宋体" w:hAnsi="宋体" w:cs="宋体"/>
          <w:b/>
          <w:sz w:val="24"/>
          <w:szCs w:val="24"/>
          <w:lang w:eastAsia="zh-CN"/>
        </w:rPr>
      </w:pPr>
      <w:r>
        <w:rPr>
          <w:rFonts w:ascii="宋体" w:eastAsia="宋体" w:hAnsi="宋体" w:cs="宋体" w:hint="eastAsia"/>
          <w:b/>
          <w:sz w:val="24"/>
          <w:szCs w:val="24"/>
          <w:lang w:eastAsia="zh-CN"/>
        </w:rPr>
        <w:t xml:space="preserve">                        </w:t>
      </w:r>
    </w:p>
    <w:p w:rsidR="00EB41F3" w:rsidRDefault="009C41D9">
      <w:pPr>
        <w:spacing w:before="26"/>
        <w:ind w:right="18"/>
        <w:rPr>
          <w:rFonts w:ascii="宋体" w:eastAsia="宋体" w:hAnsi="宋体" w:cs="宋体"/>
          <w:b/>
          <w:sz w:val="24"/>
          <w:szCs w:val="24"/>
          <w:lang w:eastAsia="zh-CN"/>
        </w:rPr>
      </w:pPr>
      <w:r>
        <w:rPr>
          <w:rFonts w:ascii="宋体" w:eastAsia="宋体" w:hAnsi="宋体" w:cs="宋体" w:hint="eastAsia"/>
          <w:b/>
          <w:sz w:val="24"/>
          <w:szCs w:val="24"/>
          <w:lang w:eastAsia="zh-CN"/>
        </w:rPr>
        <w:t>项目编号：</w:t>
      </w:r>
      <w:r>
        <w:rPr>
          <w:rFonts w:ascii="宋体" w:eastAsia="宋体" w:hAnsi="宋体" w:cs="宋体" w:hint="eastAsia"/>
          <w:b/>
          <w:sz w:val="24"/>
          <w:szCs w:val="24"/>
          <w:lang w:eastAsia="zh-CN"/>
        </w:rPr>
        <w:t>SLYY-2020103001</w:t>
      </w:r>
    </w:p>
    <w:p w:rsidR="00EB41F3" w:rsidRDefault="00EB41F3">
      <w:pPr>
        <w:rPr>
          <w:rFonts w:ascii="宋体" w:eastAsia="宋体" w:hAnsi="宋体" w:cs="宋体"/>
          <w:b/>
          <w:sz w:val="24"/>
          <w:szCs w:val="24"/>
          <w:lang w:eastAsia="zh-CN"/>
        </w:rPr>
      </w:pPr>
    </w:p>
    <w:p w:rsidR="00EB41F3" w:rsidRDefault="00EB41F3">
      <w:pPr>
        <w:spacing w:before="4"/>
        <w:rPr>
          <w:rFonts w:ascii="宋体" w:eastAsia="宋体" w:hAnsi="宋体" w:cs="宋体"/>
          <w:sz w:val="34"/>
          <w:szCs w:val="34"/>
          <w:lang w:eastAsia="zh-CN"/>
        </w:rPr>
      </w:pPr>
    </w:p>
    <w:p w:rsidR="00EB41F3" w:rsidRDefault="00EB41F3">
      <w:pPr>
        <w:spacing w:before="4"/>
        <w:rPr>
          <w:rFonts w:ascii="宋体" w:eastAsia="宋体" w:hAnsi="宋体" w:cs="宋体"/>
          <w:sz w:val="34"/>
          <w:szCs w:val="34"/>
          <w:lang w:eastAsia="zh-CN"/>
        </w:rPr>
      </w:pPr>
    </w:p>
    <w:p w:rsidR="00EB41F3" w:rsidRDefault="009C41D9">
      <w:pPr>
        <w:spacing w:line="276" w:lineRule="auto"/>
        <w:ind w:left="4352" w:right="4655"/>
        <w:jc w:val="both"/>
        <w:rPr>
          <w:rFonts w:ascii="黑体" w:eastAsia="黑体" w:hAnsi="黑体" w:cs="黑体"/>
          <w:sz w:val="72"/>
          <w:szCs w:val="72"/>
          <w:lang w:eastAsia="zh-CN"/>
        </w:rPr>
      </w:pPr>
      <w:r>
        <w:rPr>
          <w:rFonts w:ascii="黑体" w:eastAsia="黑体" w:hAnsi="黑体" w:cs="黑体" w:hint="eastAsia"/>
          <w:b/>
          <w:bCs/>
          <w:w w:val="95"/>
          <w:sz w:val="72"/>
          <w:szCs w:val="72"/>
          <w:lang w:eastAsia="zh-CN"/>
        </w:rPr>
        <w:t>公</w:t>
      </w:r>
      <w:r>
        <w:rPr>
          <w:rFonts w:ascii="黑体" w:eastAsia="黑体" w:hAnsi="黑体" w:cs="黑体" w:hint="eastAsia"/>
          <w:b/>
          <w:bCs/>
          <w:spacing w:val="-311"/>
          <w:w w:val="95"/>
          <w:sz w:val="72"/>
          <w:szCs w:val="72"/>
          <w:lang w:eastAsia="zh-CN"/>
        </w:rPr>
        <w:t xml:space="preserve"> </w:t>
      </w:r>
      <w:r>
        <w:rPr>
          <w:rFonts w:ascii="黑体" w:eastAsia="黑体" w:hAnsi="黑体" w:cs="黑体" w:hint="eastAsia"/>
          <w:b/>
          <w:bCs/>
          <w:w w:val="95"/>
          <w:sz w:val="72"/>
          <w:szCs w:val="72"/>
          <w:lang w:eastAsia="zh-CN"/>
        </w:rPr>
        <w:t>开</w:t>
      </w:r>
      <w:r>
        <w:rPr>
          <w:rFonts w:ascii="黑体" w:eastAsia="黑体" w:hAnsi="黑体" w:cs="黑体" w:hint="eastAsia"/>
          <w:b/>
          <w:bCs/>
          <w:spacing w:val="-311"/>
          <w:w w:val="95"/>
          <w:sz w:val="72"/>
          <w:szCs w:val="72"/>
          <w:lang w:eastAsia="zh-CN"/>
        </w:rPr>
        <w:t xml:space="preserve"> </w:t>
      </w:r>
      <w:r>
        <w:rPr>
          <w:rFonts w:ascii="黑体" w:eastAsia="黑体" w:hAnsi="黑体" w:cs="黑体" w:hint="eastAsia"/>
          <w:b/>
          <w:bCs/>
          <w:w w:val="95"/>
          <w:sz w:val="72"/>
          <w:szCs w:val="72"/>
          <w:lang w:eastAsia="zh-CN"/>
        </w:rPr>
        <w:t>招</w:t>
      </w:r>
      <w:r>
        <w:rPr>
          <w:rFonts w:ascii="黑体" w:eastAsia="黑体" w:hAnsi="黑体" w:cs="黑体" w:hint="eastAsia"/>
          <w:b/>
          <w:bCs/>
          <w:spacing w:val="-311"/>
          <w:w w:val="95"/>
          <w:sz w:val="72"/>
          <w:szCs w:val="72"/>
          <w:lang w:eastAsia="zh-CN"/>
        </w:rPr>
        <w:t xml:space="preserve"> </w:t>
      </w:r>
      <w:r>
        <w:rPr>
          <w:rFonts w:ascii="黑体" w:eastAsia="黑体" w:hAnsi="黑体" w:cs="黑体" w:hint="eastAsia"/>
          <w:b/>
          <w:bCs/>
          <w:w w:val="95"/>
          <w:sz w:val="72"/>
          <w:szCs w:val="72"/>
          <w:lang w:eastAsia="zh-CN"/>
        </w:rPr>
        <w:t>标</w:t>
      </w:r>
      <w:r>
        <w:rPr>
          <w:rFonts w:ascii="黑体" w:eastAsia="黑体" w:hAnsi="黑体" w:cs="黑体" w:hint="eastAsia"/>
          <w:b/>
          <w:bCs/>
          <w:spacing w:val="-311"/>
          <w:w w:val="95"/>
          <w:sz w:val="72"/>
          <w:szCs w:val="72"/>
          <w:lang w:eastAsia="zh-CN"/>
        </w:rPr>
        <w:t xml:space="preserve"> </w:t>
      </w:r>
      <w:r>
        <w:rPr>
          <w:rFonts w:ascii="黑体" w:eastAsia="黑体" w:hAnsi="黑体" w:cs="黑体" w:hint="eastAsia"/>
          <w:b/>
          <w:bCs/>
          <w:w w:val="95"/>
          <w:sz w:val="72"/>
          <w:szCs w:val="72"/>
          <w:lang w:eastAsia="zh-CN"/>
        </w:rPr>
        <w:t>文</w:t>
      </w:r>
      <w:r>
        <w:rPr>
          <w:rFonts w:ascii="黑体" w:eastAsia="黑体" w:hAnsi="黑体" w:cs="黑体" w:hint="eastAsia"/>
          <w:b/>
          <w:bCs/>
          <w:spacing w:val="-311"/>
          <w:w w:val="95"/>
          <w:sz w:val="72"/>
          <w:szCs w:val="72"/>
          <w:lang w:eastAsia="zh-CN"/>
        </w:rPr>
        <w:t xml:space="preserve"> </w:t>
      </w:r>
      <w:r>
        <w:rPr>
          <w:rFonts w:ascii="黑体" w:eastAsia="黑体" w:hAnsi="黑体" w:cs="黑体" w:hint="eastAsia"/>
          <w:b/>
          <w:bCs/>
          <w:w w:val="95"/>
          <w:sz w:val="72"/>
          <w:szCs w:val="72"/>
          <w:lang w:eastAsia="zh-CN"/>
        </w:rPr>
        <w:t>件</w:t>
      </w:r>
    </w:p>
    <w:p w:rsidR="00EB41F3" w:rsidRDefault="00EB41F3">
      <w:pPr>
        <w:rPr>
          <w:rFonts w:ascii="仿宋" w:eastAsia="仿宋" w:hAnsi="仿宋" w:cs="仿宋"/>
          <w:b/>
          <w:bCs/>
          <w:sz w:val="44"/>
          <w:szCs w:val="44"/>
          <w:lang w:eastAsia="zh-CN"/>
        </w:rPr>
      </w:pPr>
    </w:p>
    <w:p w:rsidR="00EB41F3" w:rsidRDefault="00EB41F3">
      <w:pPr>
        <w:rPr>
          <w:rFonts w:ascii="仿宋" w:eastAsia="仿宋" w:hAnsi="仿宋" w:cs="仿宋"/>
          <w:b/>
          <w:bCs/>
          <w:sz w:val="44"/>
          <w:szCs w:val="44"/>
          <w:lang w:eastAsia="zh-CN"/>
        </w:rPr>
      </w:pPr>
    </w:p>
    <w:p w:rsidR="00EB41F3" w:rsidRDefault="00EB41F3">
      <w:pPr>
        <w:rPr>
          <w:rFonts w:ascii="仿宋" w:eastAsia="仿宋" w:hAnsi="仿宋" w:cs="仿宋"/>
          <w:b/>
          <w:bCs/>
          <w:sz w:val="44"/>
          <w:szCs w:val="44"/>
          <w:lang w:eastAsia="zh-CN"/>
        </w:rPr>
      </w:pPr>
    </w:p>
    <w:p w:rsidR="00EB41F3" w:rsidRDefault="009C41D9">
      <w:pPr>
        <w:jc w:val="center"/>
        <w:rPr>
          <w:b/>
          <w:bCs/>
          <w:spacing w:val="15"/>
          <w:w w:val="101"/>
          <w:sz w:val="32"/>
          <w:szCs w:val="32"/>
          <w:lang w:eastAsia="zh-CN"/>
        </w:rPr>
      </w:pPr>
      <w:r>
        <w:rPr>
          <w:rFonts w:hint="eastAsia"/>
          <w:b/>
          <w:bCs/>
          <w:sz w:val="32"/>
          <w:szCs w:val="32"/>
          <w:lang w:eastAsia="zh-CN"/>
        </w:rPr>
        <w:t>采</w:t>
      </w:r>
      <w:r>
        <w:rPr>
          <w:rFonts w:hint="eastAsia"/>
          <w:b/>
          <w:bCs/>
          <w:sz w:val="32"/>
          <w:szCs w:val="32"/>
          <w:lang w:eastAsia="zh-CN"/>
        </w:rPr>
        <w:t xml:space="preserve"> </w:t>
      </w:r>
      <w:r>
        <w:rPr>
          <w:rFonts w:hint="eastAsia"/>
          <w:b/>
          <w:bCs/>
          <w:sz w:val="32"/>
          <w:szCs w:val="32"/>
          <w:lang w:eastAsia="zh-CN"/>
        </w:rPr>
        <w:t>购</w:t>
      </w:r>
      <w:r>
        <w:rPr>
          <w:rFonts w:hint="eastAsia"/>
          <w:b/>
          <w:bCs/>
          <w:sz w:val="32"/>
          <w:szCs w:val="32"/>
          <w:lang w:eastAsia="zh-CN"/>
        </w:rPr>
        <w:t xml:space="preserve"> </w:t>
      </w:r>
      <w:r>
        <w:rPr>
          <w:rFonts w:hint="eastAsia"/>
          <w:b/>
          <w:bCs/>
          <w:spacing w:val="12"/>
          <w:sz w:val="32"/>
          <w:szCs w:val="32"/>
          <w:lang w:eastAsia="zh-CN"/>
        </w:rPr>
        <w:t>人：树兰（杭州）医院有限公司</w:t>
      </w:r>
    </w:p>
    <w:p w:rsidR="00EB41F3" w:rsidRDefault="00EB41F3">
      <w:pPr>
        <w:rPr>
          <w:spacing w:val="15"/>
          <w:w w:val="101"/>
          <w:lang w:eastAsia="zh-CN"/>
        </w:rPr>
      </w:pPr>
    </w:p>
    <w:p w:rsidR="00EB41F3" w:rsidRDefault="00EB41F3">
      <w:pPr>
        <w:rPr>
          <w:spacing w:val="15"/>
          <w:w w:val="101"/>
          <w:lang w:eastAsia="zh-CN"/>
        </w:rPr>
      </w:pPr>
    </w:p>
    <w:p w:rsidR="00EB41F3" w:rsidRDefault="00EB41F3">
      <w:pPr>
        <w:rPr>
          <w:spacing w:val="15"/>
          <w:w w:val="101"/>
          <w:lang w:eastAsia="zh-CN"/>
        </w:rPr>
      </w:pPr>
    </w:p>
    <w:p w:rsidR="00EB41F3" w:rsidRDefault="009C41D9">
      <w:pPr>
        <w:tabs>
          <w:tab w:val="left" w:pos="900"/>
        </w:tabs>
        <w:spacing w:before="18"/>
        <w:ind w:right="34"/>
        <w:rPr>
          <w:rFonts w:ascii="黑体" w:eastAsia="黑体" w:hAnsi="黑体" w:cs="黑体"/>
          <w:sz w:val="28"/>
          <w:szCs w:val="28"/>
          <w:lang w:eastAsia="zh-CN"/>
        </w:rPr>
        <w:sectPr w:rsidR="00EB41F3">
          <w:type w:val="continuous"/>
          <w:pgSz w:w="11910" w:h="16850"/>
          <w:pgMar w:top="1240" w:right="1080" w:bottom="1460" w:left="1100" w:header="720" w:footer="720" w:gutter="0"/>
          <w:cols w:space="720"/>
        </w:sectPr>
      </w:pPr>
      <w:r>
        <w:rPr>
          <w:rFonts w:hint="eastAsia"/>
          <w:spacing w:val="15"/>
          <w:w w:val="101"/>
          <w:lang w:eastAsia="zh-CN"/>
        </w:rPr>
        <w:t xml:space="preserve">                       </w:t>
      </w:r>
      <w:r>
        <w:rPr>
          <w:rFonts w:hint="eastAsia"/>
          <w:spacing w:val="15"/>
          <w:w w:val="101"/>
          <w:sz w:val="32"/>
          <w:szCs w:val="32"/>
          <w:lang w:eastAsia="zh-CN"/>
        </w:rPr>
        <w:t xml:space="preserve">  </w:t>
      </w:r>
      <w:r>
        <w:rPr>
          <w:rFonts w:ascii="黑体" w:eastAsia="黑体" w:hAnsi="黑体" w:cs="黑体" w:hint="eastAsia"/>
          <w:spacing w:val="4"/>
          <w:sz w:val="32"/>
          <w:szCs w:val="32"/>
          <w:lang w:eastAsia="zh-CN"/>
        </w:rPr>
        <w:t>20</w:t>
      </w:r>
      <w:r>
        <w:rPr>
          <w:rFonts w:ascii="黑体" w:eastAsia="黑体" w:hAnsi="黑体" w:cs="黑体" w:hint="eastAsia"/>
          <w:spacing w:val="4"/>
          <w:sz w:val="32"/>
          <w:szCs w:val="32"/>
          <w:lang w:eastAsia="zh-CN"/>
        </w:rPr>
        <w:t>20</w:t>
      </w:r>
      <w:r>
        <w:rPr>
          <w:rFonts w:ascii="黑体" w:eastAsia="黑体" w:hAnsi="黑体" w:cs="黑体" w:hint="eastAsia"/>
          <w:sz w:val="32"/>
          <w:szCs w:val="32"/>
          <w:lang w:eastAsia="zh-CN"/>
        </w:rPr>
        <w:t>年</w:t>
      </w:r>
      <w:r>
        <w:rPr>
          <w:rFonts w:ascii="黑体" w:eastAsia="黑体" w:hAnsi="黑体" w:cs="黑体" w:hint="eastAsia"/>
          <w:spacing w:val="-45"/>
          <w:sz w:val="32"/>
          <w:szCs w:val="32"/>
          <w:lang w:eastAsia="zh-CN"/>
        </w:rPr>
        <w:t xml:space="preserve"> </w:t>
      </w:r>
      <w:r>
        <w:rPr>
          <w:rFonts w:ascii="黑体" w:eastAsia="黑体" w:hAnsi="黑体" w:cs="黑体" w:hint="eastAsia"/>
          <w:sz w:val="32"/>
          <w:szCs w:val="32"/>
          <w:lang w:eastAsia="zh-CN"/>
        </w:rPr>
        <w:t>10</w:t>
      </w:r>
      <w:r>
        <w:rPr>
          <w:rFonts w:ascii="黑体" w:eastAsia="黑体" w:hAnsi="黑体" w:cs="黑体" w:hint="eastAsia"/>
          <w:sz w:val="32"/>
          <w:szCs w:val="32"/>
          <w:lang w:eastAsia="zh-CN"/>
        </w:rPr>
        <w:t>月</w:t>
      </w:r>
      <w:r>
        <w:rPr>
          <w:rFonts w:ascii="黑体" w:eastAsia="黑体" w:hAnsi="黑体" w:cs="黑体" w:hint="eastAsia"/>
          <w:spacing w:val="-45"/>
          <w:sz w:val="32"/>
          <w:szCs w:val="32"/>
          <w:lang w:eastAsia="zh-CN"/>
        </w:rPr>
        <w:t>30</w:t>
      </w:r>
      <w:r>
        <w:rPr>
          <w:rFonts w:ascii="黑体" w:eastAsia="黑体" w:hAnsi="黑体" w:cs="黑体" w:hint="eastAsia"/>
          <w:spacing w:val="3"/>
          <w:sz w:val="32"/>
          <w:szCs w:val="32"/>
          <w:lang w:eastAsia="zh-CN"/>
        </w:rPr>
        <w:t>日</w:t>
      </w:r>
    </w:p>
    <w:p w:rsidR="00EB41F3" w:rsidRDefault="00EB41F3">
      <w:pPr>
        <w:spacing w:before="12"/>
        <w:rPr>
          <w:rFonts w:ascii="宋体" w:eastAsia="宋体" w:hAnsi="宋体" w:cs="宋体"/>
          <w:sz w:val="19"/>
          <w:szCs w:val="19"/>
          <w:lang w:eastAsia="zh-CN"/>
        </w:rPr>
      </w:pPr>
    </w:p>
    <w:p w:rsidR="00EB41F3" w:rsidRDefault="009C41D9">
      <w:pPr>
        <w:spacing w:before="18"/>
        <w:rPr>
          <w:rFonts w:ascii="黑体" w:eastAsia="黑体" w:hAnsi="黑体" w:cs="黑体"/>
          <w:sz w:val="28"/>
          <w:szCs w:val="28"/>
          <w:lang w:eastAsia="zh-CN"/>
        </w:rPr>
      </w:pPr>
      <w:r>
        <w:rPr>
          <w:rFonts w:ascii="黑体" w:eastAsia="黑体" w:hAnsi="黑体" w:cs="黑体" w:hint="eastAsia"/>
          <w:spacing w:val="-3"/>
          <w:sz w:val="28"/>
          <w:szCs w:val="28"/>
          <w:lang w:eastAsia="zh-CN"/>
        </w:rPr>
        <w:t>一、本项目所在地：</w:t>
      </w:r>
      <w:r>
        <w:rPr>
          <w:rFonts w:ascii="黑体" w:eastAsia="黑体" w:hAnsi="黑体" w:cs="黑体" w:hint="eastAsia"/>
          <w:spacing w:val="-3"/>
          <w:sz w:val="28"/>
          <w:szCs w:val="28"/>
          <w:u w:val="single" w:color="000000"/>
          <w:lang w:eastAsia="zh-CN"/>
        </w:rPr>
        <w:t>树兰（杭州）医院</w:t>
      </w:r>
    </w:p>
    <w:p w:rsidR="00EB41F3" w:rsidRDefault="00EB41F3">
      <w:pPr>
        <w:rPr>
          <w:rFonts w:ascii="黑体" w:eastAsia="黑体" w:hAnsi="黑体" w:cs="黑体"/>
          <w:sz w:val="20"/>
          <w:szCs w:val="20"/>
          <w:lang w:eastAsia="zh-CN"/>
        </w:rPr>
      </w:pPr>
    </w:p>
    <w:p w:rsidR="00EB41F3" w:rsidRDefault="009C41D9">
      <w:pPr>
        <w:spacing w:before="18"/>
        <w:rPr>
          <w:rFonts w:ascii="宋体" w:eastAsia="宋体" w:hAnsi="宋体" w:cs="宋体"/>
          <w:sz w:val="28"/>
          <w:szCs w:val="28"/>
          <w:lang w:eastAsia="zh-CN"/>
        </w:rPr>
      </w:pPr>
      <w:r>
        <w:rPr>
          <w:rFonts w:ascii="宋体" w:eastAsia="宋体" w:hAnsi="宋体" w:cs="宋体" w:hint="eastAsia"/>
          <w:spacing w:val="-3"/>
          <w:sz w:val="28"/>
          <w:szCs w:val="28"/>
          <w:lang w:eastAsia="zh-CN"/>
        </w:rPr>
        <w:t>公司地址：</w:t>
      </w:r>
      <w:r>
        <w:rPr>
          <w:rFonts w:ascii="宋体" w:eastAsia="宋体" w:hAnsi="宋体" w:cs="宋体" w:hint="eastAsia"/>
          <w:spacing w:val="-3"/>
          <w:sz w:val="28"/>
          <w:szCs w:val="28"/>
          <w:u w:val="single" w:color="000000"/>
          <w:lang w:eastAsia="zh-CN"/>
        </w:rPr>
        <w:t>浙江省杭州市下城区东新路</w:t>
      </w:r>
      <w:r>
        <w:rPr>
          <w:rFonts w:ascii="宋体" w:eastAsia="宋体" w:hAnsi="宋体" w:cs="宋体" w:hint="eastAsia"/>
          <w:spacing w:val="-3"/>
          <w:sz w:val="28"/>
          <w:szCs w:val="28"/>
          <w:u w:val="single" w:color="000000"/>
          <w:lang w:eastAsia="zh-CN"/>
        </w:rPr>
        <w:t>848</w:t>
      </w:r>
      <w:r>
        <w:rPr>
          <w:rFonts w:ascii="宋体" w:eastAsia="宋体" w:hAnsi="宋体" w:cs="宋体" w:hint="eastAsia"/>
          <w:spacing w:val="-3"/>
          <w:sz w:val="28"/>
          <w:szCs w:val="28"/>
          <w:u w:val="single" w:color="000000"/>
          <w:lang w:eastAsia="zh-CN"/>
        </w:rPr>
        <w:t>号</w:t>
      </w:r>
    </w:p>
    <w:p w:rsidR="00EB41F3" w:rsidRDefault="009C41D9">
      <w:pPr>
        <w:spacing w:before="18"/>
        <w:rPr>
          <w:rFonts w:ascii="Calibri" w:eastAsia="Calibri" w:hAnsi="Calibri" w:cs="Calibri"/>
          <w:sz w:val="20"/>
          <w:szCs w:val="20"/>
          <w:lang w:eastAsia="zh-CN"/>
        </w:rPr>
      </w:pPr>
      <w:r>
        <w:rPr>
          <w:rFonts w:ascii="宋体" w:eastAsia="宋体" w:hAnsi="宋体" w:cs="宋体" w:hint="eastAsia"/>
          <w:sz w:val="28"/>
          <w:szCs w:val="28"/>
          <w:lang w:eastAsia="zh-CN"/>
        </w:rPr>
        <w:t>电话：</w:t>
      </w:r>
      <w:r>
        <w:rPr>
          <w:rFonts w:ascii="Calibri" w:hAnsi="Calibri" w:cs="Calibri" w:hint="eastAsia"/>
          <w:sz w:val="28"/>
          <w:szCs w:val="28"/>
          <w:u w:val="single" w:color="000000"/>
          <w:lang w:eastAsia="zh-CN"/>
        </w:rPr>
        <w:t>15267466007</w:t>
      </w:r>
      <w:r>
        <w:rPr>
          <w:rFonts w:ascii="Calibri" w:eastAsia="Calibri" w:hAnsi="Calibri" w:cs="Calibri"/>
          <w:sz w:val="20"/>
          <w:szCs w:val="20"/>
          <w:lang w:eastAsia="zh-CN"/>
        </w:rPr>
        <w:t xml:space="preserve"> </w:t>
      </w:r>
    </w:p>
    <w:p w:rsidR="00EB41F3" w:rsidRDefault="009C41D9">
      <w:pPr>
        <w:spacing w:before="18"/>
        <w:rPr>
          <w:rFonts w:ascii="Calibri" w:hAnsi="Calibri" w:cs="Calibri"/>
          <w:sz w:val="28"/>
          <w:szCs w:val="28"/>
          <w:lang w:eastAsia="zh-CN"/>
        </w:rPr>
      </w:pPr>
      <w:r>
        <w:rPr>
          <w:rFonts w:ascii="宋体" w:eastAsia="宋体" w:hAnsi="宋体" w:cs="宋体" w:hint="eastAsia"/>
          <w:spacing w:val="-3"/>
          <w:sz w:val="28"/>
          <w:szCs w:val="28"/>
          <w:lang w:eastAsia="zh-CN"/>
        </w:rPr>
        <w:t>网址：</w:t>
      </w:r>
      <w:r>
        <w:fldChar w:fldCharType="begin"/>
      </w:r>
      <w:r>
        <w:rPr>
          <w:lang w:eastAsia="zh-CN"/>
        </w:rPr>
        <w:instrText xml:space="preserve"> HYPERLINK "http://www.shulan.com" </w:instrText>
      </w:r>
      <w:r>
        <w:fldChar w:fldCharType="separate"/>
      </w:r>
      <w:r>
        <w:rPr>
          <w:rStyle w:val="af0"/>
          <w:rFonts w:asciiTheme="minorEastAsia" w:hAnsiTheme="minorEastAsia" w:cs="Calibri"/>
          <w:spacing w:val="-3"/>
          <w:sz w:val="28"/>
          <w:szCs w:val="28"/>
          <w:lang w:eastAsia="zh-CN"/>
        </w:rPr>
        <w:t>www</w:t>
      </w:r>
      <w:r>
        <w:rPr>
          <w:rStyle w:val="af0"/>
          <w:rFonts w:asciiTheme="minorEastAsia" w:hAnsiTheme="minorEastAsia" w:cs="Calibri" w:hint="eastAsia"/>
          <w:spacing w:val="-3"/>
          <w:sz w:val="28"/>
          <w:szCs w:val="28"/>
          <w:lang w:eastAsia="zh-CN"/>
        </w:rPr>
        <w:t>.shulan.com</w:t>
      </w:r>
      <w:r>
        <w:rPr>
          <w:rStyle w:val="af0"/>
          <w:rFonts w:asciiTheme="minorEastAsia" w:hAnsiTheme="minorEastAsia" w:cs="Calibri"/>
          <w:spacing w:val="-3"/>
          <w:sz w:val="28"/>
          <w:szCs w:val="28"/>
          <w:lang w:eastAsia="zh-CN"/>
        </w:rPr>
        <w:fldChar w:fldCharType="end"/>
      </w:r>
    </w:p>
    <w:p w:rsidR="00EB41F3" w:rsidRDefault="009C41D9">
      <w:pPr>
        <w:spacing w:before="18"/>
        <w:rPr>
          <w:rFonts w:ascii="Calibri" w:hAnsi="Calibri" w:cs="Calibri"/>
          <w:sz w:val="28"/>
          <w:szCs w:val="28"/>
          <w:lang w:eastAsia="zh-CN"/>
        </w:rPr>
      </w:pPr>
      <w:r>
        <w:rPr>
          <w:rFonts w:ascii="宋体" w:eastAsia="宋体" w:hAnsi="宋体" w:cs="宋体" w:hint="eastAsia"/>
          <w:spacing w:val="-3"/>
          <w:sz w:val="28"/>
          <w:szCs w:val="28"/>
          <w:lang w:eastAsia="zh-CN"/>
        </w:rPr>
        <w:t>户名：树兰（杭州）医院有限公司</w:t>
      </w:r>
    </w:p>
    <w:p w:rsidR="00EB41F3" w:rsidRDefault="009C41D9">
      <w:pPr>
        <w:spacing w:before="18"/>
        <w:rPr>
          <w:rFonts w:ascii="宋体" w:eastAsia="宋体" w:hAnsi="宋体" w:cs="宋体"/>
          <w:sz w:val="28"/>
          <w:szCs w:val="28"/>
          <w:lang w:eastAsia="zh-CN"/>
        </w:rPr>
      </w:pPr>
      <w:r>
        <w:rPr>
          <w:rFonts w:ascii="宋体" w:eastAsia="宋体" w:hAnsi="宋体" w:cs="宋体" w:hint="eastAsia"/>
          <w:sz w:val="28"/>
          <w:szCs w:val="28"/>
          <w:lang w:eastAsia="zh-CN"/>
        </w:rPr>
        <w:t>开户行：</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中国银行杭州市庆春支行</w:t>
      </w:r>
    </w:p>
    <w:p w:rsidR="00EB41F3" w:rsidRDefault="009C41D9">
      <w:pPr>
        <w:spacing w:before="18"/>
        <w:rPr>
          <w:rFonts w:ascii="宋体" w:eastAsia="宋体" w:hAnsi="宋体" w:cs="宋体"/>
          <w:sz w:val="28"/>
          <w:szCs w:val="28"/>
          <w:lang w:eastAsia="zh-CN"/>
        </w:rPr>
        <w:sectPr w:rsidR="00EB41F3">
          <w:pgSz w:w="11910" w:h="16850"/>
          <w:pgMar w:top="1240" w:right="1080" w:bottom="1480" w:left="1100" w:header="1046" w:footer="1278" w:gutter="0"/>
          <w:cols w:space="720"/>
        </w:sectPr>
      </w:pPr>
      <w:r>
        <w:rPr>
          <w:rFonts w:ascii="宋体" w:eastAsia="宋体" w:hAnsi="宋体" w:cs="宋体" w:hint="eastAsia"/>
          <w:sz w:val="28"/>
          <w:szCs w:val="28"/>
          <w:lang w:eastAsia="zh-CN"/>
        </w:rPr>
        <w:t>银行账户：</w:t>
      </w:r>
      <w:r>
        <w:rPr>
          <w:rFonts w:ascii="宋体" w:eastAsia="宋体" w:hAnsi="宋体" w:cs="宋体" w:hint="eastAsia"/>
          <w:sz w:val="28"/>
          <w:szCs w:val="28"/>
          <w:lang w:eastAsia="zh-CN"/>
        </w:rPr>
        <w:t>37146792921</w:t>
      </w:r>
    </w:p>
    <w:p w:rsidR="00EB41F3" w:rsidRDefault="009C41D9">
      <w:pPr>
        <w:jc w:val="center"/>
        <w:rPr>
          <w:sz w:val="32"/>
          <w:szCs w:val="32"/>
        </w:rPr>
      </w:pPr>
      <w:proofErr w:type="gramStart"/>
      <w:r>
        <w:rPr>
          <w:rFonts w:ascii="宋体" w:eastAsia="宋体" w:hAnsi="宋体"/>
          <w:sz w:val="32"/>
          <w:szCs w:val="32"/>
        </w:rPr>
        <w:lastRenderedPageBreak/>
        <w:t>目</w:t>
      </w:r>
      <w:r>
        <w:rPr>
          <w:rFonts w:ascii="宋体" w:eastAsia="宋体" w:hAnsi="宋体" w:hint="eastAsia"/>
          <w:sz w:val="32"/>
          <w:szCs w:val="32"/>
          <w:lang w:eastAsia="zh-CN"/>
        </w:rPr>
        <w:t xml:space="preserve">  </w:t>
      </w:r>
      <w:r>
        <w:rPr>
          <w:rFonts w:ascii="宋体" w:eastAsia="宋体" w:hAnsi="宋体"/>
          <w:sz w:val="32"/>
          <w:szCs w:val="32"/>
        </w:rPr>
        <w:t>录</w:t>
      </w:r>
      <w:proofErr w:type="gramEnd"/>
    </w:p>
    <w:p w:rsidR="00EB41F3" w:rsidRDefault="009C41D9">
      <w:pPr>
        <w:pStyle w:val="11"/>
        <w:tabs>
          <w:tab w:val="right" w:leader="dot" w:pos="9730"/>
        </w:tabs>
      </w:pPr>
      <w:r>
        <w:rPr>
          <w:spacing w:val="4"/>
          <w:lang w:eastAsia="zh-CN"/>
        </w:rPr>
        <w:fldChar w:fldCharType="begin"/>
      </w:r>
      <w:r>
        <w:rPr>
          <w:spacing w:val="4"/>
          <w:lang w:eastAsia="zh-CN"/>
        </w:rPr>
        <w:instrText xml:space="preserve">TOC \o "1-2" \h \u </w:instrText>
      </w:r>
      <w:r>
        <w:rPr>
          <w:spacing w:val="4"/>
          <w:lang w:eastAsia="zh-CN"/>
        </w:rPr>
        <w:fldChar w:fldCharType="separate"/>
      </w:r>
      <w:hyperlink w:anchor="_Toc30092" w:history="1">
        <w:r>
          <w:rPr>
            <w:rFonts w:hint="eastAsia"/>
            <w:spacing w:val="4"/>
            <w:szCs w:val="32"/>
            <w:lang w:eastAsia="zh-CN"/>
          </w:rPr>
          <w:t>招标文件第一部分（专用部分）</w:t>
        </w:r>
        <w:r>
          <w:tab/>
        </w:r>
        <w:r>
          <w:fldChar w:fldCharType="begin"/>
        </w:r>
        <w:r>
          <w:instrText xml:space="preserve"> PAGEREF _Toc30092 </w:instrText>
        </w:r>
        <w:r>
          <w:fldChar w:fldCharType="separate"/>
        </w:r>
        <w:r>
          <w:t>5</w:t>
        </w:r>
        <w:r>
          <w:fldChar w:fldCharType="end"/>
        </w:r>
      </w:hyperlink>
    </w:p>
    <w:p w:rsidR="00EB41F3" w:rsidRDefault="009C41D9">
      <w:pPr>
        <w:pStyle w:val="21"/>
        <w:tabs>
          <w:tab w:val="right" w:pos="2400"/>
          <w:tab w:val="right" w:leader="dot" w:pos="9730"/>
        </w:tabs>
      </w:pPr>
      <w:hyperlink w:anchor="_Toc30918" w:history="1">
        <w:r>
          <w:rPr>
            <w:rFonts w:ascii="黑体" w:eastAsia="黑体" w:hAnsi="黑体" w:cs="黑体" w:hint="eastAsia"/>
            <w:spacing w:val="13"/>
            <w:lang w:eastAsia="zh-CN"/>
          </w:rPr>
          <w:t>第一章</w:t>
        </w:r>
        <w:r>
          <w:rPr>
            <w:rFonts w:ascii="黑体" w:eastAsia="黑体" w:hAnsi="黑体" w:cs="黑体" w:hint="eastAsia"/>
            <w:spacing w:val="13"/>
            <w:lang w:eastAsia="zh-CN"/>
          </w:rPr>
          <w:tab/>
        </w:r>
        <w:r>
          <w:rPr>
            <w:rFonts w:ascii="黑体" w:eastAsia="黑体" w:hAnsi="黑体" w:cs="黑体" w:hint="eastAsia"/>
            <w:spacing w:val="13"/>
            <w:lang w:eastAsia="zh-CN"/>
          </w:rPr>
          <w:t>招标公告</w:t>
        </w:r>
        <w:r>
          <w:tab/>
        </w:r>
        <w:r>
          <w:fldChar w:fldCharType="begin"/>
        </w:r>
        <w:r>
          <w:instrText xml:space="preserve"> PAGEREF _Toc30918 </w:instrText>
        </w:r>
        <w:r>
          <w:fldChar w:fldCharType="separate"/>
        </w:r>
        <w:r>
          <w:t>5</w:t>
        </w:r>
        <w:r>
          <w:fldChar w:fldCharType="end"/>
        </w:r>
      </w:hyperlink>
    </w:p>
    <w:p w:rsidR="00EB41F3" w:rsidRDefault="009C41D9">
      <w:pPr>
        <w:pStyle w:val="21"/>
        <w:tabs>
          <w:tab w:val="right" w:leader="dot" w:pos="9730"/>
        </w:tabs>
      </w:pPr>
      <w:hyperlink w:anchor="_Toc28549" w:history="1">
        <w:r>
          <w:rPr>
            <w:rFonts w:hint="eastAsia"/>
            <w:lang w:eastAsia="zh-CN"/>
          </w:rPr>
          <w:t>一、项目名称及内容</w:t>
        </w:r>
        <w:r>
          <w:tab/>
        </w:r>
        <w:r>
          <w:fldChar w:fldCharType="begin"/>
        </w:r>
        <w:r>
          <w:instrText xml:space="preserve"> PAGEREF _Toc28549 </w:instrText>
        </w:r>
        <w:r>
          <w:fldChar w:fldCharType="separate"/>
        </w:r>
        <w:r>
          <w:t>5</w:t>
        </w:r>
        <w:r>
          <w:fldChar w:fldCharType="end"/>
        </w:r>
      </w:hyperlink>
    </w:p>
    <w:p w:rsidR="00EB41F3" w:rsidRDefault="009C41D9">
      <w:pPr>
        <w:pStyle w:val="21"/>
        <w:tabs>
          <w:tab w:val="right" w:leader="dot" w:pos="9730"/>
        </w:tabs>
      </w:pPr>
      <w:hyperlink w:anchor="_Toc6136" w:history="1">
        <w:r>
          <w:rPr>
            <w:rFonts w:hint="eastAsia"/>
            <w:lang w:eastAsia="zh-CN"/>
          </w:rPr>
          <w:t>二、投标供应商资格</w:t>
        </w:r>
        <w:r>
          <w:tab/>
        </w:r>
        <w:r>
          <w:fldChar w:fldCharType="begin"/>
        </w:r>
        <w:r>
          <w:instrText xml:space="preserve"> PAGEREF _Toc6136 </w:instrText>
        </w:r>
        <w:r>
          <w:fldChar w:fldCharType="separate"/>
        </w:r>
        <w:r>
          <w:t>6</w:t>
        </w:r>
        <w:r>
          <w:fldChar w:fldCharType="end"/>
        </w:r>
      </w:hyperlink>
    </w:p>
    <w:p w:rsidR="00EB41F3" w:rsidRDefault="009C41D9">
      <w:pPr>
        <w:pStyle w:val="21"/>
        <w:tabs>
          <w:tab w:val="right" w:leader="dot" w:pos="9730"/>
        </w:tabs>
      </w:pPr>
      <w:hyperlink w:anchor="_Toc3775" w:history="1">
        <w:r>
          <w:rPr>
            <w:rFonts w:hint="eastAsia"/>
            <w:lang w:eastAsia="zh-CN"/>
          </w:rPr>
          <w:t>三、报名及招标文件发售办法</w:t>
        </w:r>
        <w:r>
          <w:tab/>
        </w:r>
        <w:r>
          <w:fldChar w:fldCharType="begin"/>
        </w:r>
        <w:r>
          <w:instrText xml:space="preserve"> PAGEREF _Toc3775 </w:instrText>
        </w:r>
        <w:r>
          <w:fldChar w:fldCharType="separate"/>
        </w:r>
        <w:r>
          <w:t>7</w:t>
        </w:r>
        <w:r>
          <w:fldChar w:fldCharType="end"/>
        </w:r>
      </w:hyperlink>
    </w:p>
    <w:p w:rsidR="00EB41F3" w:rsidRDefault="009C41D9">
      <w:pPr>
        <w:pStyle w:val="21"/>
        <w:tabs>
          <w:tab w:val="right" w:leader="dot" w:pos="9730"/>
        </w:tabs>
      </w:pPr>
      <w:hyperlink w:anchor="_Toc22390" w:history="1">
        <w:r>
          <w:rPr>
            <w:rFonts w:hint="eastAsia"/>
            <w:lang w:eastAsia="zh-CN"/>
          </w:rPr>
          <w:t>四、投标保证</w:t>
        </w:r>
        <w:r>
          <w:tab/>
        </w:r>
        <w:r>
          <w:fldChar w:fldCharType="begin"/>
        </w:r>
        <w:r>
          <w:instrText xml:space="preserve"> PAGEREF _Toc22</w:instrText>
        </w:r>
        <w:r>
          <w:instrText xml:space="preserve">390 </w:instrText>
        </w:r>
        <w:r>
          <w:fldChar w:fldCharType="separate"/>
        </w:r>
        <w:r>
          <w:t>7</w:t>
        </w:r>
        <w:r>
          <w:fldChar w:fldCharType="end"/>
        </w:r>
      </w:hyperlink>
    </w:p>
    <w:p w:rsidR="00EB41F3" w:rsidRDefault="009C41D9">
      <w:pPr>
        <w:pStyle w:val="21"/>
        <w:tabs>
          <w:tab w:val="right" w:leader="dot" w:pos="9730"/>
        </w:tabs>
      </w:pPr>
      <w:hyperlink w:anchor="_Toc15831" w:history="1">
        <w:r>
          <w:rPr>
            <w:rFonts w:hint="eastAsia"/>
            <w:lang w:eastAsia="zh-CN"/>
          </w:rPr>
          <w:t>五、开标时间及地点</w:t>
        </w:r>
        <w:r>
          <w:tab/>
        </w:r>
        <w:r>
          <w:fldChar w:fldCharType="begin"/>
        </w:r>
        <w:r>
          <w:instrText xml:space="preserve"> PAGEREF _Toc15831 </w:instrText>
        </w:r>
        <w:r>
          <w:fldChar w:fldCharType="separate"/>
        </w:r>
        <w:r>
          <w:t>7</w:t>
        </w:r>
        <w:r>
          <w:fldChar w:fldCharType="end"/>
        </w:r>
      </w:hyperlink>
    </w:p>
    <w:p w:rsidR="00EB41F3" w:rsidRDefault="009C41D9">
      <w:pPr>
        <w:pStyle w:val="21"/>
        <w:tabs>
          <w:tab w:val="right" w:leader="dot" w:pos="9730"/>
        </w:tabs>
      </w:pPr>
      <w:hyperlink w:anchor="_Toc12821" w:history="1">
        <w:r>
          <w:rPr>
            <w:rFonts w:hint="eastAsia"/>
            <w:lang w:eastAsia="zh-CN"/>
          </w:rPr>
          <w:t>六、投标截止时间</w:t>
        </w:r>
        <w:r>
          <w:tab/>
        </w:r>
        <w:r>
          <w:fldChar w:fldCharType="begin"/>
        </w:r>
        <w:r>
          <w:instrText xml:space="preserve"> PAGEREF _Toc12821 </w:instrText>
        </w:r>
        <w:r>
          <w:fldChar w:fldCharType="separate"/>
        </w:r>
        <w:r>
          <w:t>7</w:t>
        </w:r>
        <w:r>
          <w:fldChar w:fldCharType="end"/>
        </w:r>
      </w:hyperlink>
    </w:p>
    <w:p w:rsidR="00EB41F3" w:rsidRDefault="009C41D9">
      <w:pPr>
        <w:pStyle w:val="21"/>
        <w:tabs>
          <w:tab w:val="right" w:leader="dot" w:pos="9730"/>
        </w:tabs>
      </w:pPr>
      <w:hyperlink w:anchor="_Toc25707" w:history="1">
        <w:r>
          <w:rPr>
            <w:rFonts w:hint="eastAsia"/>
            <w:lang w:eastAsia="zh-CN"/>
          </w:rPr>
          <w:t>七、公告期限</w:t>
        </w:r>
        <w:r>
          <w:tab/>
        </w:r>
        <w:r>
          <w:fldChar w:fldCharType="begin"/>
        </w:r>
        <w:r>
          <w:instrText xml:space="preserve"> PAGEREF _Toc25707 </w:instrText>
        </w:r>
        <w:r>
          <w:fldChar w:fldCharType="separate"/>
        </w:r>
        <w:r>
          <w:t>7</w:t>
        </w:r>
        <w:r>
          <w:fldChar w:fldCharType="end"/>
        </w:r>
      </w:hyperlink>
    </w:p>
    <w:p w:rsidR="00EB41F3" w:rsidRDefault="009C41D9">
      <w:pPr>
        <w:pStyle w:val="21"/>
        <w:tabs>
          <w:tab w:val="right" w:leader="dot" w:pos="9730"/>
        </w:tabs>
      </w:pPr>
      <w:hyperlink w:anchor="_Toc20645" w:history="1">
        <w:r>
          <w:rPr>
            <w:rFonts w:hint="eastAsia"/>
            <w:lang w:eastAsia="zh-CN"/>
          </w:rPr>
          <w:t>八、联系方法</w:t>
        </w:r>
        <w:r>
          <w:tab/>
        </w:r>
        <w:r>
          <w:fldChar w:fldCharType="begin"/>
        </w:r>
        <w:r>
          <w:instrText xml:space="preserve"> PAGEREF _Toc20645 </w:instrText>
        </w:r>
        <w:r>
          <w:fldChar w:fldCharType="separate"/>
        </w:r>
        <w:r>
          <w:t>7</w:t>
        </w:r>
        <w:r>
          <w:fldChar w:fldCharType="end"/>
        </w:r>
      </w:hyperlink>
    </w:p>
    <w:p w:rsidR="00EB41F3" w:rsidRDefault="009C41D9">
      <w:pPr>
        <w:pStyle w:val="21"/>
        <w:tabs>
          <w:tab w:val="right" w:leader="dot" w:pos="9730"/>
        </w:tabs>
      </w:pPr>
      <w:hyperlink w:anchor="_Toc12531" w:history="1">
        <w:r>
          <w:rPr>
            <w:rFonts w:ascii="黑体" w:eastAsia="黑体" w:hAnsi="黑体" w:cs="黑体" w:hint="eastAsia"/>
            <w:spacing w:val="13"/>
            <w:lang w:eastAsia="zh-CN"/>
          </w:rPr>
          <w:t>第二章</w:t>
        </w:r>
        <w:r>
          <w:rPr>
            <w:rFonts w:ascii="黑体" w:eastAsia="黑体" w:hAnsi="黑体" w:cs="黑体" w:hint="eastAsia"/>
            <w:spacing w:val="13"/>
            <w:lang w:eastAsia="zh-CN"/>
          </w:rPr>
          <w:t xml:space="preserve"> </w:t>
        </w:r>
        <w:r>
          <w:rPr>
            <w:rFonts w:ascii="黑体" w:eastAsia="黑体" w:hAnsi="黑体" w:cs="黑体" w:hint="eastAsia"/>
            <w:spacing w:val="13"/>
            <w:lang w:eastAsia="zh-CN"/>
          </w:rPr>
          <w:t>投标人须知前附表</w:t>
        </w:r>
        <w:r>
          <w:tab/>
        </w:r>
        <w:r>
          <w:fldChar w:fldCharType="begin"/>
        </w:r>
        <w:r>
          <w:instrText xml:space="preserve"> PAGEREF _Toc12531 </w:instrText>
        </w:r>
        <w:r>
          <w:fldChar w:fldCharType="separate"/>
        </w:r>
        <w:r>
          <w:t>8</w:t>
        </w:r>
        <w:r>
          <w:fldChar w:fldCharType="end"/>
        </w:r>
      </w:hyperlink>
    </w:p>
    <w:p w:rsidR="00EB41F3" w:rsidRDefault="009C41D9">
      <w:pPr>
        <w:pStyle w:val="21"/>
        <w:tabs>
          <w:tab w:val="right" w:leader="dot" w:pos="9730"/>
        </w:tabs>
      </w:pPr>
      <w:hyperlink w:anchor="_Toc21766" w:history="1">
        <w:r>
          <w:rPr>
            <w:rFonts w:ascii="黑体" w:eastAsia="黑体" w:hAnsi="黑体" w:cs="黑体" w:hint="eastAsia"/>
            <w:spacing w:val="19"/>
            <w:lang w:eastAsia="zh-CN"/>
          </w:rPr>
          <w:t>第三章</w:t>
        </w:r>
        <w:r>
          <w:rPr>
            <w:rFonts w:ascii="黑体" w:eastAsia="黑体" w:hAnsi="黑体" w:cs="黑体" w:hint="eastAsia"/>
            <w:spacing w:val="106"/>
            <w:lang w:eastAsia="zh-CN"/>
          </w:rPr>
          <w:t xml:space="preserve"> </w:t>
        </w:r>
        <w:r>
          <w:rPr>
            <w:rFonts w:ascii="黑体" w:eastAsia="黑体" w:hAnsi="黑体" w:cs="黑体" w:hint="eastAsia"/>
            <w:spacing w:val="25"/>
            <w:lang w:eastAsia="zh-CN"/>
          </w:rPr>
          <w:t>服务需求一览表</w:t>
        </w:r>
        <w:r>
          <w:tab/>
        </w:r>
        <w:r>
          <w:fldChar w:fldCharType="begin"/>
        </w:r>
        <w:r>
          <w:instrText xml:space="preserve"> PAGEREF _Toc21766 </w:instrText>
        </w:r>
        <w:r>
          <w:fldChar w:fldCharType="separate"/>
        </w:r>
        <w:r>
          <w:t>24</w:t>
        </w:r>
        <w:r>
          <w:fldChar w:fldCharType="end"/>
        </w:r>
      </w:hyperlink>
    </w:p>
    <w:p w:rsidR="00EB41F3" w:rsidRDefault="009C41D9">
      <w:pPr>
        <w:pStyle w:val="21"/>
        <w:tabs>
          <w:tab w:val="right" w:leader="dot" w:pos="9730"/>
        </w:tabs>
      </w:pPr>
      <w:hyperlink w:anchor="_Toc15884" w:history="1">
        <w:r>
          <w:rPr>
            <w:rFonts w:hint="eastAsia"/>
            <w:lang w:eastAsia="zh-CN"/>
          </w:rPr>
          <w:t>一、</w:t>
        </w:r>
        <w:r>
          <w:rPr>
            <w:rFonts w:hint="eastAsia"/>
            <w:lang w:eastAsia="zh-CN"/>
          </w:rPr>
          <w:t>采购</w:t>
        </w:r>
        <w:r>
          <w:rPr>
            <w:rFonts w:hint="eastAsia"/>
            <w:lang w:eastAsia="zh-CN"/>
          </w:rPr>
          <w:t>服务清单</w:t>
        </w:r>
        <w:r>
          <w:tab/>
        </w:r>
        <w:r>
          <w:fldChar w:fldCharType="begin"/>
        </w:r>
        <w:r>
          <w:instrText xml:space="preserve"> PAGEREF _Toc15884 </w:instrText>
        </w:r>
        <w:r>
          <w:fldChar w:fldCharType="separate"/>
        </w:r>
        <w:r>
          <w:t>24</w:t>
        </w:r>
        <w:r>
          <w:fldChar w:fldCharType="end"/>
        </w:r>
      </w:hyperlink>
    </w:p>
    <w:p w:rsidR="00EB41F3" w:rsidRDefault="009C41D9">
      <w:pPr>
        <w:pStyle w:val="21"/>
        <w:tabs>
          <w:tab w:val="right" w:leader="dot" w:pos="9730"/>
        </w:tabs>
      </w:pPr>
      <w:hyperlink w:anchor="_Toc22191" w:history="1">
        <w:r>
          <w:rPr>
            <w:rFonts w:hint="eastAsia"/>
            <w:lang w:eastAsia="zh-CN"/>
          </w:rPr>
          <w:t>二、</w:t>
        </w:r>
        <w:r>
          <w:rPr>
            <w:rFonts w:hint="eastAsia"/>
            <w:lang w:eastAsia="zh-CN"/>
          </w:rPr>
          <w:t>产品技术</w:t>
        </w:r>
        <w:r>
          <w:rPr>
            <w:rFonts w:hint="eastAsia"/>
            <w:lang w:eastAsia="zh-CN"/>
          </w:rPr>
          <w:t>要求</w:t>
        </w:r>
        <w:r>
          <w:tab/>
        </w:r>
        <w:r>
          <w:fldChar w:fldCharType="begin"/>
        </w:r>
        <w:r>
          <w:instrText xml:space="preserve"> PAGEREF _Toc22191 </w:instrText>
        </w:r>
        <w:r>
          <w:fldChar w:fldCharType="separate"/>
        </w:r>
        <w:r>
          <w:t>24</w:t>
        </w:r>
        <w:r>
          <w:fldChar w:fldCharType="end"/>
        </w:r>
      </w:hyperlink>
    </w:p>
    <w:p w:rsidR="00EB41F3" w:rsidRDefault="009C41D9">
      <w:pPr>
        <w:pStyle w:val="21"/>
        <w:tabs>
          <w:tab w:val="right" w:leader="dot" w:pos="9730"/>
        </w:tabs>
      </w:pPr>
      <w:hyperlink w:anchor="_Toc22357" w:history="1">
        <w:r>
          <w:rPr>
            <w:rFonts w:ascii="微软雅黑" w:eastAsia="微软雅黑" w:hAnsi="微软雅黑" w:hint="eastAsia"/>
            <w:szCs w:val="24"/>
            <w:lang w:eastAsia="zh-CN"/>
          </w:rPr>
          <w:t>1</w:t>
        </w:r>
        <w:r>
          <w:rPr>
            <w:rFonts w:ascii="微软雅黑" w:eastAsia="微软雅黑" w:hAnsi="微软雅黑" w:hint="eastAsia"/>
            <w:szCs w:val="24"/>
            <w:lang w:eastAsia="zh-CN"/>
          </w:rPr>
          <w:t>、肝移植疗效预测系统</w:t>
        </w:r>
        <w:r>
          <w:rPr>
            <w:rFonts w:ascii="微软雅黑" w:eastAsia="微软雅黑" w:hAnsi="微软雅黑" w:hint="eastAsia"/>
            <w:szCs w:val="24"/>
          </w:rPr>
          <w:t>技术</w:t>
        </w:r>
        <w:r>
          <w:rPr>
            <w:rFonts w:ascii="微软雅黑" w:eastAsia="微软雅黑" w:hAnsi="微软雅黑" w:hint="eastAsia"/>
            <w:szCs w:val="24"/>
            <w:lang w:eastAsia="zh-CN"/>
          </w:rPr>
          <w:t>参数要求</w:t>
        </w:r>
        <w:r>
          <w:tab/>
        </w:r>
        <w:r>
          <w:fldChar w:fldCharType="begin"/>
        </w:r>
        <w:r>
          <w:instrText xml:space="preserve"> PAGEREF _Toc22357 </w:instrText>
        </w:r>
        <w:r>
          <w:fldChar w:fldCharType="separate"/>
        </w:r>
        <w:r>
          <w:t>24</w:t>
        </w:r>
        <w:r>
          <w:fldChar w:fldCharType="end"/>
        </w:r>
      </w:hyperlink>
    </w:p>
    <w:p w:rsidR="00EB41F3" w:rsidRDefault="009C41D9">
      <w:pPr>
        <w:pStyle w:val="21"/>
        <w:tabs>
          <w:tab w:val="right" w:leader="dot" w:pos="9730"/>
        </w:tabs>
      </w:pPr>
      <w:hyperlink w:anchor="_Toc25766" w:history="1">
        <w:r>
          <w:rPr>
            <w:rFonts w:ascii="微软雅黑" w:eastAsia="微软雅黑" w:hAnsi="微软雅黑" w:hint="eastAsia"/>
            <w:szCs w:val="24"/>
            <w:lang w:eastAsia="zh-CN"/>
          </w:rPr>
          <w:t>2</w:t>
        </w:r>
        <w:r>
          <w:rPr>
            <w:rFonts w:ascii="微软雅黑" w:eastAsia="微软雅黑" w:hAnsi="微软雅黑" w:hint="eastAsia"/>
            <w:szCs w:val="24"/>
            <w:lang w:eastAsia="zh-CN"/>
          </w:rPr>
          <w:t>、人工肝疗效预测系统</w:t>
        </w:r>
        <w:r>
          <w:rPr>
            <w:rFonts w:ascii="微软雅黑" w:eastAsia="微软雅黑" w:hAnsi="微软雅黑" w:hint="eastAsia"/>
            <w:szCs w:val="24"/>
          </w:rPr>
          <w:t>技术</w:t>
        </w:r>
        <w:r>
          <w:rPr>
            <w:rFonts w:ascii="微软雅黑" w:eastAsia="微软雅黑" w:hAnsi="微软雅黑" w:hint="eastAsia"/>
            <w:szCs w:val="24"/>
            <w:lang w:eastAsia="zh-CN"/>
          </w:rPr>
          <w:t>参数要求</w:t>
        </w:r>
        <w:r>
          <w:tab/>
        </w:r>
        <w:r>
          <w:fldChar w:fldCharType="begin"/>
        </w:r>
        <w:r>
          <w:instrText xml:space="preserve"> PAGEREF _Toc25766 </w:instrText>
        </w:r>
        <w:r>
          <w:fldChar w:fldCharType="separate"/>
        </w:r>
        <w:r>
          <w:t>25</w:t>
        </w:r>
        <w:r>
          <w:fldChar w:fldCharType="end"/>
        </w:r>
      </w:hyperlink>
    </w:p>
    <w:p w:rsidR="00EB41F3" w:rsidRDefault="009C41D9">
      <w:pPr>
        <w:pStyle w:val="21"/>
        <w:tabs>
          <w:tab w:val="right" w:leader="dot" w:pos="9730"/>
        </w:tabs>
      </w:pPr>
      <w:hyperlink w:anchor="_Toc537" w:history="1">
        <w:r>
          <w:rPr>
            <w:rFonts w:hint="eastAsia"/>
            <w:lang w:eastAsia="zh-CN"/>
          </w:rPr>
          <w:t>三、售后服务及培训</w:t>
        </w:r>
        <w:r>
          <w:tab/>
        </w:r>
        <w:r>
          <w:fldChar w:fldCharType="begin"/>
        </w:r>
        <w:r>
          <w:instrText xml:space="preserve"> PAGEREF _Toc537 </w:instrText>
        </w:r>
        <w:r>
          <w:fldChar w:fldCharType="separate"/>
        </w:r>
        <w:r>
          <w:t>26</w:t>
        </w:r>
        <w:r>
          <w:fldChar w:fldCharType="end"/>
        </w:r>
      </w:hyperlink>
    </w:p>
    <w:p w:rsidR="00EB41F3" w:rsidRDefault="009C41D9">
      <w:pPr>
        <w:pStyle w:val="21"/>
        <w:tabs>
          <w:tab w:val="right" w:leader="dot" w:pos="9730"/>
        </w:tabs>
      </w:pPr>
      <w:hyperlink w:anchor="_Toc16378" w:history="1">
        <w:r>
          <w:rPr>
            <w:rFonts w:hint="eastAsia"/>
            <w:lang w:eastAsia="zh-CN"/>
          </w:rPr>
          <w:t>四、商务要求</w:t>
        </w:r>
        <w:r>
          <w:tab/>
        </w:r>
        <w:r>
          <w:fldChar w:fldCharType="begin"/>
        </w:r>
        <w:r>
          <w:instrText xml:space="preserve"> PAGEREF _Toc16378 </w:instrText>
        </w:r>
        <w:r>
          <w:fldChar w:fldCharType="separate"/>
        </w:r>
        <w:r>
          <w:t>27</w:t>
        </w:r>
        <w:r>
          <w:fldChar w:fldCharType="end"/>
        </w:r>
      </w:hyperlink>
    </w:p>
    <w:p w:rsidR="00EB41F3" w:rsidRDefault="009C41D9">
      <w:pPr>
        <w:pStyle w:val="21"/>
        <w:tabs>
          <w:tab w:val="right" w:leader="dot" w:pos="9730"/>
        </w:tabs>
      </w:pPr>
      <w:hyperlink w:anchor="_Toc20566" w:history="1">
        <w:r>
          <w:rPr>
            <w:rFonts w:ascii="黑体" w:eastAsia="黑体" w:hAnsi="黑体" w:cs="黑体" w:hint="eastAsia"/>
            <w:spacing w:val="19"/>
            <w:lang w:eastAsia="zh-CN"/>
          </w:rPr>
          <w:t>第四章</w:t>
        </w:r>
        <w:r>
          <w:rPr>
            <w:rFonts w:ascii="黑体" w:eastAsia="黑体" w:hAnsi="黑体" w:cs="黑体" w:hint="eastAsia"/>
            <w:spacing w:val="19"/>
            <w:lang w:eastAsia="zh-CN"/>
          </w:rPr>
          <w:t xml:space="preserve"> </w:t>
        </w:r>
        <w:r>
          <w:rPr>
            <w:rFonts w:ascii="黑体" w:eastAsia="黑体" w:hAnsi="黑体" w:cs="黑体" w:hint="eastAsia"/>
            <w:spacing w:val="19"/>
            <w:lang w:eastAsia="zh-CN"/>
          </w:rPr>
          <w:t>评标办法（综合评分法）</w:t>
        </w:r>
        <w:r>
          <w:tab/>
        </w:r>
        <w:r>
          <w:fldChar w:fldCharType="begin"/>
        </w:r>
        <w:r>
          <w:instrText xml:space="preserve"> PAGEREF _Toc20566 </w:instrText>
        </w:r>
        <w:r>
          <w:fldChar w:fldCharType="separate"/>
        </w:r>
        <w:r>
          <w:t>29</w:t>
        </w:r>
        <w:r>
          <w:fldChar w:fldCharType="end"/>
        </w:r>
      </w:hyperlink>
    </w:p>
    <w:p w:rsidR="00EB41F3" w:rsidRDefault="009C41D9">
      <w:pPr>
        <w:pStyle w:val="21"/>
        <w:tabs>
          <w:tab w:val="right" w:leader="dot" w:pos="9730"/>
        </w:tabs>
      </w:pPr>
      <w:hyperlink w:anchor="_Toc23353" w:history="1">
        <w:r>
          <w:rPr>
            <w:rFonts w:cs="宋体" w:hint="eastAsia"/>
            <w:bCs/>
            <w:spacing w:val="7"/>
            <w:szCs w:val="31"/>
            <w:lang w:eastAsia="zh-CN"/>
          </w:rPr>
          <w:t>一、</w:t>
        </w:r>
        <w:r>
          <w:rPr>
            <w:rFonts w:cs="宋体" w:hint="eastAsia"/>
            <w:bCs/>
            <w:spacing w:val="14"/>
            <w:szCs w:val="31"/>
            <w:lang w:eastAsia="zh-CN"/>
          </w:rPr>
          <w:t>评标原则</w:t>
        </w:r>
        <w:r>
          <w:tab/>
        </w:r>
        <w:r>
          <w:fldChar w:fldCharType="begin"/>
        </w:r>
        <w:r>
          <w:instrText xml:space="preserve"> PAGEREF _Toc23353 </w:instrText>
        </w:r>
        <w:r>
          <w:fldChar w:fldCharType="separate"/>
        </w:r>
        <w:r>
          <w:t>29</w:t>
        </w:r>
        <w:r>
          <w:fldChar w:fldCharType="end"/>
        </w:r>
      </w:hyperlink>
    </w:p>
    <w:p w:rsidR="00EB41F3" w:rsidRDefault="009C41D9">
      <w:pPr>
        <w:pStyle w:val="21"/>
        <w:tabs>
          <w:tab w:val="right" w:leader="dot" w:pos="9730"/>
        </w:tabs>
      </w:pPr>
      <w:hyperlink w:anchor="_Toc30941" w:history="1">
        <w:r>
          <w:rPr>
            <w:rFonts w:hint="eastAsia"/>
            <w:spacing w:val="14"/>
            <w:lang w:eastAsia="zh-CN"/>
          </w:rPr>
          <w:t>二、评审办法</w:t>
        </w:r>
        <w:r>
          <w:tab/>
        </w:r>
        <w:r>
          <w:fldChar w:fldCharType="begin"/>
        </w:r>
        <w:r>
          <w:instrText xml:space="preserve"> PAGEREF _Toc30941 </w:instrText>
        </w:r>
        <w:r>
          <w:fldChar w:fldCharType="separate"/>
        </w:r>
        <w:r>
          <w:t>29</w:t>
        </w:r>
        <w:r>
          <w:fldChar w:fldCharType="end"/>
        </w:r>
      </w:hyperlink>
    </w:p>
    <w:p w:rsidR="00EB41F3" w:rsidRDefault="009C41D9">
      <w:pPr>
        <w:pStyle w:val="21"/>
        <w:tabs>
          <w:tab w:val="right" w:leader="dot" w:pos="9730"/>
        </w:tabs>
      </w:pPr>
      <w:hyperlink w:anchor="_Toc20094" w:history="1">
        <w:r>
          <w:rPr>
            <w:rFonts w:hint="eastAsia"/>
            <w:spacing w:val="7"/>
            <w:lang w:eastAsia="zh-CN"/>
          </w:rPr>
          <w:t>三、</w:t>
        </w:r>
        <w:r>
          <w:rPr>
            <w:rFonts w:hint="eastAsia"/>
            <w:spacing w:val="14"/>
            <w:lang w:eastAsia="zh-CN"/>
          </w:rPr>
          <w:t>评审程序</w:t>
        </w:r>
        <w:r>
          <w:tab/>
        </w:r>
        <w:r>
          <w:fldChar w:fldCharType="begin"/>
        </w:r>
        <w:r>
          <w:instrText xml:space="preserve"> PAGEREF _Toc20094 </w:instrText>
        </w:r>
        <w:r>
          <w:fldChar w:fldCharType="separate"/>
        </w:r>
        <w:r>
          <w:t>29</w:t>
        </w:r>
        <w:r>
          <w:fldChar w:fldCharType="end"/>
        </w:r>
      </w:hyperlink>
    </w:p>
    <w:p w:rsidR="00EB41F3" w:rsidRDefault="009C41D9">
      <w:pPr>
        <w:pStyle w:val="21"/>
        <w:tabs>
          <w:tab w:val="right" w:leader="dot" w:pos="9730"/>
        </w:tabs>
      </w:pPr>
      <w:hyperlink w:anchor="_Toc17827" w:history="1">
        <w:r>
          <w:rPr>
            <w:rFonts w:hint="eastAsia"/>
            <w:spacing w:val="14"/>
            <w:lang w:eastAsia="zh-CN"/>
          </w:rPr>
          <w:t>四、资格性审查表</w:t>
        </w:r>
        <w:r>
          <w:tab/>
        </w:r>
        <w:r>
          <w:fldChar w:fldCharType="begin"/>
        </w:r>
        <w:r>
          <w:instrText xml:space="preserve"> PAGEREF _Toc17827 </w:instrText>
        </w:r>
        <w:r>
          <w:fldChar w:fldCharType="separate"/>
        </w:r>
        <w:r>
          <w:t>30</w:t>
        </w:r>
        <w:r>
          <w:fldChar w:fldCharType="end"/>
        </w:r>
      </w:hyperlink>
    </w:p>
    <w:p w:rsidR="00EB41F3" w:rsidRDefault="009C41D9">
      <w:pPr>
        <w:pStyle w:val="21"/>
        <w:tabs>
          <w:tab w:val="right" w:leader="dot" w:pos="9730"/>
        </w:tabs>
      </w:pPr>
      <w:hyperlink w:anchor="_Toc11530" w:history="1">
        <w:r>
          <w:rPr>
            <w:rFonts w:hint="eastAsia"/>
            <w:spacing w:val="14"/>
          </w:rPr>
          <w:t>五、符合性审查表</w:t>
        </w:r>
        <w:r>
          <w:tab/>
        </w:r>
        <w:r>
          <w:fldChar w:fldCharType="begin"/>
        </w:r>
        <w:r>
          <w:instrText xml:space="preserve"> PAGEREF _Toc11530 </w:instrText>
        </w:r>
        <w:r>
          <w:fldChar w:fldCharType="separate"/>
        </w:r>
        <w:r>
          <w:t>33</w:t>
        </w:r>
        <w:r>
          <w:fldChar w:fldCharType="end"/>
        </w:r>
      </w:hyperlink>
    </w:p>
    <w:p w:rsidR="00EB41F3" w:rsidRDefault="009C41D9">
      <w:pPr>
        <w:pStyle w:val="21"/>
        <w:tabs>
          <w:tab w:val="right" w:leader="dot" w:pos="9730"/>
        </w:tabs>
      </w:pPr>
      <w:hyperlink w:anchor="_Toc12674" w:history="1">
        <w:r>
          <w:rPr>
            <w:rFonts w:hint="eastAsia"/>
            <w:spacing w:val="14"/>
          </w:rPr>
          <w:t>六、评分</w:t>
        </w:r>
        <w:r>
          <w:rPr>
            <w:rFonts w:hint="eastAsia"/>
            <w:spacing w:val="14"/>
            <w:lang w:eastAsia="zh-CN"/>
          </w:rPr>
          <w:t>标准</w:t>
        </w:r>
        <w:r>
          <w:tab/>
        </w:r>
        <w:r>
          <w:fldChar w:fldCharType="begin"/>
        </w:r>
        <w:r>
          <w:instrText xml:space="preserve"> PAGEREF _Toc12674 </w:instrText>
        </w:r>
        <w:r>
          <w:fldChar w:fldCharType="separate"/>
        </w:r>
        <w:r>
          <w:t>34</w:t>
        </w:r>
        <w:r>
          <w:fldChar w:fldCharType="end"/>
        </w:r>
      </w:hyperlink>
    </w:p>
    <w:p w:rsidR="00EB41F3" w:rsidRDefault="009C41D9">
      <w:pPr>
        <w:pStyle w:val="11"/>
        <w:tabs>
          <w:tab w:val="right" w:leader="dot" w:pos="9730"/>
        </w:tabs>
      </w:pPr>
      <w:hyperlink w:anchor="_Toc20612" w:history="1">
        <w:r>
          <w:rPr>
            <w:rFonts w:hint="eastAsia"/>
            <w:spacing w:val="4"/>
            <w:szCs w:val="32"/>
            <w:lang w:eastAsia="zh-CN"/>
          </w:rPr>
          <w:t>招标文件第二部分（通用部分）</w:t>
        </w:r>
        <w:r>
          <w:tab/>
        </w:r>
        <w:r>
          <w:fldChar w:fldCharType="begin"/>
        </w:r>
        <w:r>
          <w:instrText xml:space="preserve"> PAGEREF _Toc20612 </w:instrText>
        </w:r>
        <w:r>
          <w:fldChar w:fldCharType="separate"/>
        </w:r>
        <w:r>
          <w:t>36</w:t>
        </w:r>
        <w:r>
          <w:fldChar w:fldCharType="end"/>
        </w:r>
      </w:hyperlink>
    </w:p>
    <w:p w:rsidR="00EB41F3" w:rsidRDefault="009C41D9">
      <w:pPr>
        <w:pStyle w:val="21"/>
        <w:tabs>
          <w:tab w:val="right" w:leader="dot" w:pos="9730"/>
        </w:tabs>
      </w:pPr>
      <w:hyperlink w:anchor="_Toc6382" w:history="1">
        <w:r>
          <w:rPr>
            <w:rFonts w:ascii="黑体" w:eastAsia="黑体" w:hAnsi="黑体" w:cs="黑体" w:hint="eastAsia"/>
            <w:spacing w:val="19"/>
            <w:lang w:eastAsia="zh-CN"/>
          </w:rPr>
          <w:t>第五章</w:t>
        </w:r>
        <w:r>
          <w:rPr>
            <w:rFonts w:ascii="黑体" w:eastAsia="黑体" w:hAnsi="黑体" w:cs="黑体" w:hint="eastAsia"/>
            <w:spacing w:val="19"/>
            <w:lang w:eastAsia="zh-CN"/>
          </w:rPr>
          <w:t xml:space="preserve"> </w:t>
        </w:r>
        <w:r>
          <w:rPr>
            <w:rFonts w:ascii="黑体" w:eastAsia="黑体" w:hAnsi="黑体" w:cs="黑体" w:hint="eastAsia"/>
            <w:spacing w:val="19"/>
            <w:lang w:eastAsia="zh-CN"/>
          </w:rPr>
          <w:t>投标人须知</w:t>
        </w:r>
        <w:r>
          <w:tab/>
        </w:r>
        <w:r>
          <w:fldChar w:fldCharType="begin"/>
        </w:r>
        <w:r>
          <w:instrText xml:space="preserve"> PAGEREF _Toc6382 </w:instrText>
        </w:r>
        <w:r>
          <w:fldChar w:fldCharType="separate"/>
        </w:r>
        <w:r>
          <w:t>36</w:t>
        </w:r>
        <w:r>
          <w:fldChar w:fldCharType="end"/>
        </w:r>
      </w:hyperlink>
    </w:p>
    <w:p w:rsidR="00EB41F3" w:rsidRDefault="009C41D9">
      <w:pPr>
        <w:pStyle w:val="21"/>
        <w:tabs>
          <w:tab w:val="right" w:leader="dot" w:pos="9730"/>
        </w:tabs>
      </w:pPr>
      <w:hyperlink w:anchor="_Toc3922" w:history="1">
        <w:r>
          <w:rPr>
            <w:rFonts w:cs="宋体" w:hint="eastAsia"/>
            <w:bCs/>
            <w:spacing w:val="7"/>
            <w:szCs w:val="31"/>
            <w:lang w:eastAsia="zh-CN"/>
          </w:rPr>
          <w:t>一、</w:t>
        </w:r>
        <w:r>
          <w:rPr>
            <w:rFonts w:cs="宋体" w:hint="eastAsia"/>
            <w:bCs/>
            <w:spacing w:val="7"/>
            <w:szCs w:val="31"/>
            <w:lang w:eastAsia="zh-CN"/>
          </w:rPr>
          <w:t>总</w:t>
        </w:r>
        <w:r>
          <w:rPr>
            <w:rFonts w:cs="宋体" w:hint="eastAsia"/>
            <w:bCs/>
            <w:spacing w:val="7"/>
            <w:szCs w:val="31"/>
            <w:lang w:eastAsia="zh-CN"/>
          </w:rPr>
          <w:t xml:space="preserve"> </w:t>
        </w:r>
        <w:r>
          <w:rPr>
            <w:rFonts w:cs="宋体" w:hint="eastAsia"/>
            <w:bCs/>
            <w:spacing w:val="7"/>
            <w:szCs w:val="31"/>
            <w:lang w:eastAsia="zh-CN"/>
          </w:rPr>
          <w:t>则</w:t>
        </w:r>
        <w:r>
          <w:tab/>
        </w:r>
        <w:r>
          <w:fldChar w:fldCharType="begin"/>
        </w:r>
        <w:r>
          <w:instrText xml:space="preserve"> PAGEREF _Toc3922 </w:instrText>
        </w:r>
        <w:r>
          <w:fldChar w:fldCharType="separate"/>
        </w:r>
        <w:r>
          <w:t>36</w:t>
        </w:r>
        <w:r>
          <w:fldChar w:fldCharType="end"/>
        </w:r>
      </w:hyperlink>
    </w:p>
    <w:p w:rsidR="00EB41F3" w:rsidRDefault="009C41D9">
      <w:pPr>
        <w:pStyle w:val="21"/>
        <w:tabs>
          <w:tab w:val="right" w:leader="dot" w:pos="9730"/>
        </w:tabs>
      </w:pPr>
      <w:hyperlink w:anchor="_Toc15727" w:history="1">
        <w:r>
          <w:rPr>
            <w:rFonts w:cs="宋体" w:hint="eastAsia"/>
            <w:bCs/>
            <w:spacing w:val="7"/>
            <w:szCs w:val="31"/>
            <w:lang w:eastAsia="zh-CN"/>
          </w:rPr>
          <w:t>二、招标文件</w:t>
        </w:r>
        <w:r>
          <w:tab/>
        </w:r>
        <w:r>
          <w:fldChar w:fldCharType="begin"/>
        </w:r>
        <w:r>
          <w:instrText xml:space="preserve"> PAGEREF _Toc15727 </w:instrText>
        </w:r>
        <w:r>
          <w:fldChar w:fldCharType="separate"/>
        </w:r>
        <w:r>
          <w:t>38</w:t>
        </w:r>
        <w:r>
          <w:fldChar w:fldCharType="end"/>
        </w:r>
      </w:hyperlink>
    </w:p>
    <w:p w:rsidR="00EB41F3" w:rsidRDefault="009C41D9">
      <w:pPr>
        <w:pStyle w:val="21"/>
        <w:tabs>
          <w:tab w:val="right" w:leader="dot" w:pos="9730"/>
        </w:tabs>
      </w:pPr>
      <w:hyperlink w:anchor="_Toc16045" w:history="1">
        <w:r>
          <w:rPr>
            <w:rFonts w:cs="宋体" w:hint="eastAsia"/>
            <w:bCs/>
            <w:spacing w:val="7"/>
            <w:szCs w:val="31"/>
            <w:lang w:eastAsia="zh-CN"/>
          </w:rPr>
          <w:t>三、投标文件</w:t>
        </w:r>
        <w:r>
          <w:tab/>
        </w:r>
        <w:r>
          <w:fldChar w:fldCharType="begin"/>
        </w:r>
        <w:r>
          <w:instrText xml:space="preserve"> PAGEREF _Toc16045 </w:instrText>
        </w:r>
        <w:r>
          <w:fldChar w:fldCharType="separate"/>
        </w:r>
        <w:r>
          <w:t>38</w:t>
        </w:r>
        <w:r>
          <w:fldChar w:fldCharType="end"/>
        </w:r>
      </w:hyperlink>
    </w:p>
    <w:p w:rsidR="00EB41F3" w:rsidRDefault="009C41D9">
      <w:pPr>
        <w:pStyle w:val="21"/>
        <w:tabs>
          <w:tab w:val="right" w:leader="dot" w:pos="9730"/>
        </w:tabs>
      </w:pPr>
      <w:hyperlink w:anchor="_Toc6627" w:history="1">
        <w:r>
          <w:rPr>
            <w:rFonts w:cs="宋体" w:hint="eastAsia"/>
            <w:bCs/>
            <w:spacing w:val="7"/>
            <w:szCs w:val="31"/>
            <w:lang w:eastAsia="zh-CN"/>
          </w:rPr>
          <w:t>四、投标</w:t>
        </w:r>
        <w:r>
          <w:tab/>
        </w:r>
        <w:r>
          <w:fldChar w:fldCharType="begin"/>
        </w:r>
        <w:r>
          <w:instrText xml:space="preserve"> PAGEREF _Toc6627 </w:instrText>
        </w:r>
        <w:r>
          <w:fldChar w:fldCharType="separate"/>
        </w:r>
        <w:r>
          <w:t>53</w:t>
        </w:r>
        <w:r>
          <w:fldChar w:fldCharType="end"/>
        </w:r>
      </w:hyperlink>
    </w:p>
    <w:p w:rsidR="00EB41F3" w:rsidRDefault="009C41D9">
      <w:pPr>
        <w:pStyle w:val="21"/>
        <w:tabs>
          <w:tab w:val="right" w:leader="dot" w:pos="9730"/>
        </w:tabs>
      </w:pPr>
      <w:hyperlink w:anchor="_Toc9820" w:history="1">
        <w:r>
          <w:rPr>
            <w:rFonts w:cs="宋体" w:hint="eastAsia"/>
            <w:bCs/>
            <w:spacing w:val="7"/>
            <w:szCs w:val="31"/>
            <w:lang w:eastAsia="zh-CN"/>
          </w:rPr>
          <w:t>五、开标</w:t>
        </w:r>
        <w:r>
          <w:tab/>
        </w:r>
        <w:r>
          <w:fldChar w:fldCharType="begin"/>
        </w:r>
        <w:r>
          <w:instrText xml:space="preserve"> PAGEREF _Toc9820 </w:instrText>
        </w:r>
        <w:r>
          <w:fldChar w:fldCharType="separate"/>
        </w:r>
        <w:r>
          <w:t>54</w:t>
        </w:r>
        <w:r>
          <w:fldChar w:fldCharType="end"/>
        </w:r>
      </w:hyperlink>
    </w:p>
    <w:p w:rsidR="00EB41F3" w:rsidRDefault="009C41D9">
      <w:pPr>
        <w:pStyle w:val="21"/>
        <w:tabs>
          <w:tab w:val="right" w:leader="dot" w:pos="9730"/>
        </w:tabs>
      </w:pPr>
      <w:hyperlink w:anchor="_Toc13780" w:history="1">
        <w:r>
          <w:rPr>
            <w:rFonts w:cs="宋体" w:hint="eastAsia"/>
            <w:bCs/>
            <w:spacing w:val="7"/>
            <w:szCs w:val="31"/>
            <w:lang w:eastAsia="zh-CN"/>
          </w:rPr>
          <w:t>六、评标</w:t>
        </w:r>
        <w:r>
          <w:tab/>
        </w:r>
        <w:r>
          <w:fldChar w:fldCharType="begin"/>
        </w:r>
        <w:r>
          <w:instrText xml:space="preserve"> PAGEREF _Toc13780 </w:instrText>
        </w:r>
        <w:r>
          <w:fldChar w:fldCharType="separate"/>
        </w:r>
        <w:r>
          <w:t>55</w:t>
        </w:r>
        <w:r>
          <w:fldChar w:fldCharType="end"/>
        </w:r>
      </w:hyperlink>
    </w:p>
    <w:p w:rsidR="00EB41F3" w:rsidRDefault="009C41D9">
      <w:pPr>
        <w:pStyle w:val="21"/>
        <w:tabs>
          <w:tab w:val="right" w:leader="dot" w:pos="9730"/>
        </w:tabs>
      </w:pPr>
      <w:hyperlink w:anchor="_Toc31543" w:history="1">
        <w:r>
          <w:rPr>
            <w:rFonts w:cs="宋体" w:hint="eastAsia"/>
            <w:bCs/>
            <w:spacing w:val="7"/>
            <w:szCs w:val="31"/>
            <w:lang w:eastAsia="zh-CN"/>
          </w:rPr>
          <w:t>七、定标和授予合同</w:t>
        </w:r>
        <w:r>
          <w:tab/>
        </w:r>
        <w:r>
          <w:fldChar w:fldCharType="begin"/>
        </w:r>
        <w:r>
          <w:instrText xml:space="preserve"> PAGEREF _Toc31543 </w:instrText>
        </w:r>
        <w:r>
          <w:fldChar w:fldCharType="separate"/>
        </w:r>
        <w:r>
          <w:t>57</w:t>
        </w:r>
        <w:r>
          <w:fldChar w:fldCharType="end"/>
        </w:r>
      </w:hyperlink>
    </w:p>
    <w:p w:rsidR="00EB41F3" w:rsidRDefault="009C41D9">
      <w:pPr>
        <w:pStyle w:val="21"/>
        <w:tabs>
          <w:tab w:val="right" w:leader="dot" w:pos="9730"/>
        </w:tabs>
      </w:pPr>
      <w:hyperlink w:anchor="_Toc22622" w:history="1">
        <w:r>
          <w:rPr>
            <w:rFonts w:ascii="黑体" w:eastAsia="黑体" w:hAnsi="黑体" w:cs="黑体" w:hint="eastAsia"/>
            <w:spacing w:val="19"/>
            <w:lang w:eastAsia="zh-CN"/>
          </w:rPr>
          <w:t>第六章</w:t>
        </w:r>
        <w:r>
          <w:rPr>
            <w:rFonts w:ascii="黑体" w:eastAsia="黑体" w:hAnsi="黑体" w:cs="黑体" w:hint="eastAsia"/>
            <w:spacing w:val="19"/>
            <w:lang w:eastAsia="zh-CN"/>
          </w:rPr>
          <w:t xml:space="preserve"> </w:t>
        </w:r>
        <w:r>
          <w:rPr>
            <w:rFonts w:ascii="黑体" w:eastAsia="黑体" w:hAnsi="黑体" w:cs="黑体" w:hint="eastAsia"/>
            <w:spacing w:val="19"/>
            <w:lang w:eastAsia="zh-CN"/>
          </w:rPr>
          <w:t>采购合同</w:t>
        </w:r>
        <w:r>
          <w:tab/>
        </w:r>
        <w:r>
          <w:fldChar w:fldCharType="begin"/>
        </w:r>
        <w:r>
          <w:instrText xml:space="preserve"> PAGEREF _Toc22622 </w:instrText>
        </w:r>
        <w:r>
          <w:fldChar w:fldCharType="separate"/>
        </w:r>
        <w:r>
          <w:t>58</w:t>
        </w:r>
        <w:r>
          <w:fldChar w:fldCharType="end"/>
        </w:r>
      </w:hyperlink>
    </w:p>
    <w:p w:rsidR="00EB41F3" w:rsidRDefault="009C41D9">
      <w:pPr>
        <w:pStyle w:val="21"/>
        <w:tabs>
          <w:tab w:val="right" w:leader="dot" w:pos="9730"/>
        </w:tabs>
      </w:pPr>
      <w:hyperlink w:anchor="_Toc24295" w:history="1">
        <w:r>
          <w:rPr>
            <w:rFonts w:hint="eastAsia"/>
            <w:bCs/>
            <w:spacing w:val="-6"/>
            <w:lang w:eastAsia="zh-CN"/>
          </w:rPr>
          <w:t>一、招标合同</w:t>
        </w:r>
        <w:r>
          <w:tab/>
        </w:r>
        <w:r>
          <w:fldChar w:fldCharType="begin"/>
        </w:r>
        <w:r>
          <w:instrText xml:space="preserve"> PAGEREF _Toc24295 </w:instrText>
        </w:r>
        <w:r>
          <w:fldChar w:fldCharType="separate"/>
        </w:r>
        <w:r>
          <w:t>58</w:t>
        </w:r>
        <w:r>
          <w:fldChar w:fldCharType="end"/>
        </w:r>
      </w:hyperlink>
    </w:p>
    <w:p w:rsidR="00EB41F3" w:rsidRDefault="009C41D9">
      <w:pPr>
        <w:pStyle w:val="21"/>
        <w:tabs>
          <w:tab w:val="right" w:leader="dot" w:pos="9730"/>
        </w:tabs>
      </w:pPr>
      <w:hyperlink w:anchor="_Toc16258" w:history="1">
        <w:r>
          <w:rPr>
            <w:rFonts w:cs="宋体" w:hint="eastAsia"/>
            <w:bCs/>
            <w:spacing w:val="13"/>
            <w:szCs w:val="31"/>
            <w:lang w:eastAsia="zh-CN"/>
          </w:rPr>
          <w:t>二、合同条款</w:t>
        </w:r>
        <w:r>
          <w:tab/>
        </w:r>
        <w:r>
          <w:fldChar w:fldCharType="begin"/>
        </w:r>
        <w:r>
          <w:instrText xml:space="preserve"> PAGEREF _Toc16258 </w:instrText>
        </w:r>
        <w:r>
          <w:fldChar w:fldCharType="separate"/>
        </w:r>
        <w:r>
          <w:t>61</w:t>
        </w:r>
        <w:r>
          <w:fldChar w:fldCharType="end"/>
        </w:r>
      </w:hyperlink>
    </w:p>
    <w:p w:rsidR="00EB41F3" w:rsidRDefault="009C41D9">
      <w:pPr>
        <w:pStyle w:val="21"/>
        <w:tabs>
          <w:tab w:val="right" w:leader="dot" w:pos="9730"/>
        </w:tabs>
      </w:pPr>
      <w:hyperlink w:anchor="_Toc5756" w:history="1">
        <w:r>
          <w:rPr>
            <w:rFonts w:ascii="黑体" w:eastAsia="黑体" w:hAnsi="黑体" w:cs="黑体" w:hint="eastAsia"/>
            <w:spacing w:val="19"/>
            <w:lang w:eastAsia="zh-CN"/>
          </w:rPr>
          <w:t>第</w:t>
        </w:r>
        <w:r>
          <w:rPr>
            <w:rFonts w:ascii="黑体" w:eastAsia="黑体" w:hAnsi="黑体" w:cs="黑体" w:hint="eastAsia"/>
            <w:spacing w:val="19"/>
            <w:lang w:eastAsia="zh-CN"/>
          </w:rPr>
          <w:t>七</w:t>
        </w:r>
        <w:r>
          <w:rPr>
            <w:rFonts w:ascii="黑体" w:eastAsia="黑体" w:hAnsi="黑体" w:cs="黑体" w:hint="eastAsia"/>
            <w:spacing w:val="19"/>
            <w:lang w:eastAsia="zh-CN"/>
          </w:rPr>
          <w:t>章</w:t>
        </w:r>
        <w:r>
          <w:rPr>
            <w:rFonts w:ascii="黑体" w:eastAsia="黑体" w:hAnsi="黑体" w:cs="黑体" w:hint="eastAsia"/>
            <w:spacing w:val="19"/>
            <w:lang w:eastAsia="zh-CN"/>
          </w:rPr>
          <w:t xml:space="preserve"> </w:t>
        </w:r>
        <w:r>
          <w:rPr>
            <w:rFonts w:ascii="黑体" w:eastAsia="黑体" w:hAnsi="黑体" w:cs="黑体" w:hint="eastAsia"/>
            <w:spacing w:val="19"/>
            <w:lang w:eastAsia="zh-CN"/>
          </w:rPr>
          <w:t>投标文件格式</w:t>
        </w:r>
        <w:r>
          <w:tab/>
        </w:r>
        <w:r>
          <w:fldChar w:fldCharType="begin"/>
        </w:r>
        <w:r>
          <w:instrText xml:space="preserve"> PAGEREF _Toc5756 </w:instrText>
        </w:r>
        <w:r>
          <w:fldChar w:fldCharType="separate"/>
        </w:r>
        <w:r>
          <w:t>65</w:t>
        </w:r>
        <w:r>
          <w:fldChar w:fldCharType="end"/>
        </w:r>
      </w:hyperlink>
    </w:p>
    <w:p w:rsidR="00EB41F3" w:rsidRDefault="009C41D9">
      <w:pPr>
        <w:pStyle w:val="21"/>
        <w:tabs>
          <w:tab w:val="right" w:leader="dot" w:pos="9730"/>
        </w:tabs>
      </w:pPr>
      <w:hyperlink w:anchor="_Toc26331" w:history="1">
        <w:r>
          <w:rPr>
            <w:rFonts w:hint="eastAsia"/>
            <w:lang w:eastAsia="zh-CN"/>
          </w:rPr>
          <w:t>封面格式</w:t>
        </w:r>
        <w:r>
          <w:tab/>
        </w:r>
        <w:r>
          <w:fldChar w:fldCharType="begin"/>
        </w:r>
        <w:r>
          <w:instrText xml:space="preserve"> PAGEREF _Toc26331 </w:instrText>
        </w:r>
        <w:r>
          <w:fldChar w:fldCharType="separate"/>
        </w:r>
        <w:r>
          <w:t>65</w:t>
        </w:r>
        <w:r>
          <w:fldChar w:fldCharType="end"/>
        </w:r>
      </w:hyperlink>
    </w:p>
    <w:p w:rsidR="00EB41F3" w:rsidRDefault="009C41D9">
      <w:pPr>
        <w:pStyle w:val="21"/>
        <w:tabs>
          <w:tab w:val="right" w:leader="dot" w:pos="9730"/>
        </w:tabs>
      </w:pPr>
      <w:hyperlink w:anchor="_Toc30412" w:history="1">
        <w:r>
          <w:t>投标函格式：</w:t>
        </w:r>
        <w:r>
          <w:tab/>
        </w:r>
        <w:r>
          <w:fldChar w:fldCharType="begin"/>
        </w:r>
        <w:r>
          <w:instrText xml:space="preserve"> PAGEREF _Toc30412 </w:instrText>
        </w:r>
        <w:r>
          <w:fldChar w:fldCharType="separate"/>
        </w:r>
        <w:r>
          <w:t>66</w:t>
        </w:r>
        <w:r>
          <w:fldChar w:fldCharType="end"/>
        </w:r>
      </w:hyperlink>
    </w:p>
    <w:p w:rsidR="00EB41F3" w:rsidRDefault="009C41D9">
      <w:pPr>
        <w:pStyle w:val="21"/>
        <w:tabs>
          <w:tab w:val="right" w:leader="dot" w:pos="9730"/>
        </w:tabs>
      </w:pPr>
      <w:hyperlink w:anchor="_Toc257" w:history="1">
        <w:r>
          <w:t>开标一览表格式</w:t>
        </w:r>
        <w:r>
          <w:tab/>
        </w:r>
        <w:r>
          <w:fldChar w:fldCharType="begin"/>
        </w:r>
        <w:r>
          <w:instrText xml:space="preserve"> PAGEREF _Toc257 </w:instrText>
        </w:r>
        <w:r>
          <w:fldChar w:fldCharType="separate"/>
        </w:r>
        <w:r>
          <w:t>67</w:t>
        </w:r>
        <w:r>
          <w:fldChar w:fldCharType="end"/>
        </w:r>
      </w:hyperlink>
    </w:p>
    <w:p w:rsidR="00EB41F3" w:rsidRDefault="009C41D9">
      <w:pPr>
        <w:pStyle w:val="21"/>
        <w:tabs>
          <w:tab w:val="right" w:leader="dot" w:pos="9730"/>
        </w:tabs>
      </w:pPr>
      <w:hyperlink w:anchor="_Toc15547" w:history="1">
        <w:r>
          <w:t>法定代表人授权委托书格式：</w:t>
        </w:r>
        <w:r>
          <w:tab/>
        </w:r>
        <w:r>
          <w:fldChar w:fldCharType="begin"/>
        </w:r>
        <w:r>
          <w:instrText xml:space="preserve"> PAGEREF _Toc15547 </w:instrText>
        </w:r>
        <w:r>
          <w:fldChar w:fldCharType="separate"/>
        </w:r>
        <w:r>
          <w:t>68</w:t>
        </w:r>
        <w:r>
          <w:fldChar w:fldCharType="end"/>
        </w:r>
      </w:hyperlink>
    </w:p>
    <w:p w:rsidR="00EB41F3" w:rsidRDefault="009C41D9">
      <w:pPr>
        <w:pStyle w:val="21"/>
        <w:tabs>
          <w:tab w:val="right" w:leader="dot" w:pos="9730"/>
        </w:tabs>
      </w:pPr>
      <w:hyperlink w:anchor="_Toc8494" w:history="1">
        <w:r>
          <w:t>技术偏离表格式：</w:t>
        </w:r>
        <w:r>
          <w:tab/>
        </w:r>
        <w:r>
          <w:fldChar w:fldCharType="begin"/>
        </w:r>
        <w:r>
          <w:instrText xml:space="preserve"> PAGEREF _Toc8494 </w:instrText>
        </w:r>
        <w:r>
          <w:fldChar w:fldCharType="separate"/>
        </w:r>
        <w:r>
          <w:t>69</w:t>
        </w:r>
        <w:r>
          <w:fldChar w:fldCharType="end"/>
        </w:r>
      </w:hyperlink>
    </w:p>
    <w:p w:rsidR="00EB41F3" w:rsidRDefault="009C41D9">
      <w:pPr>
        <w:pStyle w:val="21"/>
        <w:tabs>
          <w:tab w:val="right" w:leader="dot" w:pos="9730"/>
        </w:tabs>
      </w:pPr>
      <w:hyperlink w:anchor="_Toc30944" w:history="1">
        <w:r>
          <w:t>商务偏离表格式：</w:t>
        </w:r>
        <w:r>
          <w:tab/>
        </w:r>
        <w:r>
          <w:fldChar w:fldCharType="begin"/>
        </w:r>
        <w:r>
          <w:instrText xml:space="preserve"> PAGEREF _Toc30944 </w:instrText>
        </w:r>
        <w:r>
          <w:fldChar w:fldCharType="separate"/>
        </w:r>
        <w:r>
          <w:t>70</w:t>
        </w:r>
        <w:r>
          <w:fldChar w:fldCharType="end"/>
        </w:r>
      </w:hyperlink>
    </w:p>
    <w:p w:rsidR="00EB41F3" w:rsidRDefault="009C41D9">
      <w:pPr>
        <w:pStyle w:val="21"/>
        <w:tabs>
          <w:tab w:val="right" w:leader="dot" w:pos="9730"/>
        </w:tabs>
      </w:pPr>
      <w:hyperlink w:anchor="_Toc16092" w:history="1">
        <w:r>
          <w:t>投标人一般情况</w:t>
        </w:r>
        <w:r>
          <w:rPr>
            <w:rFonts w:hint="eastAsia"/>
            <w:lang w:eastAsia="zh-CN"/>
          </w:rPr>
          <w:t>：</w:t>
        </w:r>
        <w:r>
          <w:tab/>
        </w:r>
        <w:r>
          <w:fldChar w:fldCharType="begin"/>
        </w:r>
        <w:r>
          <w:instrText xml:space="preserve"> PAGEREF _Toc16092 </w:instrText>
        </w:r>
        <w:r>
          <w:fldChar w:fldCharType="separate"/>
        </w:r>
        <w:r>
          <w:t>71</w:t>
        </w:r>
        <w:r>
          <w:fldChar w:fldCharType="end"/>
        </w:r>
      </w:hyperlink>
    </w:p>
    <w:p w:rsidR="00EB41F3" w:rsidRDefault="009C41D9">
      <w:pPr>
        <w:pStyle w:val="21"/>
        <w:tabs>
          <w:tab w:val="right" w:leader="dot" w:pos="9730"/>
        </w:tabs>
      </w:pPr>
      <w:hyperlink w:anchor="_Toc12571" w:history="1">
        <w:r>
          <w:rPr>
            <w:rFonts w:hint="eastAsia"/>
            <w:lang w:eastAsia="zh-CN"/>
          </w:rPr>
          <w:t>投标人认为需要提交的其他资料</w:t>
        </w:r>
        <w:r>
          <w:tab/>
        </w:r>
        <w:r>
          <w:fldChar w:fldCharType="begin"/>
        </w:r>
        <w:r>
          <w:instrText xml:space="preserve"> PAGEREF _Toc12571 </w:instrText>
        </w:r>
        <w:r>
          <w:fldChar w:fldCharType="separate"/>
        </w:r>
        <w:r>
          <w:t>72</w:t>
        </w:r>
        <w:r>
          <w:fldChar w:fldCharType="end"/>
        </w:r>
      </w:hyperlink>
    </w:p>
    <w:p w:rsidR="00EB41F3" w:rsidRDefault="009C41D9">
      <w:pPr>
        <w:spacing w:before="250"/>
        <w:ind w:right="5169"/>
        <w:jc w:val="center"/>
        <w:rPr>
          <w:spacing w:val="4"/>
          <w:lang w:eastAsia="zh-CN"/>
        </w:rPr>
      </w:pPr>
      <w:r>
        <w:rPr>
          <w:spacing w:val="4"/>
          <w:lang w:eastAsia="zh-CN"/>
        </w:rPr>
        <w:fldChar w:fldCharType="end"/>
      </w:r>
    </w:p>
    <w:p w:rsidR="00EB41F3" w:rsidRDefault="00EB41F3">
      <w:pPr>
        <w:spacing w:before="250"/>
        <w:ind w:right="5169"/>
        <w:jc w:val="center"/>
        <w:rPr>
          <w:spacing w:val="4"/>
          <w:lang w:eastAsia="zh-CN"/>
        </w:rPr>
      </w:pPr>
    </w:p>
    <w:p w:rsidR="00EB41F3" w:rsidRDefault="00EB41F3">
      <w:pPr>
        <w:spacing w:before="250"/>
        <w:ind w:right="5169"/>
        <w:jc w:val="both"/>
        <w:rPr>
          <w:spacing w:val="4"/>
          <w:lang w:eastAsia="zh-CN"/>
        </w:rPr>
      </w:pPr>
    </w:p>
    <w:p w:rsidR="00EB41F3" w:rsidRDefault="009C41D9">
      <w:pPr>
        <w:rPr>
          <w:spacing w:val="4"/>
          <w:lang w:eastAsia="zh-CN"/>
        </w:rPr>
      </w:pPr>
      <w:r>
        <w:rPr>
          <w:spacing w:val="4"/>
          <w:lang w:eastAsia="zh-CN"/>
        </w:rPr>
        <w:br w:type="page"/>
      </w:r>
    </w:p>
    <w:p w:rsidR="00EB41F3" w:rsidRDefault="009C41D9">
      <w:pPr>
        <w:pStyle w:val="1"/>
        <w:spacing w:before="250"/>
        <w:ind w:right="5169"/>
        <w:jc w:val="center"/>
        <w:rPr>
          <w:sz w:val="32"/>
          <w:szCs w:val="32"/>
          <w:lang w:eastAsia="zh-CN"/>
        </w:rPr>
      </w:pPr>
      <w:bookmarkStart w:id="0" w:name="第一章__招标公告"/>
      <w:bookmarkStart w:id="1" w:name="_Toc22570"/>
      <w:bookmarkStart w:id="2" w:name="_Toc30092"/>
      <w:bookmarkEnd w:id="0"/>
      <w:r>
        <w:rPr>
          <w:rFonts w:hint="eastAsia"/>
          <w:spacing w:val="4"/>
          <w:sz w:val="32"/>
          <w:szCs w:val="32"/>
          <w:lang w:eastAsia="zh-CN"/>
        </w:rPr>
        <w:lastRenderedPageBreak/>
        <w:t>招标文件第一部分（专用部分）</w:t>
      </w:r>
      <w:bookmarkEnd w:id="1"/>
      <w:bookmarkEnd w:id="2"/>
    </w:p>
    <w:p w:rsidR="00EB41F3" w:rsidRDefault="00EB41F3">
      <w:pPr>
        <w:rPr>
          <w:rFonts w:ascii="宋体" w:eastAsia="宋体" w:hAnsi="宋体" w:cs="宋体"/>
          <w:b/>
          <w:bCs/>
          <w:sz w:val="30"/>
          <w:szCs w:val="30"/>
          <w:lang w:eastAsia="zh-CN"/>
        </w:rPr>
      </w:pPr>
    </w:p>
    <w:p w:rsidR="00EB41F3" w:rsidRDefault="009C41D9">
      <w:pPr>
        <w:pStyle w:val="2"/>
        <w:jc w:val="center"/>
        <w:rPr>
          <w:rFonts w:ascii="黑体" w:eastAsia="黑体" w:hAnsi="黑体" w:cs="黑体"/>
          <w:spacing w:val="13"/>
          <w:lang w:eastAsia="zh-CN"/>
        </w:rPr>
      </w:pPr>
      <w:bookmarkStart w:id="3" w:name="_Toc18194"/>
      <w:bookmarkStart w:id="4" w:name="_Toc30918"/>
      <w:r>
        <w:rPr>
          <w:rFonts w:ascii="黑体" w:eastAsia="黑体" w:hAnsi="黑体" w:cs="黑体" w:hint="eastAsia"/>
          <w:spacing w:val="13"/>
          <w:lang w:eastAsia="zh-CN"/>
        </w:rPr>
        <w:t>第一章</w:t>
      </w:r>
      <w:r>
        <w:rPr>
          <w:rFonts w:ascii="黑体" w:eastAsia="黑体" w:hAnsi="黑体" w:cs="黑体" w:hint="eastAsia"/>
          <w:spacing w:val="13"/>
          <w:lang w:eastAsia="zh-CN"/>
        </w:rPr>
        <w:tab/>
      </w:r>
      <w:r>
        <w:rPr>
          <w:rFonts w:ascii="黑体" w:eastAsia="黑体" w:hAnsi="黑体" w:cs="黑体" w:hint="eastAsia"/>
          <w:spacing w:val="13"/>
          <w:lang w:eastAsia="zh-CN"/>
        </w:rPr>
        <w:t>招标公告</w:t>
      </w:r>
      <w:bookmarkEnd w:id="3"/>
      <w:bookmarkEnd w:id="4"/>
    </w:p>
    <w:p w:rsidR="00EB41F3" w:rsidRDefault="00EB41F3">
      <w:pPr>
        <w:rPr>
          <w:rFonts w:ascii="黑体" w:eastAsia="黑体" w:hAnsi="黑体" w:cs="黑体"/>
          <w:b/>
          <w:bCs/>
          <w:sz w:val="32"/>
          <w:szCs w:val="32"/>
          <w:lang w:eastAsia="zh-CN"/>
        </w:rPr>
      </w:pPr>
    </w:p>
    <w:p w:rsidR="00EB41F3" w:rsidRDefault="009C41D9">
      <w:pPr>
        <w:spacing w:line="480" w:lineRule="auto"/>
        <w:jc w:val="center"/>
        <w:rPr>
          <w:rFonts w:ascii="黑体" w:eastAsia="黑体" w:hAnsi="黑体" w:cs="黑体"/>
          <w:spacing w:val="-8"/>
          <w:sz w:val="28"/>
          <w:szCs w:val="28"/>
          <w:lang w:eastAsia="zh-CN"/>
        </w:rPr>
      </w:pPr>
      <w:bookmarkStart w:id="5" w:name="_Toc20252"/>
      <w:r>
        <w:rPr>
          <w:rFonts w:ascii="黑体" w:eastAsia="黑体" w:hAnsi="黑体" w:cs="黑体" w:hint="eastAsia"/>
          <w:spacing w:val="-8"/>
          <w:sz w:val="28"/>
          <w:szCs w:val="28"/>
          <w:lang w:eastAsia="zh-CN"/>
        </w:rPr>
        <w:t>树兰（杭州）医院有限公司人工肝疗效预测系统及肝移植疗效预测系统采购项目</w:t>
      </w:r>
      <w:bookmarkEnd w:id="5"/>
    </w:p>
    <w:p w:rsidR="00EB41F3" w:rsidRDefault="009C41D9">
      <w:pPr>
        <w:spacing w:line="480" w:lineRule="auto"/>
        <w:jc w:val="center"/>
        <w:rPr>
          <w:rFonts w:ascii="黑体" w:eastAsia="黑体" w:hAnsi="黑体" w:cs="黑体"/>
          <w:spacing w:val="-8"/>
          <w:sz w:val="28"/>
          <w:szCs w:val="28"/>
          <w:lang w:eastAsia="zh-CN"/>
        </w:rPr>
      </w:pPr>
      <w:bookmarkStart w:id="6" w:name="_Toc21229"/>
      <w:r>
        <w:rPr>
          <w:rFonts w:ascii="黑体" w:eastAsia="黑体" w:hAnsi="黑体" w:cs="黑体" w:hint="eastAsia"/>
          <w:spacing w:val="-8"/>
          <w:sz w:val="28"/>
          <w:szCs w:val="28"/>
          <w:lang w:eastAsia="zh-CN"/>
        </w:rPr>
        <w:t>公开招标公告</w:t>
      </w:r>
      <w:bookmarkEnd w:id="6"/>
    </w:p>
    <w:p w:rsidR="00EB41F3" w:rsidRDefault="009C41D9">
      <w:pPr>
        <w:pStyle w:val="af1"/>
        <w:widowControl w:val="0"/>
        <w:spacing w:afterLines="0" w:line="360" w:lineRule="auto"/>
        <w:ind w:firstLine="456"/>
        <w:rPr>
          <w:rFonts w:ascii="宋体" w:hAnsi="宋体"/>
          <w:spacing w:val="-6"/>
          <w:szCs w:val="24"/>
        </w:rPr>
      </w:pPr>
      <w:r>
        <w:rPr>
          <w:rFonts w:ascii="宋体" w:hAnsi="宋体" w:hint="eastAsia"/>
          <w:spacing w:val="-6"/>
          <w:szCs w:val="24"/>
        </w:rPr>
        <w:t>根据《中华人民共和国招标投标法》、《中华人民共和国招标投标法实施条例》等法律法规规定，现就</w:t>
      </w:r>
      <w:r>
        <w:rPr>
          <w:rFonts w:ascii="宋体" w:hAnsi="宋体" w:hint="eastAsia"/>
          <w:szCs w:val="24"/>
        </w:rPr>
        <w:t>树兰（杭州）医院计算机设备</w:t>
      </w:r>
      <w:r>
        <w:rPr>
          <w:rFonts w:ascii="宋体" w:hAnsi="宋体" w:hint="eastAsia"/>
          <w:spacing w:val="-6"/>
          <w:szCs w:val="24"/>
        </w:rPr>
        <w:t>进行邀请招标，欢迎具备条件的国内投标供应商前来参加投标：</w:t>
      </w:r>
    </w:p>
    <w:p w:rsidR="00EB41F3" w:rsidRDefault="009C41D9">
      <w:pPr>
        <w:pStyle w:val="3"/>
        <w:spacing w:before="145"/>
        <w:rPr>
          <w:b w:val="0"/>
          <w:bCs w:val="0"/>
          <w:lang w:eastAsia="zh-CN"/>
        </w:rPr>
      </w:pPr>
      <w:bookmarkStart w:id="7" w:name="一、项目名称及内容"/>
      <w:bookmarkStart w:id="8" w:name="_Toc25889"/>
      <w:bookmarkStart w:id="9" w:name="_Toc28549"/>
      <w:bookmarkEnd w:id="7"/>
      <w:r>
        <w:rPr>
          <w:rFonts w:hint="eastAsia"/>
          <w:lang w:eastAsia="zh-CN"/>
        </w:rPr>
        <w:t>一、项目名称及内容</w:t>
      </w:r>
      <w:bookmarkEnd w:id="8"/>
      <w:bookmarkEnd w:id="9"/>
    </w:p>
    <w:p w:rsidR="00EB41F3" w:rsidRDefault="00EB41F3">
      <w:pPr>
        <w:spacing w:before="7"/>
        <w:rPr>
          <w:rFonts w:ascii="宋体" w:eastAsia="宋体" w:hAnsi="宋体" w:cs="宋体"/>
          <w:b/>
          <w:bCs/>
          <w:sz w:val="19"/>
          <w:szCs w:val="19"/>
          <w:lang w:eastAsia="zh-CN"/>
        </w:rPr>
      </w:pPr>
    </w:p>
    <w:p w:rsidR="00EB41F3" w:rsidRDefault="009C41D9">
      <w:pPr>
        <w:pStyle w:val="a5"/>
        <w:ind w:left="792"/>
        <w:rPr>
          <w:lang w:eastAsia="zh-CN"/>
        </w:rPr>
      </w:pPr>
      <w:r>
        <w:rPr>
          <w:rFonts w:hint="eastAsia"/>
          <w:lang w:eastAsia="zh-CN"/>
        </w:rPr>
        <w:t>1.1</w:t>
      </w:r>
      <w:r>
        <w:rPr>
          <w:rFonts w:hint="eastAsia"/>
          <w:lang w:eastAsia="zh-CN"/>
        </w:rPr>
        <w:t>项目编号：</w:t>
      </w:r>
      <w:r>
        <w:rPr>
          <w:rFonts w:cs="宋体" w:hint="eastAsia"/>
          <w:bCs/>
          <w:sz w:val="24"/>
          <w:szCs w:val="24"/>
          <w:lang w:eastAsia="zh-CN"/>
        </w:rPr>
        <w:t>SLYY-20</w:t>
      </w:r>
      <w:r>
        <w:rPr>
          <w:rFonts w:cs="宋体" w:hint="eastAsia"/>
          <w:bCs/>
          <w:sz w:val="24"/>
          <w:szCs w:val="24"/>
          <w:lang w:eastAsia="zh-CN"/>
        </w:rPr>
        <w:t>2010</w:t>
      </w:r>
      <w:r>
        <w:rPr>
          <w:rFonts w:cs="宋体" w:hint="eastAsia"/>
          <w:bCs/>
          <w:sz w:val="24"/>
          <w:szCs w:val="24"/>
          <w:lang w:eastAsia="zh-CN"/>
        </w:rPr>
        <w:t>30</w:t>
      </w:r>
      <w:r>
        <w:rPr>
          <w:rFonts w:cs="宋体" w:hint="eastAsia"/>
          <w:bCs/>
          <w:sz w:val="24"/>
          <w:szCs w:val="24"/>
          <w:lang w:eastAsia="zh-CN"/>
        </w:rPr>
        <w:t>01</w:t>
      </w:r>
    </w:p>
    <w:p w:rsidR="00EB41F3" w:rsidRDefault="00EB41F3">
      <w:pPr>
        <w:pStyle w:val="a5"/>
        <w:ind w:left="792"/>
        <w:rPr>
          <w:lang w:eastAsia="zh-CN"/>
        </w:rPr>
      </w:pPr>
    </w:p>
    <w:p w:rsidR="00EB41F3" w:rsidRDefault="009C41D9">
      <w:pPr>
        <w:pStyle w:val="a5"/>
        <w:ind w:left="792"/>
        <w:rPr>
          <w:lang w:eastAsia="zh-CN"/>
        </w:rPr>
      </w:pPr>
      <w:r>
        <w:rPr>
          <w:rFonts w:hint="eastAsia"/>
          <w:lang w:eastAsia="zh-CN"/>
        </w:rPr>
        <w:t xml:space="preserve">1.2 </w:t>
      </w:r>
      <w:r>
        <w:rPr>
          <w:rFonts w:hint="eastAsia"/>
          <w:lang w:eastAsia="zh-CN"/>
        </w:rPr>
        <w:t>项目名称：树兰（杭州）医院人工肝疗效预测系统及肝移植疗效预测系统采购项目</w:t>
      </w:r>
    </w:p>
    <w:p w:rsidR="00EB41F3" w:rsidRDefault="00EB41F3">
      <w:pPr>
        <w:pStyle w:val="a5"/>
        <w:ind w:left="792"/>
        <w:rPr>
          <w:lang w:eastAsia="zh-CN"/>
        </w:rPr>
      </w:pPr>
    </w:p>
    <w:p w:rsidR="00EB41F3" w:rsidRDefault="009C41D9">
      <w:pPr>
        <w:pStyle w:val="a5"/>
        <w:ind w:left="792"/>
        <w:rPr>
          <w:lang w:eastAsia="zh-CN"/>
        </w:rPr>
      </w:pPr>
      <w:r>
        <w:rPr>
          <w:rFonts w:hint="eastAsia"/>
          <w:lang w:eastAsia="zh-CN"/>
        </w:rPr>
        <w:t xml:space="preserve">1.3 </w:t>
      </w:r>
      <w:r>
        <w:rPr>
          <w:rFonts w:hint="eastAsia"/>
          <w:lang w:eastAsia="zh-CN"/>
        </w:rPr>
        <w:t>采</w:t>
      </w:r>
      <w:r>
        <w:rPr>
          <w:rFonts w:hint="eastAsia"/>
          <w:lang w:eastAsia="zh-CN"/>
        </w:rPr>
        <w:t xml:space="preserve"> </w:t>
      </w:r>
      <w:r>
        <w:rPr>
          <w:rFonts w:hint="eastAsia"/>
          <w:lang w:eastAsia="zh-CN"/>
        </w:rPr>
        <w:t>购</w:t>
      </w:r>
      <w:r>
        <w:rPr>
          <w:rFonts w:hint="eastAsia"/>
          <w:lang w:eastAsia="zh-CN"/>
        </w:rPr>
        <w:t xml:space="preserve"> </w:t>
      </w:r>
      <w:r>
        <w:rPr>
          <w:rFonts w:hint="eastAsia"/>
          <w:lang w:eastAsia="zh-CN"/>
        </w:rPr>
        <w:t>人：</w:t>
      </w:r>
      <w:r>
        <w:rPr>
          <w:rFonts w:hint="eastAsia"/>
          <w:lang w:eastAsia="zh-CN"/>
        </w:rPr>
        <w:t xml:space="preserve"> </w:t>
      </w:r>
      <w:r>
        <w:rPr>
          <w:rFonts w:hint="eastAsia"/>
          <w:lang w:eastAsia="zh-CN"/>
        </w:rPr>
        <w:t>树兰（杭州）医院有限公司</w:t>
      </w:r>
    </w:p>
    <w:p w:rsidR="00EB41F3" w:rsidRDefault="00EB41F3">
      <w:pPr>
        <w:pStyle w:val="a5"/>
        <w:ind w:left="792"/>
        <w:rPr>
          <w:lang w:eastAsia="zh-CN"/>
        </w:rPr>
      </w:pPr>
    </w:p>
    <w:p w:rsidR="00EB41F3" w:rsidRDefault="009C41D9">
      <w:pPr>
        <w:spacing w:before="18"/>
        <w:ind w:firstLineChars="400" w:firstLine="840"/>
        <w:rPr>
          <w:rFonts w:ascii="宋体" w:eastAsia="宋体" w:hAnsi="宋体"/>
          <w:sz w:val="21"/>
          <w:szCs w:val="21"/>
          <w:lang w:eastAsia="zh-CN"/>
        </w:rPr>
      </w:pPr>
      <w:r>
        <w:rPr>
          <w:rFonts w:ascii="宋体" w:eastAsia="宋体" w:hAnsi="宋体" w:hint="eastAsia"/>
          <w:sz w:val="21"/>
          <w:szCs w:val="21"/>
          <w:lang w:eastAsia="zh-CN"/>
        </w:rPr>
        <w:t xml:space="preserve">1.4 </w:t>
      </w:r>
      <w:r>
        <w:rPr>
          <w:rFonts w:ascii="宋体" w:eastAsia="宋体" w:hAnsi="宋体" w:hint="eastAsia"/>
          <w:sz w:val="21"/>
          <w:szCs w:val="21"/>
          <w:lang w:eastAsia="zh-CN"/>
        </w:rPr>
        <w:t>项目地点：浙江省杭州市下城区东新路</w:t>
      </w:r>
      <w:r>
        <w:rPr>
          <w:rFonts w:ascii="宋体" w:eastAsia="宋体" w:hAnsi="宋体" w:hint="eastAsia"/>
          <w:sz w:val="21"/>
          <w:szCs w:val="21"/>
          <w:lang w:eastAsia="zh-CN"/>
        </w:rPr>
        <w:t>848</w:t>
      </w:r>
      <w:r>
        <w:rPr>
          <w:rFonts w:ascii="宋体" w:eastAsia="宋体" w:hAnsi="宋体" w:hint="eastAsia"/>
          <w:sz w:val="21"/>
          <w:szCs w:val="21"/>
          <w:lang w:eastAsia="zh-CN"/>
        </w:rPr>
        <w:t>号</w:t>
      </w:r>
    </w:p>
    <w:p w:rsidR="00EB41F3" w:rsidRDefault="00EB41F3">
      <w:pPr>
        <w:pStyle w:val="a5"/>
        <w:ind w:left="0"/>
        <w:rPr>
          <w:lang w:eastAsia="zh-CN"/>
        </w:rPr>
      </w:pPr>
    </w:p>
    <w:p w:rsidR="00EB41F3" w:rsidRDefault="009C41D9">
      <w:pPr>
        <w:pStyle w:val="a5"/>
        <w:ind w:left="792"/>
        <w:rPr>
          <w:lang w:eastAsia="zh-CN"/>
        </w:rPr>
      </w:pPr>
      <w:r>
        <w:rPr>
          <w:rFonts w:hint="eastAsia"/>
          <w:lang w:eastAsia="zh-CN"/>
        </w:rPr>
        <w:t xml:space="preserve">1.5 </w:t>
      </w:r>
      <w:r>
        <w:rPr>
          <w:rFonts w:hint="eastAsia"/>
          <w:lang w:eastAsia="zh-CN"/>
        </w:rPr>
        <w:t>项目类别：</w:t>
      </w:r>
      <w:r>
        <w:rPr>
          <w:rFonts w:hint="eastAsia"/>
          <w:lang w:eastAsia="zh-CN"/>
        </w:rPr>
        <w:t>服务</w:t>
      </w:r>
      <w:r>
        <w:rPr>
          <w:rFonts w:hint="eastAsia"/>
          <w:lang w:eastAsia="zh-CN"/>
        </w:rPr>
        <w:t>采购</w:t>
      </w:r>
    </w:p>
    <w:p w:rsidR="00EB41F3" w:rsidRDefault="00EB41F3">
      <w:pPr>
        <w:spacing w:before="7"/>
        <w:rPr>
          <w:rFonts w:ascii="宋体" w:eastAsia="宋体" w:hAnsi="宋体" w:cs="宋体"/>
          <w:b/>
          <w:bCs/>
          <w:sz w:val="19"/>
          <w:szCs w:val="19"/>
          <w:lang w:eastAsia="zh-CN"/>
        </w:rPr>
      </w:pPr>
    </w:p>
    <w:p w:rsidR="00EB41F3" w:rsidRDefault="00EB41F3">
      <w:pPr>
        <w:spacing w:before="1"/>
        <w:rPr>
          <w:rFonts w:ascii="宋体" w:eastAsia="宋体" w:hAnsi="宋体" w:cs="宋体"/>
          <w:sz w:val="14"/>
          <w:szCs w:val="14"/>
          <w:lang w:eastAsia="zh-CN"/>
        </w:rPr>
      </w:pPr>
    </w:p>
    <w:p w:rsidR="00EB41F3" w:rsidRDefault="009C41D9">
      <w:pPr>
        <w:pStyle w:val="a5"/>
        <w:ind w:left="792"/>
        <w:rPr>
          <w:lang w:eastAsia="zh-CN"/>
        </w:rPr>
      </w:pPr>
      <w:r>
        <w:rPr>
          <w:rFonts w:cs="宋体" w:hint="eastAsia"/>
          <w:lang w:eastAsia="zh-CN"/>
        </w:rPr>
        <w:t>1.6</w:t>
      </w:r>
      <w:r>
        <w:rPr>
          <w:rFonts w:cs="宋体" w:hint="eastAsia"/>
          <w:spacing w:val="-45"/>
          <w:lang w:eastAsia="zh-CN"/>
        </w:rPr>
        <w:t xml:space="preserve"> </w:t>
      </w:r>
      <w:r>
        <w:rPr>
          <w:rFonts w:hint="eastAsia"/>
          <w:lang w:eastAsia="zh-CN"/>
        </w:rPr>
        <w:t>项目数量：详见</w:t>
      </w:r>
      <w:r>
        <w:rPr>
          <w:rFonts w:hint="eastAsia"/>
          <w:lang w:eastAsia="zh-CN"/>
        </w:rPr>
        <w:t>服务</w:t>
      </w:r>
      <w:r>
        <w:rPr>
          <w:rFonts w:hint="eastAsia"/>
          <w:lang w:eastAsia="zh-CN"/>
        </w:rPr>
        <w:t>清单</w:t>
      </w:r>
    </w:p>
    <w:p w:rsidR="00EB41F3" w:rsidRDefault="00EB41F3">
      <w:pPr>
        <w:rPr>
          <w:rFonts w:ascii="宋体" w:eastAsia="宋体" w:hAnsi="宋体" w:cs="宋体"/>
          <w:sz w:val="20"/>
          <w:szCs w:val="20"/>
          <w:lang w:eastAsia="zh-CN"/>
        </w:rPr>
      </w:pPr>
    </w:p>
    <w:p w:rsidR="00EB41F3" w:rsidRDefault="00EB41F3">
      <w:pPr>
        <w:spacing w:before="1"/>
        <w:rPr>
          <w:rFonts w:ascii="宋体" w:eastAsia="宋体" w:hAnsi="宋体" w:cs="宋体"/>
          <w:sz w:val="14"/>
          <w:szCs w:val="14"/>
          <w:lang w:eastAsia="zh-CN"/>
        </w:rPr>
      </w:pPr>
    </w:p>
    <w:p w:rsidR="00EB41F3" w:rsidRDefault="009C41D9">
      <w:pPr>
        <w:pStyle w:val="a5"/>
        <w:ind w:left="792"/>
        <w:rPr>
          <w:lang w:eastAsia="zh-CN"/>
        </w:rPr>
      </w:pPr>
      <w:r>
        <w:rPr>
          <w:rFonts w:cs="宋体" w:hint="eastAsia"/>
          <w:lang w:eastAsia="zh-CN"/>
        </w:rPr>
        <w:t>1.7</w:t>
      </w:r>
      <w:r>
        <w:rPr>
          <w:rFonts w:hint="eastAsia"/>
          <w:lang w:eastAsia="zh-CN"/>
        </w:rPr>
        <w:t>项目内容：树兰（杭州）医院人工肝疗效预测系统及肝移植疗效预测系统</w:t>
      </w:r>
      <w:r>
        <w:rPr>
          <w:rFonts w:hint="eastAsia"/>
          <w:lang w:eastAsia="zh-CN"/>
        </w:rPr>
        <w:t>开发、安装服务</w:t>
      </w:r>
    </w:p>
    <w:p w:rsidR="00EB41F3" w:rsidRDefault="00EB41F3">
      <w:pPr>
        <w:rPr>
          <w:rFonts w:ascii="宋体" w:eastAsia="宋体" w:hAnsi="宋体" w:cs="宋体"/>
          <w:sz w:val="20"/>
          <w:szCs w:val="20"/>
          <w:lang w:eastAsia="zh-CN"/>
        </w:rPr>
      </w:pPr>
    </w:p>
    <w:p w:rsidR="00EB41F3" w:rsidRDefault="00EB41F3">
      <w:pPr>
        <w:spacing w:before="1"/>
        <w:rPr>
          <w:rFonts w:ascii="宋体" w:eastAsia="宋体" w:hAnsi="宋体" w:cs="宋体"/>
          <w:sz w:val="14"/>
          <w:szCs w:val="14"/>
          <w:lang w:eastAsia="zh-CN"/>
        </w:rPr>
      </w:pPr>
    </w:p>
    <w:p w:rsidR="00EB41F3" w:rsidRDefault="009C41D9">
      <w:pPr>
        <w:pStyle w:val="a5"/>
        <w:ind w:left="777"/>
        <w:rPr>
          <w:rFonts w:cs="宋体"/>
          <w:lang w:eastAsia="zh-CN"/>
        </w:rPr>
      </w:pPr>
      <w:r>
        <w:rPr>
          <w:rFonts w:cs="宋体" w:hint="eastAsia"/>
          <w:lang w:eastAsia="zh-CN"/>
        </w:rPr>
        <w:t>1.8</w:t>
      </w:r>
      <w:r>
        <w:rPr>
          <w:rFonts w:cs="宋体" w:hint="eastAsia"/>
          <w:lang w:eastAsia="zh-CN"/>
        </w:rPr>
        <w:t>标段（包别）划分：</w:t>
      </w:r>
      <w:r>
        <w:rPr>
          <w:rFonts w:cs="宋体" w:hint="eastAsia"/>
          <w:lang w:eastAsia="zh-CN"/>
        </w:rPr>
        <w:t>无</w:t>
      </w:r>
    </w:p>
    <w:p w:rsidR="00EB41F3" w:rsidRDefault="00EB41F3">
      <w:pPr>
        <w:pStyle w:val="a5"/>
        <w:ind w:left="777"/>
        <w:rPr>
          <w:rFonts w:cs="宋体"/>
          <w:lang w:eastAsia="zh-CN"/>
        </w:rPr>
      </w:pPr>
    </w:p>
    <w:p w:rsidR="00EB41F3" w:rsidRDefault="00EB41F3">
      <w:pPr>
        <w:pStyle w:val="a5"/>
        <w:ind w:left="777"/>
        <w:rPr>
          <w:rFonts w:cs="宋体"/>
          <w:lang w:eastAsia="zh-CN"/>
        </w:rPr>
      </w:pPr>
    </w:p>
    <w:p w:rsidR="00EB41F3" w:rsidRDefault="009C41D9">
      <w:pPr>
        <w:pStyle w:val="a5"/>
        <w:ind w:left="777"/>
        <w:rPr>
          <w:rFonts w:cs="宋体"/>
          <w:lang w:eastAsia="zh-CN"/>
        </w:rPr>
      </w:pPr>
      <w:r>
        <w:rPr>
          <w:rFonts w:cs="宋体" w:hint="eastAsia"/>
          <w:lang w:eastAsia="zh-CN"/>
        </w:rPr>
        <w:t>1.</w:t>
      </w:r>
      <w:r>
        <w:rPr>
          <w:rFonts w:cs="宋体" w:hint="eastAsia"/>
          <w:lang w:eastAsia="zh-CN"/>
        </w:rPr>
        <w:t>9</w:t>
      </w:r>
      <w:proofErr w:type="gramStart"/>
      <w:r>
        <w:rPr>
          <w:rFonts w:cs="宋体" w:hint="eastAsia"/>
          <w:lang w:eastAsia="zh-CN"/>
        </w:rPr>
        <w:t>否接受</w:t>
      </w:r>
      <w:proofErr w:type="gramEnd"/>
      <w:r>
        <w:rPr>
          <w:rFonts w:cs="宋体" w:hint="eastAsia"/>
          <w:lang w:eastAsia="zh-CN"/>
        </w:rPr>
        <w:t>联合体：</w:t>
      </w:r>
      <w:proofErr w:type="gramStart"/>
      <w:r>
        <w:rPr>
          <w:rFonts w:cs="宋体" w:hint="eastAsia"/>
          <w:lang w:eastAsia="zh-CN"/>
        </w:rPr>
        <w:t>否</w:t>
      </w:r>
      <w:proofErr w:type="gramEnd"/>
    </w:p>
    <w:p w:rsidR="00EB41F3" w:rsidRDefault="00EB41F3">
      <w:pPr>
        <w:pStyle w:val="a5"/>
        <w:ind w:left="777"/>
        <w:rPr>
          <w:rFonts w:cs="宋体"/>
          <w:lang w:eastAsia="zh-CN"/>
        </w:rPr>
      </w:pPr>
    </w:p>
    <w:p w:rsidR="00EB41F3" w:rsidRDefault="00EB41F3">
      <w:pPr>
        <w:pStyle w:val="a5"/>
        <w:ind w:left="777"/>
        <w:rPr>
          <w:rFonts w:cs="宋体"/>
          <w:lang w:eastAsia="zh-CN"/>
        </w:rPr>
      </w:pPr>
    </w:p>
    <w:p w:rsidR="00EB41F3" w:rsidRDefault="009C41D9">
      <w:pPr>
        <w:pStyle w:val="a5"/>
        <w:ind w:left="777"/>
        <w:rPr>
          <w:rFonts w:cs="宋体"/>
          <w:lang w:eastAsia="zh-CN"/>
        </w:rPr>
      </w:pPr>
      <w:r>
        <w:rPr>
          <w:rFonts w:cs="宋体" w:hint="eastAsia"/>
          <w:lang w:eastAsia="zh-CN"/>
        </w:rPr>
        <w:t>1.1</w:t>
      </w:r>
      <w:r>
        <w:rPr>
          <w:rFonts w:cs="宋体" w:hint="eastAsia"/>
          <w:lang w:eastAsia="zh-CN"/>
        </w:rPr>
        <w:t>0</w:t>
      </w:r>
      <w:r>
        <w:rPr>
          <w:rFonts w:cs="宋体" w:hint="eastAsia"/>
          <w:lang w:eastAsia="zh-CN"/>
        </w:rPr>
        <w:t>采购需求：详见附件</w:t>
      </w:r>
    </w:p>
    <w:p w:rsidR="00EB41F3" w:rsidRDefault="00EB41F3">
      <w:pPr>
        <w:pStyle w:val="a5"/>
        <w:ind w:left="777"/>
        <w:rPr>
          <w:rFonts w:cs="宋体"/>
          <w:lang w:eastAsia="zh-CN"/>
        </w:rPr>
      </w:pPr>
    </w:p>
    <w:p w:rsidR="00EB41F3" w:rsidRDefault="00EB41F3">
      <w:pPr>
        <w:pStyle w:val="a5"/>
        <w:ind w:left="777"/>
        <w:rPr>
          <w:rFonts w:cs="宋体"/>
          <w:lang w:eastAsia="zh-CN"/>
        </w:rPr>
      </w:pPr>
    </w:p>
    <w:p w:rsidR="00EB41F3" w:rsidRDefault="009C41D9">
      <w:pPr>
        <w:pStyle w:val="a5"/>
        <w:ind w:left="777"/>
        <w:rPr>
          <w:rFonts w:cs="宋体"/>
          <w:lang w:eastAsia="zh-CN"/>
        </w:rPr>
      </w:pPr>
      <w:r>
        <w:rPr>
          <w:rFonts w:cs="宋体" w:hint="eastAsia"/>
          <w:lang w:eastAsia="zh-CN"/>
        </w:rPr>
        <w:t>1.1</w:t>
      </w:r>
      <w:r>
        <w:rPr>
          <w:rFonts w:cs="宋体" w:hint="eastAsia"/>
          <w:lang w:eastAsia="zh-CN"/>
        </w:rPr>
        <w:t>1</w:t>
      </w:r>
      <w:r>
        <w:rPr>
          <w:rFonts w:cs="宋体" w:hint="eastAsia"/>
          <w:lang w:eastAsia="zh-CN"/>
        </w:rPr>
        <w:t>公</w:t>
      </w:r>
      <w:r>
        <w:rPr>
          <w:rFonts w:cs="宋体" w:hint="eastAsia"/>
          <w:lang w:eastAsia="zh-CN"/>
        </w:rPr>
        <w:t>告期限：同招标文件发售时间</w:t>
      </w:r>
    </w:p>
    <w:p w:rsidR="00EB41F3" w:rsidRDefault="00EB41F3">
      <w:pPr>
        <w:pStyle w:val="a5"/>
        <w:ind w:left="777"/>
        <w:rPr>
          <w:rFonts w:cs="宋体"/>
          <w:lang w:eastAsia="zh-CN"/>
        </w:rPr>
      </w:pPr>
    </w:p>
    <w:p w:rsidR="00EB41F3" w:rsidRDefault="00EB41F3">
      <w:pPr>
        <w:pStyle w:val="a5"/>
        <w:ind w:left="777"/>
        <w:rPr>
          <w:rFonts w:cs="宋体"/>
          <w:lang w:eastAsia="zh-CN"/>
        </w:rPr>
      </w:pPr>
    </w:p>
    <w:p w:rsidR="00EB41F3" w:rsidRDefault="00EB41F3">
      <w:pPr>
        <w:pStyle w:val="a5"/>
        <w:ind w:left="777"/>
        <w:rPr>
          <w:rFonts w:cs="宋体"/>
          <w:lang w:eastAsia="zh-CN"/>
        </w:rPr>
      </w:pPr>
    </w:p>
    <w:p w:rsidR="00EB41F3" w:rsidRDefault="00EB41F3">
      <w:pPr>
        <w:pStyle w:val="a5"/>
        <w:ind w:left="777"/>
        <w:rPr>
          <w:rFonts w:cs="宋体"/>
          <w:lang w:eastAsia="zh-CN"/>
        </w:rPr>
      </w:pPr>
    </w:p>
    <w:p w:rsidR="00EB41F3" w:rsidRDefault="00EB41F3">
      <w:pPr>
        <w:pStyle w:val="a5"/>
        <w:ind w:left="777"/>
        <w:rPr>
          <w:rFonts w:cs="宋体"/>
          <w:lang w:eastAsia="zh-CN"/>
        </w:rPr>
      </w:pPr>
    </w:p>
    <w:p w:rsidR="00EB41F3" w:rsidRDefault="00EB41F3">
      <w:pPr>
        <w:pStyle w:val="a5"/>
        <w:ind w:left="777"/>
        <w:rPr>
          <w:lang w:eastAsia="zh-CN"/>
        </w:rPr>
      </w:pPr>
    </w:p>
    <w:p w:rsidR="00EB41F3" w:rsidRDefault="009C41D9">
      <w:pPr>
        <w:pStyle w:val="3"/>
        <w:rPr>
          <w:lang w:eastAsia="zh-CN"/>
        </w:rPr>
      </w:pPr>
      <w:bookmarkStart w:id="10" w:name="二、投标供应商资格"/>
      <w:bookmarkStart w:id="11" w:name="_Toc16703"/>
      <w:bookmarkStart w:id="12" w:name="_Toc6136"/>
      <w:bookmarkEnd w:id="10"/>
      <w:r>
        <w:rPr>
          <w:rFonts w:hint="eastAsia"/>
          <w:lang w:eastAsia="zh-CN"/>
        </w:rPr>
        <w:lastRenderedPageBreak/>
        <w:t>二、投标供应商资格</w:t>
      </w:r>
      <w:bookmarkEnd w:id="11"/>
      <w:bookmarkEnd w:id="12"/>
    </w:p>
    <w:p w:rsidR="00EB41F3" w:rsidRDefault="00EB41F3">
      <w:pPr>
        <w:rPr>
          <w:lang w:eastAsia="zh-CN"/>
        </w:rPr>
      </w:pPr>
    </w:p>
    <w:p w:rsidR="00EB41F3" w:rsidRDefault="009C41D9">
      <w:pPr>
        <w:spacing w:before="7"/>
        <w:ind w:firstLineChars="300" w:firstLine="632"/>
        <w:outlineLvl w:val="2"/>
        <w:rPr>
          <w:rFonts w:ascii="宋体" w:eastAsia="宋体" w:hAnsi="宋体" w:cs="宋体"/>
          <w:sz w:val="21"/>
          <w:szCs w:val="21"/>
          <w:lang w:eastAsia="zh-CN"/>
        </w:rPr>
      </w:pPr>
      <w:bookmarkStart w:id="13" w:name="_Toc29093"/>
      <w:r>
        <w:rPr>
          <w:rFonts w:ascii="宋体" w:eastAsia="宋体" w:hAnsi="宋体" w:cs="宋体"/>
          <w:b/>
          <w:sz w:val="21"/>
          <w:szCs w:val="21"/>
          <w:lang w:eastAsia="zh-CN"/>
        </w:rPr>
        <w:t xml:space="preserve">2.1 </w:t>
      </w:r>
      <w:r>
        <w:rPr>
          <w:rFonts w:ascii="宋体" w:eastAsia="宋体" w:hAnsi="宋体" w:cs="宋体" w:hint="eastAsia"/>
          <w:b/>
          <w:sz w:val="21"/>
          <w:szCs w:val="21"/>
          <w:lang w:eastAsia="zh-CN"/>
        </w:rPr>
        <w:t>符合《中华人民共和国政府采购法》第二十二条规定</w:t>
      </w:r>
      <w:r>
        <w:rPr>
          <w:rFonts w:ascii="宋体" w:eastAsia="宋体" w:hAnsi="宋体" w:cs="宋体"/>
          <w:b/>
          <w:sz w:val="21"/>
          <w:szCs w:val="21"/>
          <w:lang w:eastAsia="zh-CN"/>
        </w:rPr>
        <w:t>,</w:t>
      </w:r>
      <w:r>
        <w:rPr>
          <w:rFonts w:ascii="宋体" w:eastAsia="宋体" w:hAnsi="宋体" w:cs="宋体" w:hint="eastAsia"/>
          <w:b/>
          <w:sz w:val="21"/>
          <w:szCs w:val="21"/>
          <w:lang w:eastAsia="zh-CN"/>
        </w:rPr>
        <w:t>并提供下列材料：</w:t>
      </w:r>
      <w:bookmarkEnd w:id="13"/>
    </w:p>
    <w:p w:rsidR="00EB41F3" w:rsidRDefault="00EB41F3">
      <w:pPr>
        <w:spacing w:before="7"/>
        <w:rPr>
          <w:rFonts w:ascii="宋体" w:eastAsia="宋体" w:hAnsi="宋体" w:cs="宋体"/>
          <w:sz w:val="18"/>
          <w:szCs w:val="18"/>
          <w:lang w:eastAsia="zh-CN"/>
        </w:rPr>
      </w:pPr>
    </w:p>
    <w:p w:rsidR="00EB41F3" w:rsidRDefault="009C41D9">
      <w:pPr>
        <w:pStyle w:val="a5"/>
        <w:ind w:left="566"/>
        <w:rPr>
          <w:lang w:eastAsia="zh-CN"/>
        </w:rPr>
      </w:pPr>
      <w:r>
        <w:rPr>
          <w:rFonts w:cs="宋体" w:hint="eastAsia"/>
          <w:lang w:eastAsia="zh-CN"/>
        </w:rPr>
        <w:t>2.1.1</w:t>
      </w:r>
      <w:r>
        <w:rPr>
          <w:rFonts w:cs="宋体" w:hint="eastAsia"/>
          <w:spacing w:val="-44"/>
          <w:lang w:eastAsia="zh-CN"/>
        </w:rPr>
        <w:t xml:space="preserve"> </w:t>
      </w:r>
      <w:r>
        <w:rPr>
          <w:rFonts w:hint="eastAsia"/>
          <w:lang w:eastAsia="zh-CN"/>
        </w:rPr>
        <w:t>企业法人营业执照</w:t>
      </w:r>
    </w:p>
    <w:p w:rsidR="00EB41F3" w:rsidRDefault="00EB41F3">
      <w:pPr>
        <w:spacing w:before="13"/>
        <w:rPr>
          <w:rFonts w:ascii="宋体" w:eastAsia="宋体" w:hAnsi="宋体" w:cs="宋体"/>
          <w:sz w:val="17"/>
          <w:szCs w:val="17"/>
          <w:lang w:eastAsia="zh-CN"/>
        </w:rPr>
      </w:pPr>
    </w:p>
    <w:p w:rsidR="00EB41F3" w:rsidRDefault="009C41D9">
      <w:pPr>
        <w:pStyle w:val="a5"/>
        <w:spacing w:line="456" w:lineRule="auto"/>
        <w:ind w:left="146" w:firstLine="420"/>
        <w:rPr>
          <w:lang w:eastAsia="zh-CN"/>
        </w:rPr>
      </w:pPr>
      <w:r>
        <w:rPr>
          <w:rFonts w:cs="宋体" w:hint="eastAsia"/>
          <w:lang w:eastAsia="zh-CN"/>
        </w:rPr>
        <w:t>2.1.2</w:t>
      </w:r>
      <w:r>
        <w:rPr>
          <w:rFonts w:cs="宋体" w:hint="eastAsia"/>
          <w:spacing w:val="-36"/>
          <w:lang w:eastAsia="zh-CN"/>
        </w:rPr>
        <w:t xml:space="preserve"> </w:t>
      </w:r>
      <w:r>
        <w:rPr>
          <w:rFonts w:hint="eastAsia"/>
          <w:lang w:eastAsia="zh-CN"/>
        </w:rPr>
        <w:t>财务状况报告，依法缴纳税收和社会保障资金的相关材料（投标时需提供上一年度或近期的</w:t>
      </w:r>
      <w:r>
        <w:rPr>
          <w:rFonts w:hint="eastAsia"/>
          <w:lang w:eastAsia="zh-CN"/>
        </w:rPr>
        <w:t xml:space="preserve"> </w:t>
      </w:r>
      <w:r>
        <w:rPr>
          <w:rFonts w:hint="eastAsia"/>
          <w:lang w:eastAsia="zh-CN"/>
        </w:rPr>
        <w:t>财务报表﹝至少包含资产负债表和损益表﹞、近期纳税相关材料和近期缴纳社保相关材料）；</w:t>
      </w:r>
    </w:p>
    <w:p w:rsidR="00EB41F3" w:rsidRDefault="009C41D9">
      <w:pPr>
        <w:pStyle w:val="a5"/>
        <w:spacing w:before="59"/>
        <w:ind w:left="566"/>
        <w:rPr>
          <w:lang w:eastAsia="zh-CN"/>
        </w:rPr>
      </w:pPr>
      <w:r>
        <w:rPr>
          <w:rFonts w:cs="宋体" w:hint="eastAsia"/>
          <w:lang w:eastAsia="zh-CN"/>
        </w:rPr>
        <w:t>2.1.3</w:t>
      </w:r>
      <w:r>
        <w:rPr>
          <w:rFonts w:cs="宋体" w:hint="eastAsia"/>
          <w:spacing w:val="-51"/>
          <w:lang w:eastAsia="zh-CN"/>
        </w:rPr>
        <w:t xml:space="preserve"> </w:t>
      </w:r>
      <w:r>
        <w:rPr>
          <w:rFonts w:hint="eastAsia"/>
          <w:lang w:eastAsia="zh-CN"/>
        </w:rPr>
        <w:t>具备履行合同所必须的设备和专业技术能力的证明材料（如场所照片或技术人员名单）；</w:t>
      </w:r>
    </w:p>
    <w:p w:rsidR="00EB41F3" w:rsidRDefault="00EB41F3">
      <w:pPr>
        <w:rPr>
          <w:rFonts w:ascii="宋体" w:eastAsia="宋体" w:hAnsi="宋体" w:cs="宋体"/>
          <w:sz w:val="18"/>
          <w:szCs w:val="18"/>
          <w:lang w:eastAsia="zh-CN"/>
        </w:rPr>
      </w:pPr>
    </w:p>
    <w:p w:rsidR="00EB41F3" w:rsidRDefault="009C41D9">
      <w:pPr>
        <w:pStyle w:val="a5"/>
        <w:spacing w:line="470" w:lineRule="auto"/>
        <w:ind w:left="146" w:firstLine="420"/>
        <w:rPr>
          <w:lang w:eastAsia="zh-CN"/>
        </w:rPr>
      </w:pPr>
      <w:r>
        <w:rPr>
          <w:rFonts w:cs="宋体" w:hint="eastAsia"/>
          <w:lang w:eastAsia="zh-CN"/>
        </w:rPr>
        <w:t>2.1.4</w:t>
      </w:r>
      <w:r>
        <w:rPr>
          <w:rFonts w:cs="宋体" w:hint="eastAsia"/>
          <w:spacing w:val="-44"/>
          <w:lang w:eastAsia="zh-CN"/>
        </w:rPr>
        <w:t xml:space="preserve"> </w:t>
      </w:r>
      <w:r>
        <w:rPr>
          <w:rFonts w:hint="eastAsia"/>
          <w:lang w:eastAsia="zh-CN"/>
        </w:rPr>
        <w:t>参加采购活动前</w:t>
      </w:r>
      <w:r>
        <w:rPr>
          <w:rFonts w:hint="eastAsia"/>
          <w:spacing w:val="-47"/>
          <w:lang w:eastAsia="zh-CN"/>
        </w:rPr>
        <w:t xml:space="preserve"> </w:t>
      </w:r>
      <w:r>
        <w:rPr>
          <w:rFonts w:cs="宋体" w:hint="eastAsia"/>
          <w:lang w:eastAsia="zh-CN"/>
        </w:rPr>
        <w:t>3</w:t>
      </w:r>
      <w:r>
        <w:rPr>
          <w:rFonts w:cs="宋体" w:hint="eastAsia"/>
          <w:spacing w:val="-45"/>
          <w:lang w:eastAsia="zh-CN"/>
        </w:rPr>
        <w:t xml:space="preserve"> </w:t>
      </w:r>
      <w:r>
        <w:rPr>
          <w:rFonts w:hint="eastAsia"/>
          <w:lang w:eastAsia="zh-CN"/>
        </w:rPr>
        <w:t>年内在经营活动中没有重大违法记录或因违法经营被禁止在一定期限内参加采购活动但期限已届满的书面声明（投标人自行出具）；</w:t>
      </w:r>
    </w:p>
    <w:p w:rsidR="00EB41F3" w:rsidRDefault="00EB41F3">
      <w:pPr>
        <w:spacing w:before="7"/>
        <w:rPr>
          <w:rFonts w:ascii="宋体" w:eastAsia="宋体" w:hAnsi="宋体" w:cs="宋体"/>
          <w:sz w:val="18"/>
          <w:szCs w:val="18"/>
          <w:lang w:eastAsia="zh-CN"/>
        </w:rPr>
      </w:pPr>
    </w:p>
    <w:p w:rsidR="00EB41F3" w:rsidRDefault="009C41D9">
      <w:pPr>
        <w:pStyle w:val="4"/>
        <w:ind w:left="566"/>
        <w:rPr>
          <w:b w:val="0"/>
          <w:bCs w:val="0"/>
          <w:lang w:eastAsia="zh-CN"/>
        </w:rPr>
      </w:pPr>
      <w:bookmarkStart w:id="14" w:name="_Toc23394"/>
      <w:r>
        <w:rPr>
          <w:rFonts w:hint="eastAsia"/>
          <w:spacing w:val="10"/>
          <w:lang w:eastAsia="zh-CN"/>
        </w:rPr>
        <w:t>2.2</w:t>
      </w:r>
      <w:r>
        <w:rPr>
          <w:rFonts w:hint="eastAsia"/>
          <w:spacing w:val="-37"/>
          <w:lang w:eastAsia="zh-CN"/>
        </w:rPr>
        <w:t xml:space="preserve"> </w:t>
      </w:r>
      <w:r>
        <w:rPr>
          <w:rFonts w:hint="eastAsia"/>
          <w:lang w:eastAsia="zh-CN"/>
        </w:rPr>
        <w:t>信誉要求</w:t>
      </w:r>
      <w:bookmarkEnd w:id="14"/>
    </w:p>
    <w:p w:rsidR="00EB41F3" w:rsidRDefault="00EB41F3">
      <w:pPr>
        <w:rPr>
          <w:rFonts w:ascii="宋体" w:eastAsia="宋体" w:hAnsi="宋体" w:cs="宋体"/>
          <w:b/>
          <w:bCs/>
          <w:sz w:val="20"/>
          <w:szCs w:val="20"/>
          <w:lang w:eastAsia="zh-CN"/>
        </w:rPr>
      </w:pPr>
    </w:p>
    <w:p w:rsidR="00EB41F3" w:rsidRDefault="009C41D9">
      <w:pPr>
        <w:pStyle w:val="a5"/>
        <w:spacing w:before="169" w:line="470" w:lineRule="auto"/>
        <w:ind w:left="146" w:firstLine="420"/>
        <w:rPr>
          <w:rFonts w:cs="宋体"/>
          <w:lang w:eastAsia="zh-CN"/>
        </w:rPr>
      </w:pPr>
      <w:r>
        <w:rPr>
          <w:rFonts w:hint="eastAsia"/>
          <w:spacing w:val="-2"/>
          <w:lang w:eastAsia="zh-CN"/>
        </w:rPr>
        <w:t>投标人（含不具有独立法人资格的分公司、不含具备独立法人资格的子公司）存在以下不良信用记</w:t>
      </w:r>
      <w:r>
        <w:rPr>
          <w:rFonts w:hint="eastAsia"/>
          <w:lang w:eastAsia="zh-CN"/>
        </w:rPr>
        <w:t xml:space="preserve"> </w:t>
      </w:r>
      <w:r>
        <w:rPr>
          <w:rFonts w:hint="eastAsia"/>
          <w:lang w:eastAsia="zh-CN"/>
        </w:rPr>
        <w:t>录情形之一</w:t>
      </w:r>
      <w:r>
        <w:rPr>
          <w:rFonts w:cs="宋体" w:hint="eastAsia"/>
          <w:lang w:eastAsia="zh-CN"/>
        </w:rPr>
        <w:t>,</w:t>
      </w:r>
      <w:r>
        <w:rPr>
          <w:rFonts w:hint="eastAsia"/>
          <w:lang w:eastAsia="zh-CN"/>
        </w:rPr>
        <w:t>不得推荐为中标候选人，不得确定为中标人</w:t>
      </w:r>
      <w:r>
        <w:rPr>
          <w:rFonts w:cs="宋体" w:hint="eastAsia"/>
          <w:lang w:eastAsia="zh-CN"/>
        </w:rPr>
        <w:t>:</w:t>
      </w:r>
    </w:p>
    <w:p w:rsidR="00EB41F3" w:rsidRDefault="00EB41F3">
      <w:pPr>
        <w:spacing w:before="4"/>
        <w:rPr>
          <w:rFonts w:ascii="宋体" w:eastAsia="宋体" w:hAnsi="宋体" w:cs="宋体"/>
          <w:sz w:val="17"/>
          <w:szCs w:val="17"/>
          <w:lang w:eastAsia="zh-CN"/>
        </w:rPr>
      </w:pPr>
    </w:p>
    <w:p w:rsidR="00EB41F3" w:rsidRDefault="009C41D9">
      <w:pPr>
        <w:pStyle w:val="a5"/>
        <w:spacing w:line="403" w:lineRule="auto"/>
        <w:ind w:left="551" w:firstLine="15"/>
        <w:rPr>
          <w:lang w:eastAsia="zh-CN"/>
        </w:rPr>
      </w:pPr>
      <w:r>
        <w:rPr>
          <w:rFonts w:ascii="Calibri" w:eastAsia="Calibri" w:hAnsi="Calibri" w:cs="Calibri"/>
          <w:lang w:eastAsia="zh-CN"/>
        </w:rPr>
        <w:t>(1)</w:t>
      </w:r>
      <w:r>
        <w:rPr>
          <w:rFonts w:hint="eastAsia"/>
          <w:lang w:eastAsia="zh-CN"/>
        </w:rPr>
        <w:t>投标人被人民法院列入失信被执行人的；</w:t>
      </w:r>
      <w:r>
        <w:rPr>
          <w:rFonts w:hint="eastAsia"/>
          <w:lang w:eastAsia="zh-CN"/>
        </w:rPr>
        <w:t xml:space="preserve"> </w:t>
      </w:r>
    </w:p>
    <w:p w:rsidR="00EB41F3" w:rsidRDefault="009C41D9">
      <w:pPr>
        <w:pStyle w:val="a5"/>
        <w:spacing w:line="403" w:lineRule="auto"/>
        <w:ind w:left="551" w:firstLine="15"/>
        <w:rPr>
          <w:rFonts w:ascii="Calibri" w:eastAsia="Calibri" w:hAnsi="Calibri" w:cs="Calibri"/>
          <w:lang w:eastAsia="zh-CN"/>
        </w:rPr>
      </w:pPr>
      <w:r>
        <w:rPr>
          <w:rFonts w:ascii="Calibri" w:eastAsia="Calibri" w:hAnsi="Calibri" w:cs="Calibri"/>
          <w:lang w:eastAsia="zh-CN"/>
        </w:rPr>
        <w:t>(2)</w:t>
      </w:r>
      <w:r>
        <w:rPr>
          <w:rFonts w:ascii="Calibri" w:eastAsia="Calibri" w:hAnsi="Calibri" w:cs="Calibri" w:hint="eastAsia"/>
          <w:lang w:eastAsia="zh-CN"/>
        </w:rPr>
        <w:t>供应商或其法定代表人或拟派项目经理（项目负责人）被列入行贿犯罪档案的；</w:t>
      </w:r>
    </w:p>
    <w:p w:rsidR="00EB41F3" w:rsidRDefault="009C41D9">
      <w:pPr>
        <w:pStyle w:val="a5"/>
        <w:spacing w:line="403" w:lineRule="auto"/>
        <w:ind w:left="551" w:firstLine="15"/>
        <w:rPr>
          <w:rFonts w:ascii="Calibri" w:eastAsia="Calibri" w:hAnsi="Calibri" w:cs="Calibri"/>
          <w:lang w:eastAsia="zh-CN"/>
        </w:rPr>
      </w:pPr>
      <w:r>
        <w:rPr>
          <w:rFonts w:ascii="Calibri" w:eastAsia="Calibri" w:hAnsi="Calibri" w:cs="Calibri"/>
          <w:lang w:eastAsia="zh-CN"/>
        </w:rPr>
        <w:t>(</w:t>
      </w:r>
      <w:r>
        <w:rPr>
          <w:rFonts w:ascii="Calibri" w:eastAsia="Calibri" w:hAnsi="Calibri" w:cs="Calibri" w:hint="eastAsia"/>
          <w:lang w:eastAsia="zh-CN"/>
        </w:rPr>
        <w:t>3</w:t>
      </w:r>
      <w:r>
        <w:rPr>
          <w:rFonts w:ascii="Calibri" w:eastAsia="Calibri" w:hAnsi="Calibri" w:cs="Calibri"/>
          <w:lang w:eastAsia="zh-CN"/>
        </w:rPr>
        <w:t>)</w:t>
      </w:r>
      <w:r>
        <w:rPr>
          <w:rFonts w:ascii="Calibri" w:eastAsia="Calibri" w:hAnsi="Calibri" w:cs="Calibri" w:hint="eastAsia"/>
          <w:lang w:eastAsia="zh-CN"/>
        </w:rPr>
        <w:t>投标人被工商行政管理部门列入企业经营异常名录的；</w:t>
      </w:r>
      <w:r>
        <w:rPr>
          <w:rFonts w:ascii="Calibri" w:eastAsia="Calibri" w:hAnsi="Calibri" w:cs="Calibri" w:hint="eastAsia"/>
          <w:lang w:eastAsia="zh-CN"/>
        </w:rPr>
        <w:t xml:space="preserve"> </w:t>
      </w:r>
    </w:p>
    <w:p w:rsidR="00EB41F3" w:rsidRDefault="009C41D9">
      <w:pPr>
        <w:pStyle w:val="a5"/>
        <w:spacing w:line="403" w:lineRule="auto"/>
        <w:ind w:left="551" w:firstLine="15"/>
        <w:rPr>
          <w:rFonts w:ascii="Calibri" w:eastAsia="Calibri" w:hAnsi="Calibri" w:cs="Calibri"/>
          <w:lang w:eastAsia="zh-CN"/>
        </w:rPr>
      </w:pPr>
      <w:r>
        <w:rPr>
          <w:rFonts w:ascii="Calibri" w:eastAsia="Calibri" w:hAnsi="Calibri" w:cs="Calibri"/>
          <w:lang w:eastAsia="zh-CN"/>
        </w:rPr>
        <w:t>(4)</w:t>
      </w:r>
      <w:r>
        <w:rPr>
          <w:rFonts w:ascii="Calibri" w:eastAsia="Calibri" w:hAnsi="Calibri" w:cs="Calibri" w:hint="eastAsia"/>
          <w:lang w:eastAsia="zh-CN"/>
        </w:rPr>
        <w:t>投标人被税务部门列入重大税收违法案件当事人名单的；</w:t>
      </w:r>
    </w:p>
    <w:p w:rsidR="00EB41F3" w:rsidRDefault="009C41D9">
      <w:pPr>
        <w:pStyle w:val="a5"/>
        <w:spacing w:before="47" w:line="410" w:lineRule="auto"/>
        <w:ind w:left="566"/>
        <w:rPr>
          <w:lang w:eastAsia="zh-CN"/>
        </w:rPr>
      </w:pPr>
      <w:r>
        <w:rPr>
          <w:rFonts w:ascii="Calibri" w:eastAsia="Calibri" w:hAnsi="Calibri" w:cs="Calibri"/>
          <w:lang w:eastAsia="zh-CN"/>
        </w:rPr>
        <w:t>(5)</w:t>
      </w:r>
      <w:r>
        <w:rPr>
          <w:rFonts w:hint="eastAsia"/>
          <w:lang w:eastAsia="zh-CN"/>
        </w:rPr>
        <w:t>投标人被政府采购监管部门列入政府采购严重违法失信行为记录名单的。</w:t>
      </w:r>
    </w:p>
    <w:p w:rsidR="00EB41F3" w:rsidRDefault="009C41D9">
      <w:pPr>
        <w:pStyle w:val="a5"/>
        <w:spacing w:before="39" w:line="410" w:lineRule="auto"/>
        <w:ind w:left="146" w:right="132" w:firstLine="420"/>
        <w:jc w:val="both"/>
      </w:pPr>
      <w:r>
        <w:rPr>
          <w:rFonts w:hint="eastAsia"/>
        </w:rPr>
        <w:t>以上情形第（</w:t>
      </w:r>
      <w:r>
        <w:rPr>
          <w:rFonts w:ascii="Calibri" w:eastAsia="Calibri" w:hAnsi="Calibri" w:cs="Calibri"/>
        </w:rPr>
        <w:t>1</w:t>
      </w:r>
      <w:r>
        <w:rPr>
          <w:rFonts w:hint="eastAsia"/>
        </w:rPr>
        <w:t>）（</w:t>
      </w:r>
      <w:r>
        <w:rPr>
          <w:rFonts w:ascii="Calibri" w:eastAsia="Calibri" w:hAnsi="Calibri" w:cs="Calibri"/>
        </w:rPr>
        <w:t>3</w:t>
      </w:r>
      <w:r>
        <w:rPr>
          <w:rFonts w:hint="eastAsia"/>
        </w:rPr>
        <w:t>）（</w:t>
      </w:r>
      <w:r>
        <w:rPr>
          <w:rFonts w:ascii="Calibri" w:eastAsia="Calibri" w:hAnsi="Calibri" w:cs="Calibri"/>
        </w:rPr>
        <w:t>4</w:t>
      </w:r>
      <w:r>
        <w:rPr>
          <w:rFonts w:hint="eastAsia"/>
        </w:rPr>
        <w:t>）（</w:t>
      </w:r>
      <w:r>
        <w:rPr>
          <w:rFonts w:ascii="Calibri" w:eastAsia="Calibri" w:hAnsi="Calibri" w:cs="Calibri"/>
        </w:rPr>
        <w:t>5</w:t>
      </w:r>
      <w:r>
        <w:rPr>
          <w:rFonts w:hint="eastAsia"/>
        </w:rPr>
        <w:t>）以“信用中国”（</w:t>
      </w:r>
      <w:hyperlink r:id="rId5" w:history="1">
        <w:r>
          <w:rPr>
            <w:rStyle w:val="af0"/>
            <w:rFonts w:ascii="Calibri" w:eastAsia="Calibri" w:hAnsi="Calibri" w:cs="Calibri"/>
            <w:color w:val="auto"/>
            <w:u w:val="none"/>
          </w:rPr>
          <w:t>http://www.creditchina.gov.cn</w:t>
        </w:r>
      </w:hyperlink>
      <w:r>
        <w:rPr>
          <w:rFonts w:hint="eastAsia"/>
        </w:rPr>
        <w:t>）或其他指定媒</w:t>
      </w:r>
      <w:r>
        <w:rPr>
          <w:rFonts w:hint="eastAsia"/>
        </w:rPr>
        <w:t xml:space="preserve"> </w:t>
      </w:r>
      <w:proofErr w:type="gramStart"/>
      <w:r>
        <w:rPr>
          <w:rFonts w:hint="eastAsia"/>
          <w:spacing w:val="-2"/>
        </w:rPr>
        <w:t>介</w:t>
      </w:r>
      <w:r>
        <w:rPr>
          <w:rFonts w:ascii="Calibri" w:eastAsia="Calibri" w:hAnsi="Calibri" w:cs="Calibri"/>
          <w:spacing w:val="-2"/>
        </w:rPr>
        <w:t>[</w:t>
      </w:r>
      <w:proofErr w:type="gramEnd"/>
      <w:r>
        <w:rPr>
          <w:rFonts w:hint="eastAsia"/>
          <w:spacing w:val="-2"/>
        </w:rPr>
        <w:t>国家税务总局网站（</w:t>
      </w:r>
      <w:hyperlink r:id="rId6" w:history="1">
        <w:r>
          <w:rPr>
            <w:rStyle w:val="af0"/>
            <w:rFonts w:ascii="Calibri" w:eastAsia="Calibri" w:hAnsi="Calibri" w:cs="Calibri"/>
            <w:color w:val="auto"/>
            <w:spacing w:val="-2"/>
            <w:u w:val="none"/>
          </w:rPr>
          <w:t>www.chinatax.gov.cn</w:t>
        </w:r>
      </w:hyperlink>
      <w:r>
        <w:rPr>
          <w:rFonts w:hint="eastAsia"/>
          <w:spacing w:val="-2"/>
        </w:rPr>
        <w:t>）、中国政府采购网（</w:t>
      </w:r>
      <w:hyperlink r:id="rId7" w:history="1">
        <w:r>
          <w:rPr>
            <w:rStyle w:val="af0"/>
            <w:rFonts w:ascii="Calibri" w:eastAsia="Calibri" w:hAnsi="Calibri" w:cs="Calibri"/>
            <w:color w:val="auto"/>
            <w:spacing w:val="-2"/>
            <w:u w:val="none"/>
          </w:rPr>
          <w:t>www.ccgp.gov.cn</w:t>
        </w:r>
      </w:hyperlink>
      <w:r>
        <w:rPr>
          <w:rFonts w:hint="eastAsia"/>
          <w:spacing w:val="-2"/>
        </w:rPr>
        <w:t>）、</w:t>
      </w:r>
      <w:proofErr w:type="spellStart"/>
      <w:r>
        <w:rPr>
          <w:rFonts w:hint="eastAsia"/>
          <w:spacing w:val="-2"/>
        </w:rPr>
        <w:t>国家企业信用信</w:t>
      </w:r>
      <w:proofErr w:type="spellEnd"/>
      <w:r>
        <w:rPr>
          <w:rFonts w:hint="eastAsia"/>
          <w:spacing w:val="-45"/>
        </w:rPr>
        <w:t xml:space="preserve"> </w:t>
      </w:r>
      <w:r>
        <w:rPr>
          <w:rFonts w:hint="eastAsia"/>
        </w:rPr>
        <w:t>息公示系统网站（</w:t>
      </w:r>
      <w:hyperlink r:id="rId8" w:history="1">
        <w:r>
          <w:rPr>
            <w:rStyle w:val="af0"/>
            <w:rFonts w:ascii="Calibri" w:eastAsia="Calibri" w:hAnsi="Calibri" w:cs="Calibri"/>
            <w:color w:val="auto"/>
            <w:u w:val="none"/>
          </w:rPr>
          <w:t>www.gsxt.gov.cn</w:t>
        </w:r>
      </w:hyperlink>
      <w:r>
        <w:rPr>
          <w:rFonts w:hint="eastAsia"/>
        </w:rPr>
        <w:t>）</w:t>
      </w:r>
      <w:r>
        <w:rPr>
          <w:rFonts w:ascii="Calibri" w:eastAsia="Calibri" w:hAnsi="Calibri" w:cs="Calibri"/>
        </w:rPr>
        <w:t>]</w:t>
      </w:r>
      <w:proofErr w:type="spellStart"/>
      <w:r>
        <w:rPr>
          <w:rFonts w:hint="eastAsia"/>
        </w:rPr>
        <w:t>发布的为准，查询截止时点为投标截止时间</w:t>
      </w:r>
      <w:proofErr w:type="spellEnd"/>
      <w:r>
        <w:rPr>
          <w:rFonts w:hint="eastAsia"/>
        </w:rPr>
        <w:t>。</w:t>
      </w:r>
    </w:p>
    <w:p w:rsidR="00EB41F3" w:rsidRDefault="009C41D9">
      <w:pPr>
        <w:pStyle w:val="a5"/>
        <w:spacing w:before="39" w:line="415" w:lineRule="auto"/>
        <w:ind w:left="566" w:right="4352"/>
        <w:rPr>
          <w:lang w:eastAsia="zh-CN"/>
        </w:rPr>
      </w:pPr>
      <w:r>
        <w:rPr>
          <w:rFonts w:hint="eastAsia"/>
          <w:lang w:eastAsia="zh-CN"/>
        </w:rPr>
        <w:t>情形（</w:t>
      </w:r>
      <w:r>
        <w:rPr>
          <w:rFonts w:ascii="Calibri" w:eastAsia="Calibri" w:hAnsi="Calibri" w:cs="Calibri"/>
          <w:lang w:eastAsia="zh-CN"/>
        </w:rPr>
        <w:t>2</w:t>
      </w:r>
      <w:r>
        <w:rPr>
          <w:rFonts w:hint="eastAsia"/>
          <w:lang w:eastAsia="zh-CN"/>
        </w:rPr>
        <w:t>）由供应商提供无行贿犯罪记录承诺函。</w:t>
      </w:r>
    </w:p>
    <w:p w:rsidR="00EB41F3" w:rsidRDefault="009C41D9">
      <w:pPr>
        <w:pStyle w:val="a5"/>
        <w:spacing w:before="39" w:line="415" w:lineRule="auto"/>
        <w:ind w:left="566" w:right="4352"/>
        <w:outlineLvl w:val="2"/>
        <w:rPr>
          <w:b/>
          <w:sz w:val="28"/>
          <w:szCs w:val="28"/>
          <w:lang w:eastAsia="zh-CN"/>
        </w:rPr>
      </w:pPr>
      <w:bookmarkStart w:id="15" w:name="_Toc4560"/>
      <w:r>
        <w:rPr>
          <w:rFonts w:cs="宋体" w:hint="eastAsia"/>
          <w:b/>
          <w:sz w:val="28"/>
          <w:szCs w:val="28"/>
          <w:lang w:eastAsia="zh-CN"/>
        </w:rPr>
        <w:t>2.3</w:t>
      </w:r>
      <w:r>
        <w:rPr>
          <w:rFonts w:hint="eastAsia"/>
          <w:b/>
          <w:sz w:val="28"/>
          <w:szCs w:val="28"/>
          <w:lang w:eastAsia="zh-CN"/>
        </w:rPr>
        <w:t>本项目</w:t>
      </w:r>
      <w:r>
        <w:rPr>
          <w:rFonts w:hint="eastAsia"/>
          <w:b/>
          <w:sz w:val="28"/>
          <w:szCs w:val="28"/>
          <w:u w:val="single" w:color="000000"/>
          <w:lang w:eastAsia="zh-CN"/>
        </w:rPr>
        <w:t>不接受</w:t>
      </w:r>
      <w:r>
        <w:rPr>
          <w:rFonts w:hint="eastAsia"/>
          <w:b/>
          <w:sz w:val="28"/>
          <w:szCs w:val="28"/>
          <w:lang w:eastAsia="zh-CN"/>
        </w:rPr>
        <w:t>联合体投标；</w:t>
      </w:r>
      <w:bookmarkEnd w:id="15"/>
    </w:p>
    <w:p w:rsidR="00EB41F3" w:rsidRDefault="009C41D9">
      <w:pPr>
        <w:pStyle w:val="a5"/>
        <w:spacing w:before="80"/>
        <w:ind w:left="566"/>
        <w:outlineLvl w:val="2"/>
        <w:rPr>
          <w:b/>
          <w:lang w:eastAsia="zh-CN"/>
        </w:rPr>
      </w:pPr>
      <w:bookmarkStart w:id="16" w:name="_Toc9799"/>
      <w:r>
        <w:rPr>
          <w:rFonts w:cs="宋体" w:hint="eastAsia"/>
          <w:b/>
          <w:sz w:val="28"/>
          <w:szCs w:val="28"/>
          <w:lang w:eastAsia="zh-CN"/>
        </w:rPr>
        <w:t>2.4</w:t>
      </w:r>
      <w:r>
        <w:rPr>
          <w:rFonts w:hint="eastAsia"/>
          <w:b/>
          <w:sz w:val="28"/>
          <w:szCs w:val="28"/>
          <w:lang w:eastAsia="zh-CN"/>
        </w:rPr>
        <w:t>投标人须进入树兰</w:t>
      </w:r>
      <w:proofErr w:type="gramStart"/>
      <w:r>
        <w:rPr>
          <w:rFonts w:hint="eastAsia"/>
          <w:b/>
          <w:sz w:val="28"/>
          <w:szCs w:val="28"/>
          <w:lang w:eastAsia="zh-CN"/>
        </w:rPr>
        <w:t>医院官网下载</w:t>
      </w:r>
      <w:proofErr w:type="gramEnd"/>
      <w:r>
        <w:rPr>
          <w:rFonts w:hint="eastAsia"/>
          <w:b/>
          <w:sz w:val="28"/>
          <w:szCs w:val="28"/>
          <w:lang w:eastAsia="zh-CN"/>
        </w:rPr>
        <w:t>招标文件，否则其递交的投标文件将被视为无效。</w:t>
      </w:r>
      <w:bookmarkEnd w:id="16"/>
    </w:p>
    <w:p w:rsidR="00EB41F3" w:rsidRDefault="009C41D9">
      <w:pPr>
        <w:pStyle w:val="a5"/>
        <w:spacing w:before="39" w:line="410" w:lineRule="auto"/>
        <w:ind w:left="146" w:right="132" w:firstLine="420"/>
        <w:jc w:val="both"/>
        <w:rPr>
          <w:lang w:eastAsia="zh-CN"/>
        </w:rPr>
      </w:pPr>
      <w:r>
        <w:rPr>
          <w:rFonts w:hint="eastAsia"/>
          <w:lang w:eastAsia="zh-CN"/>
        </w:rPr>
        <w:t>确认报名后，及时下载招标文件。只有成功下载</w:t>
      </w:r>
      <w:r>
        <w:rPr>
          <w:rFonts w:hint="eastAsia"/>
          <w:lang w:eastAsia="zh-CN"/>
        </w:rPr>
        <w:t xml:space="preserve"> </w:t>
      </w:r>
      <w:r>
        <w:rPr>
          <w:rFonts w:hint="eastAsia"/>
          <w:lang w:eastAsia="zh-CN"/>
        </w:rPr>
        <w:t>招标文件后方完成全部报名程序。网上报名系统将于报名时间（即招标文件获取时间）截止后准时关闭，</w:t>
      </w:r>
      <w:r>
        <w:rPr>
          <w:rFonts w:hint="eastAsia"/>
          <w:lang w:eastAsia="zh-CN"/>
        </w:rPr>
        <w:t xml:space="preserve"> </w:t>
      </w:r>
      <w:r>
        <w:rPr>
          <w:rFonts w:hint="eastAsia"/>
          <w:lang w:eastAsia="zh-CN"/>
        </w:rPr>
        <w:t>各潜在投标人须及时报名并下载招标文件。因未及时下载招标文件导致报名无效的，责任自负。</w:t>
      </w:r>
      <w:bookmarkStart w:id="17" w:name="三、报名及招标文件发售办法"/>
      <w:bookmarkEnd w:id="17"/>
    </w:p>
    <w:p w:rsidR="00EB41F3" w:rsidRDefault="009C41D9">
      <w:pPr>
        <w:pStyle w:val="3"/>
        <w:spacing w:line="360" w:lineRule="auto"/>
        <w:rPr>
          <w:lang w:eastAsia="zh-CN"/>
        </w:rPr>
      </w:pPr>
      <w:bookmarkStart w:id="18" w:name="_Toc18831"/>
      <w:bookmarkStart w:id="19" w:name="_Toc3775"/>
      <w:r>
        <w:rPr>
          <w:rFonts w:hint="eastAsia"/>
          <w:lang w:eastAsia="zh-CN"/>
        </w:rPr>
        <w:lastRenderedPageBreak/>
        <w:t>三、报名及招标文件发售办法</w:t>
      </w:r>
      <w:bookmarkEnd w:id="18"/>
      <w:bookmarkEnd w:id="19"/>
    </w:p>
    <w:p w:rsidR="00EB41F3" w:rsidRDefault="009C41D9">
      <w:pPr>
        <w:pStyle w:val="a5"/>
        <w:spacing w:line="456" w:lineRule="auto"/>
        <w:ind w:left="146" w:firstLine="420"/>
        <w:rPr>
          <w:lang w:eastAsia="zh-CN"/>
        </w:rPr>
      </w:pPr>
      <w:r>
        <w:rPr>
          <w:rFonts w:hint="eastAsia"/>
          <w:lang w:eastAsia="zh-CN"/>
        </w:rPr>
        <w:t xml:space="preserve">3.1 </w:t>
      </w:r>
      <w:r>
        <w:rPr>
          <w:rFonts w:hint="eastAsia"/>
          <w:lang w:eastAsia="zh-CN"/>
        </w:rPr>
        <w:t>招标文件发售时间（即本项目招标文件公告期限）：自本招标公告发布之日起至</w:t>
      </w:r>
      <w:r>
        <w:rPr>
          <w:rFonts w:hint="eastAsia"/>
          <w:lang w:eastAsia="zh-CN"/>
        </w:rPr>
        <w:t xml:space="preserve"> 20</w:t>
      </w:r>
      <w:r>
        <w:rPr>
          <w:rFonts w:hint="eastAsia"/>
          <w:lang w:eastAsia="zh-CN"/>
        </w:rPr>
        <w:t>20</w:t>
      </w:r>
      <w:r>
        <w:rPr>
          <w:rFonts w:hint="eastAsia"/>
          <w:lang w:eastAsia="zh-CN"/>
        </w:rPr>
        <w:t>年</w:t>
      </w:r>
      <w:r>
        <w:rPr>
          <w:rFonts w:hint="eastAsia"/>
          <w:lang w:eastAsia="zh-CN"/>
        </w:rPr>
        <w:t xml:space="preserve"> </w:t>
      </w:r>
      <w:r>
        <w:rPr>
          <w:rFonts w:hint="eastAsia"/>
          <w:lang w:eastAsia="zh-CN"/>
        </w:rPr>
        <w:t>11</w:t>
      </w:r>
    </w:p>
    <w:p w:rsidR="00EB41F3" w:rsidRDefault="009C41D9">
      <w:pPr>
        <w:pStyle w:val="a5"/>
        <w:spacing w:line="456" w:lineRule="auto"/>
        <w:rPr>
          <w:lang w:eastAsia="zh-CN"/>
        </w:rPr>
      </w:pPr>
      <w:r>
        <w:rPr>
          <w:rFonts w:hint="eastAsia"/>
          <w:lang w:eastAsia="zh-CN"/>
        </w:rPr>
        <w:t>月</w:t>
      </w:r>
      <w:r>
        <w:rPr>
          <w:lang w:eastAsia="zh-CN"/>
        </w:rPr>
        <w:t>09</w:t>
      </w:r>
      <w:r>
        <w:rPr>
          <w:rFonts w:hint="eastAsia"/>
          <w:lang w:eastAsia="zh-CN"/>
        </w:rPr>
        <w:t>日</w:t>
      </w:r>
      <w:r>
        <w:rPr>
          <w:rFonts w:hint="eastAsia"/>
          <w:lang w:eastAsia="zh-CN"/>
        </w:rPr>
        <w:t>1</w:t>
      </w:r>
      <w:r>
        <w:rPr>
          <w:lang w:eastAsia="zh-CN"/>
        </w:rPr>
        <w:t>5</w:t>
      </w:r>
      <w:r>
        <w:rPr>
          <w:rFonts w:hint="eastAsia"/>
          <w:lang w:eastAsia="zh-CN"/>
        </w:rPr>
        <w:t>时</w:t>
      </w:r>
    </w:p>
    <w:p w:rsidR="00EB41F3" w:rsidRDefault="009C41D9">
      <w:pPr>
        <w:pStyle w:val="a5"/>
        <w:spacing w:line="456" w:lineRule="auto"/>
        <w:ind w:left="146" w:firstLine="420"/>
        <w:rPr>
          <w:lang w:eastAsia="zh-CN"/>
        </w:rPr>
      </w:pPr>
      <w:r>
        <w:rPr>
          <w:rFonts w:hint="eastAsia"/>
          <w:lang w:eastAsia="zh-CN"/>
        </w:rPr>
        <w:t xml:space="preserve">3.2 </w:t>
      </w:r>
      <w:r>
        <w:rPr>
          <w:rFonts w:hint="eastAsia"/>
          <w:lang w:eastAsia="zh-CN"/>
        </w:rPr>
        <w:t>招标文件价格：每套人民币</w:t>
      </w:r>
      <w:r>
        <w:rPr>
          <w:rFonts w:hint="eastAsia"/>
          <w:lang w:eastAsia="zh-CN"/>
        </w:rPr>
        <w:t xml:space="preserve"> 0 </w:t>
      </w:r>
      <w:r>
        <w:rPr>
          <w:rFonts w:hint="eastAsia"/>
          <w:lang w:eastAsia="zh-CN"/>
        </w:rPr>
        <w:t>元整，招标文件售后不退。</w:t>
      </w:r>
    </w:p>
    <w:p w:rsidR="00EB41F3" w:rsidRDefault="009C41D9">
      <w:pPr>
        <w:pStyle w:val="a5"/>
        <w:spacing w:line="456" w:lineRule="auto"/>
        <w:ind w:left="146" w:firstLine="420"/>
        <w:rPr>
          <w:lang w:eastAsia="zh-CN"/>
        </w:rPr>
      </w:pPr>
      <w:r>
        <w:rPr>
          <w:rFonts w:hint="eastAsia"/>
          <w:lang w:eastAsia="zh-CN"/>
        </w:rPr>
        <w:t xml:space="preserve">3.3 </w:t>
      </w:r>
      <w:r>
        <w:rPr>
          <w:rFonts w:hint="eastAsia"/>
          <w:lang w:eastAsia="zh-CN"/>
        </w:rPr>
        <w:t>报名方式：</w:t>
      </w:r>
    </w:p>
    <w:p w:rsidR="00EB41F3" w:rsidRDefault="009C41D9">
      <w:pPr>
        <w:pStyle w:val="a5"/>
        <w:spacing w:line="456" w:lineRule="auto"/>
        <w:ind w:left="146" w:firstLine="420"/>
        <w:rPr>
          <w:lang w:eastAsia="zh-CN"/>
        </w:rPr>
      </w:pPr>
      <w:r>
        <w:rPr>
          <w:rFonts w:hint="eastAsia"/>
          <w:lang w:eastAsia="zh-CN"/>
        </w:rPr>
        <w:t>（</w:t>
      </w:r>
      <w:r>
        <w:rPr>
          <w:lang w:eastAsia="zh-CN"/>
        </w:rPr>
        <w:t>1</w:t>
      </w:r>
      <w:r>
        <w:rPr>
          <w:rFonts w:hint="eastAsia"/>
          <w:lang w:eastAsia="zh-CN"/>
        </w:rPr>
        <w:t>）凡有意参加投标者，在招标文件发售时间内均可</w:t>
      </w:r>
      <w:proofErr w:type="gramStart"/>
      <w:r>
        <w:rPr>
          <w:rFonts w:hint="eastAsia"/>
          <w:lang w:eastAsia="zh-CN"/>
        </w:rPr>
        <w:t>在树兰杭州医院官网网站</w:t>
      </w:r>
      <w:proofErr w:type="gramEnd"/>
      <w:r>
        <w:rPr>
          <w:rFonts w:hint="eastAsia"/>
          <w:lang w:eastAsia="zh-CN"/>
        </w:rPr>
        <w:t>（网址：</w:t>
      </w:r>
    </w:p>
    <w:p w:rsidR="00EB41F3" w:rsidRDefault="009C41D9">
      <w:pPr>
        <w:pStyle w:val="a5"/>
        <w:spacing w:before="57" w:line="360" w:lineRule="auto"/>
        <w:ind w:left="146"/>
        <w:rPr>
          <w:rFonts w:ascii="Calibri" w:eastAsia="Calibri" w:hAnsi="Calibri" w:cs="Calibri"/>
        </w:rPr>
      </w:pPr>
      <w:r>
        <w:rPr>
          <w:rFonts w:hint="eastAsia"/>
          <w:lang w:eastAsia="zh-CN"/>
        </w:rPr>
        <w:t>www.shulan.com</w:t>
      </w:r>
      <w:r>
        <w:rPr>
          <w:rFonts w:hint="eastAsia"/>
          <w:lang w:eastAsia="zh-CN"/>
        </w:rPr>
        <w:t>）</w:t>
      </w:r>
      <w:r>
        <w:rPr>
          <w:rFonts w:hint="eastAsia"/>
          <w:spacing w:val="-5"/>
          <w:lang w:eastAsia="zh-CN"/>
        </w:rPr>
        <w:t>进行下载，并联系负责人登记</w:t>
      </w:r>
      <w:r>
        <w:rPr>
          <w:rFonts w:hint="eastAsia"/>
          <w:lang w:eastAsia="zh-CN"/>
        </w:rPr>
        <w:t>（用户登记操作及审核联系电话：</w:t>
      </w:r>
      <w:r>
        <w:rPr>
          <w:rFonts w:ascii="Calibri" w:eastAsiaTheme="minorEastAsia" w:hAnsi="Calibri" w:cs="Calibri" w:hint="eastAsia"/>
          <w:lang w:eastAsia="zh-CN"/>
        </w:rPr>
        <w:t>15267466007</w:t>
      </w:r>
      <w:r>
        <w:rPr>
          <w:rFonts w:hint="eastAsia"/>
          <w:lang w:eastAsia="zh-CN"/>
        </w:rPr>
        <w:t>）</w:t>
      </w:r>
    </w:p>
    <w:p w:rsidR="00EB41F3" w:rsidRDefault="009C41D9">
      <w:pPr>
        <w:pStyle w:val="a5"/>
        <w:spacing w:before="35" w:line="360" w:lineRule="auto"/>
        <w:ind w:left="566"/>
        <w:rPr>
          <w:lang w:eastAsia="zh-CN"/>
        </w:rPr>
      </w:pPr>
      <w:r>
        <w:rPr>
          <w:rFonts w:hint="eastAsia"/>
          <w:lang w:eastAsia="zh-CN"/>
        </w:rPr>
        <w:t>（</w:t>
      </w:r>
      <w:r>
        <w:rPr>
          <w:rFonts w:ascii="Calibri" w:eastAsia="Calibri" w:hAnsi="Calibri" w:cs="Calibri"/>
          <w:lang w:eastAsia="zh-CN"/>
        </w:rPr>
        <w:t>2</w:t>
      </w:r>
      <w:r>
        <w:rPr>
          <w:rFonts w:hint="eastAsia"/>
          <w:lang w:eastAsia="zh-CN"/>
        </w:rPr>
        <w:t>）请在招标文件发售时间内进行报名并下载招标文件，逾期系统将自动关闭，无法报名。</w:t>
      </w:r>
    </w:p>
    <w:p w:rsidR="00EB41F3" w:rsidRDefault="00EB41F3">
      <w:pPr>
        <w:pStyle w:val="a5"/>
        <w:spacing w:before="35"/>
        <w:ind w:left="566"/>
        <w:rPr>
          <w:lang w:eastAsia="zh-CN"/>
        </w:rPr>
      </w:pPr>
    </w:p>
    <w:p w:rsidR="00EB41F3" w:rsidRDefault="009C41D9">
      <w:pPr>
        <w:pStyle w:val="3"/>
        <w:spacing w:line="360" w:lineRule="auto"/>
        <w:rPr>
          <w:lang w:eastAsia="zh-CN"/>
        </w:rPr>
      </w:pPr>
      <w:bookmarkStart w:id="20" w:name="_Toc26082"/>
      <w:bookmarkStart w:id="21" w:name="_Toc22390"/>
      <w:r>
        <w:rPr>
          <w:rFonts w:hint="eastAsia"/>
          <w:lang w:eastAsia="zh-CN"/>
        </w:rPr>
        <w:t>四、投标保证</w:t>
      </w:r>
      <w:bookmarkEnd w:id="20"/>
      <w:bookmarkEnd w:id="21"/>
    </w:p>
    <w:p w:rsidR="00EB41F3" w:rsidRDefault="009C41D9">
      <w:pPr>
        <w:pStyle w:val="a5"/>
        <w:spacing w:before="35" w:line="456" w:lineRule="auto"/>
        <w:ind w:left="0" w:right="155" w:firstLineChars="200" w:firstLine="412"/>
        <w:jc w:val="both"/>
        <w:rPr>
          <w:lang w:eastAsia="zh-CN"/>
        </w:rPr>
      </w:pPr>
      <w:r>
        <w:rPr>
          <w:rFonts w:hint="eastAsia"/>
          <w:spacing w:val="-2"/>
          <w:lang w:eastAsia="zh-CN"/>
        </w:rPr>
        <w:t>以电汇或银行转账方式汇入（特别提示：若本项目非首次发布采购公告的，无论投标人是否</w:t>
      </w:r>
      <w:r>
        <w:rPr>
          <w:rFonts w:hint="eastAsia"/>
          <w:spacing w:val="-66"/>
          <w:lang w:eastAsia="zh-CN"/>
        </w:rPr>
        <w:t xml:space="preserve"> </w:t>
      </w:r>
      <w:r>
        <w:rPr>
          <w:rFonts w:hint="eastAsia"/>
          <w:spacing w:val="-2"/>
          <w:lang w:eastAsia="zh-CN"/>
        </w:rPr>
        <w:t>首次参加本项目投标，均需按本次规定的保证金缴纳账号缴纳）。投标保证金应在提交投标文件截止之</w:t>
      </w:r>
      <w:r>
        <w:rPr>
          <w:rFonts w:hint="eastAsia"/>
          <w:spacing w:val="-63"/>
          <w:lang w:eastAsia="zh-CN"/>
        </w:rPr>
        <w:t xml:space="preserve"> </w:t>
      </w:r>
      <w:r>
        <w:rPr>
          <w:rFonts w:hint="eastAsia"/>
          <w:lang w:eastAsia="zh-CN"/>
        </w:rPr>
        <w:t>日后六十天内保持有效。</w:t>
      </w:r>
    </w:p>
    <w:p w:rsidR="00EB41F3" w:rsidRDefault="009C41D9">
      <w:pPr>
        <w:pStyle w:val="3"/>
        <w:spacing w:line="360" w:lineRule="auto"/>
        <w:rPr>
          <w:lang w:eastAsia="zh-CN"/>
        </w:rPr>
      </w:pPr>
      <w:bookmarkStart w:id="22" w:name="_Toc17879"/>
      <w:bookmarkStart w:id="23" w:name="_Toc15831"/>
      <w:r>
        <w:rPr>
          <w:rFonts w:hint="eastAsia"/>
          <w:lang w:eastAsia="zh-CN"/>
        </w:rPr>
        <w:t>五、开标时间及地点</w:t>
      </w:r>
      <w:bookmarkEnd w:id="22"/>
      <w:bookmarkEnd w:id="23"/>
    </w:p>
    <w:p w:rsidR="00EB41F3" w:rsidRDefault="00EB41F3">
      <w:pPr>
        <w:spacing w:before="7"/>
        <w:rPr>
          <w:rFonts w:ascii="宋体" w:eastAsia="宋体" w:hAnsi="宋体" w:cs="宋体"/>
          <w:b/>
          <w:bCs/>
          <w:sz w:val="19"/>
          <w:szCs w:val="19"/>
          <w:lang w:eastAsia="zh-CN"/>
        </w:rPr>
      </w:pPr>
    </w:p>
    <w:p w:rsidR="00EB41F3" w:rsidRDefault="009C41D9">
      <w:pPr>
        <w:pStyle w:val="a5"/>
        <w:ind w:left="671"/>
        <w:rPr>
          <w:lang w:eastAsia="zh-CN"/>
        </w:rPr>
      </w:pPr>
      <w:r>
        <w:rPr>
          <w:rFonts w:ascii="Calibri" w:eastAsia="Calibri" w:hAnsi="Calibri" w:cs="Calibri"/>
          <w:lang w:eastAsia="zh-CN"/>
        </w:rPr>
        <w:t>5.1</w:t>
      </w:r>
      <w:r>
        <w:rPr>
          <w:rFonts w:ascii="Calibri" w:eastAsia="Calibri" w:hAnsi="Calibri" w:cs="Calibri"/>
          <w:spacing w:val="10"/>
          <w:lang w:eastAsia="zh-CN"/>
        </w:rPr>
        <w:t xml:space="preserve"> </w:t>
      </w:r>
      <w:r>
        <w:rPr>
          <w:rFonts w:hint="eastAsia"/>
          <w:lang w:eastAsia="zh-CN"/>
        </w:rPr>
        <w:t>开标时间：</w:t>
      </w:r>
      <w:r>
        <w:rPr>
          <w:rFonts w:ascii="Calibri" w:eastAsia="Calibri" w:hAnsi="Calibri" w:cs="Calibri"/>
          <w:lang w:eastAsia="zh-CN"/>
        </w:rPr>
        <w:t>20</w:t>
      </w:r>
      <w:r>
        <w:rPr>
          <w:rFonts w:ascii="Calibri" w:eastAsia="Calibri" w:hAnsi="Calibri" w:cs="Calibri" w:hint="eastAsia"/>
          <w:lang w:eastAsia="zh-CN"/>
        </w:rPr>
        <w:t>20</w:t>
      </w:r>
      <w:r>
        <w:rPr>
          <w:rFonts w:ascii="Calibri" w:eastAsia="Calibri" w:hAnsi="Calibri" w:cs="Calibri"/>
          <w:spacing w:val="10"/>
          <w:lang w:eastAsia="zh-CN"/>
        </w:rPr>
        <w:t xml:space="preserve"> </w:t>
      </w:r>
      <w:r>
        <w:rPr>
          <w:rFonts w:hint="eastAsia"/>
          <w:lang w:eastAsia="zh-CN"/>
        </w:rPr>
        <w:t>年</w:t>
      </w:r>
      <w:r>
        <w:rPr>
          <w:rFonts w:hint="eastAsia"/>
          <w:spacing w:val="-46"/>
          <w:lang w:eastAsia="zh-CN"/>
        </w:rPr>
        <w:t xml:space="preserve"> </w:t>
      </w:r>
      <w:r>
        <w:rPr>
          <w:rFonts w:ascii="Calibri" w:eastAsiaTheme="minorEastAsia" w:hAnsi="Calibri" w:cs="Calibri" w:hint="eastAsia"/>
          <w:lang w:eastAsia="zh-CN"/>
        </w:rPr>
        <w:t>11</w:t>
      </w:r>
      <w:r>
        <w:rPr>
          <w:rFonts w:hint="eastAsia"/>
          <w:lang w:eastAsia="zh-CN"/>
        </w:rPr>
        <w:t>月</w:t>
      </w:r>
      <w:r>
        <w:rPr>
          <w:rFonts w:ascii="Calibri" w:eastAsiaTheme="minorEastAsia" w:hAnsi="Calibri" w:cs="Calibri"/>
          <w:lang w:eastAsia="zh-CN"/>
        </w:rPr>
        <w:t>09</w:t>
      </w:r>
      <w:r>
        <w:rPr>
          <w:rFonts w:hint="eastAsia"/>
          <w:lang w:eastAsia="zh-CN"/>
        </w:rPr>
        <w:t>日</w:t>
      </w:r>
      <w:r>
        <w:rPr>
          <w:rFonts w:ascii="Calibri" w:eastAsiaTheme="minorEastAsia" w:hAnsi="Calibri" w:cs="Calibri"/>
          <w:lang w:eastAsia="zh-CN"/>
        </w:rPr>
        <w:t>15</w:t>
      </w:r>
      <w:bookmarkStart w:id="24" w:name="_GoBack"/>
      <w:bookmarkEnd w:id="24"/>
      <w:r>
        <w:rPr>
          <w:rFonts w:ascii="Calibri" w:eastAsia="Calibri" w:hAnsi="Calibri" w:cs="Calibri"/>
          <w:spacing w:val="10"/>
          <w:lang w:eastAsia="zh-CN"/>
        </w:rPr>
        <w:t xml:space="preserve"> </w:t>
      </w:r>
      <w:r>
        <w:rPr>
          <w:rFonts w:hint="eastAsia"/>
          <w:lang w:eastAsia="zh-CN"/>
        </w:rPr>
        <w:t>时。</w:t>
      </w:r>
    </w:p>
    <w:p w:rsidR="00EB41F3" w:rsidRDefault="00EB41F3">
      <w:pPr>
        <w:spacing w:before="11"/>
        <w:rPr>
          <w:rFonts w:ascii="宋体" w:eastAsia="宋体" w:hAnsi="宋体" w:cs="宋体"/>
          <w:sz w:val="30"/>
          <w:szCs w:val="30"/>
          <w:lang w:eastAsia="zh-CN"/>
        </w:rPr>
      </w:pPr>
    </w:p>
    <w:p w:rsidR="00EB41F3" w:rsidRDefault="009C41D9">
      <w:pPr>
        <w:pStyle w:val="a5"/>
        <w:ind w:left="671"/>
        <w:rPr>
          <w:lang w:eastAsia="zh-CN"/>
        </w:rPr>
      </w:pPr>
      <w:r>
        <w:rPr>
          <w:rFonts w:ascii="Calibri" w:eastAsia="Calibri" w:hAnsi="Calibri" w:cs="Calibri"/>
          <w:lang w:eastAsia="zh-CN"/>
        </w:rPr>
        <w:t xml:space="preserve">5.2  </w:t>
      </w:r>
      <w:r>
        <w:rPr>
          <w:rFonts w:hint="eastAsia"/>
          <w:lang w:eastAsia="zh-CN"/>
        </w:rPr>
        <w:t>开标地点：</w:t>
      </w:r>
      <w:r>
        <w:rPr>
          <w:rFonts w:hint="eastAsia"/>
          <w:u w:val="single" w:color="000000"/>
          <w:lang w:eastAsia="zh-CN"/>
        </w:rPr>
        <w:t>浙江省杭州市下城区东新路</w:t>
      </w:r>
      <w:r>
        <w:rPr>
          <w:rFonts w:hint="eastAsia"/>
          <w:u w:val="single" w:color="000000"/>
          <w:lang w:eastAsia="zh-CN"/>
        </w:rPr>
        <w:t>848</w:t>
      </w:r>
      <w:r>
        <w:rPr>
          <w:rFonts w:hint="eastAsia"/>
          <w:u w:val="single" w:color="000000"/>
          <w:lang w:eastAsia="zh-CN"/>
        </w:rPr>
        <w:t>号会议室</w:t>
      </w:r>
      <w:r>
        <w:rPr>
          <w:rFonts w:hint="eastAsia"/>
          <w:lang w:eastAsia="zh-CN"/>
        </w:rPr>
        <w:t>（具体地址详见招标文件）。逾期送</w:t>
      </w:r>
    </w:p>
    <w:p w:rsidR="00EB41F3" w:rsidRDefault="00EB41F3">
      <w:pPr>
        <w:spacing w:before="7"/>
        <w:rPr>
          <w:rFonts w:ascii="宋体" w:eastAsia="宋体" w:hAnsi="宋体" w:cs="宋体"/>
          <w:sz w:val="15"/>
          <w:szCs w:val="15"/>
          <w:lang w:eastAsia="zh-CN"/>
        </w:rPr>
      </w:pPr>
    </w:p>
    <w:p w:rsidR="00EB41F3" w:rsidRDefault="009C41D9">
      <w:pPr>
        <w:pStyle w:val="a5"/>
        <w:spacing w:before="35" w:line="360" w:lineRule="auto"/>
        <w:ind w:left="147"/>
        <w:rPr>
          <w:lang w:eastAsia="zh-CN"/>
        </w:rPr>
      </w:pPr>
      <w:r>
        <w:rPr>
          <w:rFonts w:hint="eastAsia"/>
          <w:lang w:eastAsia="zh-CN"/>
        </w:rPr>
        <w:t>达的或者未送达指定地点的投标文件，采购人不予接受。</w:t>
      </w:r>
      <w:bookmarkStart w:id="25" w:name="五、开标时间及地点"/>
      <w:bookmarkStart w:id="26" w:name="六、投标截止时间"/>
      <w:bookmarkEnd w:id="25"/>
      <w:bookmarkEnd w:id="26"/>
    </w:p>
    <w:p w:rsidR="00EB41F3" w:rsidRDefault="009C41D9">
      <w:pPr>
        <w:pStyle w:val="3"/>
        <w:spacing w:line="360" w:lineRule="auto"/>
        <w:rPr>
          <w:lang w:eastAsia="zh-CN"/>
        </w:rPr>
      </w:pPr>
      <w:bookmarkStart w:id="27" w:name="_Toc28892"/>
      <w:bookmarkStart w:id="28" w:name="_Toc12821"/>
      <w:r>
        <w:rPr>
          <w:rFonts w:hint="eastAsia"/>
          <w:lang w:eastAsia="zh-CN"/>
        </w:rPr>
        <w:t>六、投标截止时间</w:t>
      </w:r>
      <w:bookmarkEnd w:id="27"/>
      <w:bookmarkEnd w:id="28"/>
    </w:p>
    <w:p w:rsidR="00EB41F3" w:rsidRDefault="009C41D9">
      <w:pPr>
        <w:pStyle w:val="a5"/>
        <w:spacing w:before="241" w:line="480" w:lineRule="auto"/>
        <w:ind w:left="669"/>
        <w:rPr>
          <w:sz w:val="26"/>
          <w:szCs w:val="26"/>
          <w:lang w:eastAsia="zh-CN"/>
        </w:rPr>
      </w:pPr>
      <w:r>
        <w:rPr>
          <w:rFonts w:hint="eastAsia"/>
          <w:lang w:eastAsia="zh-CN"/>
        </w:rPr>
        <w:t>同开标时间。</w:t>
      </w:r>
      <w:bookmarkStart w:id="29" w:name="七、公告期限"/>
      <w:bookmarkEnd w:id="29"/>
    </w:p>
    <w:p w:rsidR="00EB41F3" w:rsidRDefault="009C41D9">
      <w:pPr>
        <w:pStyle w:val="3"/>
        <w:spacing w:line="360" w:lineRule="auto"/>
        <w:rPr>
          <w:lang w:eastAsia="zh-CN"/>
        </w:rPr>
      </w:pPr>
      <w:bookmarkStart w:id="30" w:name="_Toc4625"/>
      <w:bookmarkStart w:id="31" w:name="_Toc25707"/>
      <w:r>
        <w:rPr>
          <w:rFonts w:hint="eastAsia"/>
          <w:lang w:eastAsia="zh-CN"/>
        </w:rPr>
        <w:t>七、公告期限</w:t>
      </w:r>
      <w:bookmarkEnd w:id="30"/>
      <w:bookmarkEnd w:id="31"/>
    </w:p>
    <w:p w:rsidR="00EB41F3" w:rsidRDefault="00EB41F3">
      <w:pPr>
        <w:spacing w:before="7"/>
        <w:rPr>
          <w:rFonts w:ascii="宋体" w:eastAsia="宋体" w:hAnsi="宋体" w:cs="宋体"/>
          <w:b/>
          <w:bCs/>
          <w:sz w:val="19"/>
          <w:szCs w:val="19"/>
          <w:lang w:eastAsia="zh-CN"/>
        </w:rPr>
      </w:pPr>
    </w:p>
    <w:p w:rsidR="00EB41F3" w:rsidRDefault="009C41D9">
      <w:pPr>
        <w:pStyle w:val="a5"/>
        <w:ind w:left="671"/>
        <w:rPr>
          <w:lang w:eastAsia="zh-CN"/>
        </w:rPr>
      </w:pPr>
      <w:r>
        <w:rPr>
          <w:rFonts w:hint="eastAsia"/>
          <w:lang w:eastAsia="zh-CN"/>
        </w:rPr>
        <w:t>本项目公告期限为</w:t>
      </w:r>
      <w:r>
        <w:rPr>
          <w:rFonts w:hint="eastAsia"/>
          <w:spacing w:val="-46"/>
          <w:lang w:eastAsia="zh-CN"/>
        </w:rPr>
        <w:t>5</w:t>
      </w:r>
      <w:r>
        <w:rPr>
          <w:rFonts w:hint="eastAsia"/>
          <w:lang w:eastAsia="zh-CN"/>
        </w:rPr>
        <w:t>个工作日。</w:t>
      </w:r>
    </w:p>
    <w:p w:rsidR="00EB41F3" w:rsidRDefault="00EB41F3">
      <w:pPr>
        <w:spacing w:before="8"/>
        <w:rPr>
          <w:rFonts w:ascii="宋体" w:eastAsia="宋体" w:hAnsi="宋体" w:cs="宋体"/>
          <w:sz w:val="24"/>
          <w:szCs w:val="24"/>
          <w:lang w:eastAsia="zh-CN"/>
        </w:rPr>
      </w:pPr>
    </w:p>
    <w:p w:rsidR="00EB41F3" w:rsidRDefault="009C41D9">
      <w:pPr>
        <w:pStyle w:val="3"/>
        <w:spacing w:line="360" w:lineRule="auto"/>
        <w:rPr>
          <w:lang w:eastAsia="zh-CN"/>
        </w:rPr>
      </w:pPr>
      <w:bookmarkStart w:id="32" w:name="八、联系方法"/>
      <w:bookmarkStart w:id="33" w:name="_Toc32468"/>
      <w:bookmarkStart w:id="34" w:name="_Toc20645"/>
      <w:bookmarkEnd w:id="32"/>
      <w:r>
        <w:rPr>
          <w:rFonts w:hint="eastAsia"/>
          <w:lang w:eastAsia="zh-CN"/>
        </w:rPr>
        <w:t>八、联系方法</w:t>
      </w:r>
      <w:bookmarkEnd w:id="33"/>
      <w:bookmarkEnd w:id="34"/>
    </w:p>
    <w:p w:rsidR="00EB41F3" w:rsidRDefault="00EB41F3">
      <w:pPr>
        <w:spacing w:before="7"/>
        <w:rPr>
          <w:rFonts w:ascii="宋体" w:eastAsia="宋体" w:hAnsi="宋体" w:cs="宋体"/>
          <w:b/>
          <w:bCs/>
          <w:sz w:val="19"/>
          <w:szCs w:val="19"/>
          <w:lang w:eastAsia="zh-CN"/>
        </w:rPr>
      </w:pPr>
    </w:p>
    <w:p w:rsidR="00EB41F3" w:rsidRDefault="009C41D9">
      <w:pPr>
        <w:pStyle w:val="a5"/>
        <w:ind w:left="566"/>
        <w:rPr>
          <w:lang w:eastAsia="zh-CN"/>
        </w:rPr>
      </w:pPr>
      <w:r>
        <w:rPr>
          <w:rFonts w:hint="eastAsia"/>
          <w:lang w:eastAsia="zh-CN"/>
        </w:rPr>
        <w:t>采</w:t>
      </w:r>
      <w:r>
        <w:rPr>
          <w:rFonts w:hint="eastAsia"/>
          <w:lang w:eastAsia="zh-CN"/>
        </w:rPr>
        <w:t xml:space="preserve"> </w:t>
      </w:r>
      <w:r>
        <w:rPr>
          <w:rFonts w:hint="eastAsia"/>
          <w:lang w:eastAsia="zh-CN"/>
        </w:rPr>
        <w:t>购</w:t>
      </w:r>
      <w:r>
        <w:rPr>
          <w:rFonts w:hint="eastAsia"/>
          <w:spacing w:val="-45"/>
          <w:lang w:eastAsia="zh-CN"/>
        </w:rPr>
        <w:t xml:space="preserve"> </w:t>
      </w:r>
      <w:r>
        <w:rPr>
          <w:rFonts w:hint="eastAsia"/>
          <w:lang w:eastAsia="zh-CN"/>
        </w:rPr>
        <w:t>人：</w:t>
      </w:r>
      <w:r>
        <w:rPr>
          <w:rFonts w:hint="eastAsia"/>
          <w:u w:val="single" w:color="000000"/>
          <w:lang w:eastAsia="zh-CN"/>
        </w:rPr>
        <w:t>树兰（杭州）医院有限公司</w:t>
      </w:r>
    </w:p>
    <w:p w:rsidR="00EB41F3" w:rsidRDefault="009C41D9">
      <w:pPr>
        <w:pStyle w:val="a5"/>
        <w:spacing w:before="184"/>
        <w:ind w:left="566"/>
        <w:rPr>
          <w:rFonts w:cs="宋体"/>
          <w:lang w:eastAsia="zh-CN"/>
        </w:rPr>
      </w:pPr>
      <w:r>
        <w:rPr>
          <w:rFonts w:hint="eastAsia"/>
          <w:lang w:eastAsia="zh-CN"/>
        </w:rPr>
        <w:t>地址：</w:t>
      </w:r>
      <w:r>
        <w:rPr>
          <w:rFonts w:hint="eastAsia"/>
          <w:u w:val="single" w:color="000000"/>
          <w:lang w:eastAsia="zh-CN"/>
        </w:rPr>
        <w:t>浙江省杭州市下城区东新路</w:t>
      </w:r>
      <w:r>
        <w:rPr>
          <w:rFonts w:hint="eastAsia"/>
          <w:u w:val="single" w:color="000000"/>
          <w:lang w:eastAsia="zh-CN"/>
        </w:rPr>
        <w:t>848</w:t>
      </w:r>
      <w:r>
        <w:rPr>
          <w:rFonts w:hint="eastAsia"/>
          <w:u w:val="single" w:color="000000"/>
          <w:lang w:eastAsia="zh-CN"/>
        </w:rPr>
        <w:t>号</w:t>
      </w:r>
    </w:p>
    <w:p w:rsidR="00EB41F3" w:rsidRDefault="00EB41F3">
      <w:pPr>
        <w:spacing w:before="1"/>
        <w:rPr>
          <w:rFonts w:ascii="宋体" w:eastAsia="宋体" w:hAnsi="宋体" w:cs="宋体"/>
          <w:sz w:val="14"/>
          <w:szCs w:val="14"/>
          <w:lang w:eastAsia="zh-CN"/>
        </w:rPr>
      </w:pPr>
    </w:p>
    <w:p w:rsidR="00EB41F3" w:rsidRDefault="009C41D9">
      <w:pPr>
        <w:pStyle w:val="a5"/>
        <w:tabs>
          <w:tab w:val="left" w:pos="2038"/>
        </w:tabs>
        <w:ind w:left="566"/>
        <w:rPr>
          <w:rFonts w:cs="宋体"/>
          <w:b/>
          <w:bCs/>
          <w:sz w:val="28"/>
          <w:szCs w:val="28"/>
          <w:lang w:eastAsia="zh-CN"/>
        </w:rPr>
      </w:pPr>
      <w:r>
        <w:rPr>
          <w:rFonts w:hint="eastAsia"/>
          <w:spacing w:val="-1"/>
          <w:lang w:eastAsia="zh-CN"/>
        </w:rPr>
        <w:t>联系人：</w:t>
      </w:r>
      <w:r>
        <w:rPr>
          <w:rFonts w:hint="eastAsia"/>
          <w:spacing w:val="-1"/>
          <w:u w:val="single" w:color="000000"/>
          <w:lang w:eastAsia="zh-CN"/>
        </w:rPr>
        <w:t>靳佳</w:t>
      </w:r>
      <w:r>
        <w:rPr>
          <w:rFonts w:hint="eastAsia"/>
          <w:spacing w:val="-1"/>
          <w:lang w:eastAsia="zh-CN"/>
        </w:rPr>
        <w:tab/>
      </w:r>
      <w:r>
        <w:rPr>
          <w:rFonts w:hint="eastAsia"/>
          <w:lang w:eastAsia="zh-CN"/>
        </w:rPr>
        <w:t>电话：</w:t>
      </w:r>
      <w:r>
        <w:rPr>
          <w:rFonts w:cs="宋体" w:hint="eastAsia"/>
          <w:u w:val="single" w:color="000000"/>
          <w:lang w:eastAsia="zh-CN"/>
        </w:rPr>
        <w:t>15267466007</w:t>
      </w:r>
      <w:bookmarkStart w:id="35" w:name="_bookmark10"/>
      <w:bookmarkStart w:id="36" w:name="九、监督部门"/>
      <w:bookmarkEnd w:id="35"/>
      <w:bookmarkEnd w:id="36"/>
    </w:p>
    <w:p w:rsidR="00EB41F3" w:rsidRDefault="00EB41F3">
      <w:pPr>
        <w:widowControl/>
        <w:rPr>
          <w:rFonts w:ascii="宋体" w:eastAsia="宋体" w:hAnsi="宋体" w:cs="宋体"/>
          <w:b/>
          <w:bCs/>
          <w:sz w:val="28"/>
          <w:szCs w:val="28"/>
          <w:lang w:eastAsia="zh-CN"/>
        </w:rPr>
      </w:pPr>
    </w:p>
    <w:p w:rsidR="00EB41F3" w:rsidRDefault="009C41D9">
      <w:pPr>
        <w:pStyle w:val="2"/>
        <w:jc w:val="center"/>
        <w:rPr>
          <w:rFonts w:ascii="黑体" w:eastAsia="黑体" w:hAnsi="黑体" w:cs="黑体"/>
          <w:spacing w:val="13"/>
          <w:lang w:eastAsia="zh-CN"/>
        </w:rPr>
      </w:pPr>
      <w:bookmarkStart w:id="37" w:name="第二章_投标人须知前附表"/>
      <w:bookmarkStart w:id="38" w:name="_Toc25040"/>
      <w:bookmarkStart w:id="39" w:name="_Toc12531"/>
      <w:bookmarkEnd w:id="37"/>
      <w:r>
        <w:rPr>
          <w:rFonts w:ascii="黑体" w:eastAsia="黑体" w:hAnsi="黑体" w:cs="黑体" w:hint="eastAsia"/>
          <w:spacing w:val="13"/>
          <w:lang w:eastAsia="zh-CN"/>
        </w:rPr>
        <w:t>第二章</w:t>
      </w:r>
      <w:r>
        <w:rPr>
          <w:rFonts w:ascii="黑体" w:eastAsia="黑体" w:hAnsi="黑体" w:cs="黑体" w:hint="eastAsia"/>
          <w:spacing w:val="13"/>
          <w:lang w:eastAsia="zh-CN"/>
        </w:rPr>
        <w:t xml:space="preserve"> </w:t>
      </w:r>
      <w:r>
        <w:rPr>
          <w:rFonts w:ascii="黑体" w:eastAsia="黑体" w:hAnsi="黑体" w:cs="黑体" w:hint="eastAsia"/>
          <w:spacing w:val="13"/>
          <w:lang w:eastAsia="zh-CN"/>
        </w:rPr>
        <w:t>投标人须知前附表</w:t>
      </w:r>
      <w:bookmarkEnd w:id="38"/>
      <w:bookmarkEnd w:id="39"/>
    </w:p>
    <w:p w:rsidR="00EB41F3" w:rsidRDefault="00EB41F3">
      <w:pPr>
        <w:rPr>
          <w:rFonts w:ascii="黑体" w:eastAsia="黑体" w:hAnsi="黑体" w:cs="黑体"/>
          <w:b/>
          <w:bCs/>
          <w:sz w:val="20"/>
          <w:szCs w:val="20"/>
          <w:lang w:eastAsia="zh-CN"/>
        </w:rPr>
      </w:pPr>
    </w:p>
    <w:p w:rsidR="00EB41F3" w:rsidRDefault="00EB41F3">
      <w:pPr>
        <w:pStyle w:val="TableParagraph"/>
        <w:tabs>
          <w:tab w:val="left" w:pos="480"/>
        </w:tabs>
        <w:spacing w:after="120"/>
        <w:ind w:left="15" w:firstLine="402"/>
        <w:jc w:val="center"/>
        <w:rPr>
          <w:rFonts w:cs="宋体"/>
          <w:b/>
          <w:bCs/>
          <w:w w:val="95"/>
          <w:sz w:val="21"/>
          <w:szCs w:val="21"/>
          <w:lang w:eastAsia="zh-CN"/>
        </w:rPr>
      </w:pPr>
    </w:p>
    <w:tbl>
      <w:tblPr>
        <w:tblW w:w="0" w:type="auto"/>
        <w:tblInd w:w="417" w:type="dxa"/>
        <w:tblLayout w:type="fixed"/>
        <w:tblLook w:val="04A0" w:firstRow="1" w:lastRow="0" w:firstColumn="1" w:lastColumn="0" w:noHBand="0" w:noVBand="1"/>
      </w:tblPr>
      <w:tblGrid>
        <w:gridCol w:w="819"/>
        <w:gridCol w:w="1725"/>
        <w:gridCol w:w="1320"/>
        <w:gridCol w:w="4742"/>
      </w:tblGrid>
      <w:tr w:rsidR="00EB41F3">
        <w:trPr>
          <w:trHeight w:hRule="exact" w:val="466"/>
        </w:trPr>
        <w:tc>
          <w:tcPr>
            <w:tcW w:w="819" w:type="dxa"/>
            <w:tcBorders>
              <w:top w:val="single" w:sz="18" w:space="0" w:color="000000"/>
              <w:left w:val="single" w:sz="18" w:space="0" w:color="000000"/>
              <w:bottom w:val="single" w:sz="6" w:space="0" w:color="000000"/>
              <w:right w:val="single" w:sz="6" w:space="0" w:color="000000"/>
            </w:tcBorders>
          </w:tcPr>
          <w:p w:rsidR="00EB41F3" w:rsidRDefault="009C41D9">
            <w:pPr>
              <w:pStyle w:val="TableParagraph"/>
              <w:tabs>
                <w:tab w:val="left" w:pos="480"/>
              </w:tabs>
              <w:spacing w:after="120"/>
              <w:jc w:val="both"/>
              <w:rPr>
                <w:rFonts w:cs="宋体"/>
                <w:b/>
                <w:bCs/>
                <w:w w:val="95"/>
                <w:sz w:val="21"/>
                <w:szCs w:val="21"/>
              </w:rPr>
            </w:pPr>
            <w:r>
              <w:rPr>
                <w:rFonts w:cs="宋体" w:hint="eastAsia"/>
                <w:b/>
                <w:bCs/>
                <w:w w:val="95"/>
                <w:sz w:val="21"/>
                <w:szCs w:val="21"/>
              </w:rPr>
              <w:t>序</w:t>
            </w:r>
            <w:r>
              <w:rPr>
                <w:rFonts w:cs="宋体" w:hint="eastAsia"/>
                <w:b/>
                <w:bCs/>
                <w:w w:val="95"/>
                <w:sz w:val="21"/>
                <w:szCs w:val="21"/>
              </w:rPr>
              <w:t xml:space="preserve"> </w:t>
            </w:r>
            <w:r>
              <w:rPr>
                <w:rFonts w:cs="宋体" w:hint="eastAsia"/>
                <w:b/>
                <w:bCs/>
                <w:w w:val="95"/>
                <w:sz w:val="21"/>
                <w:szCs w:val="21"/>
              </w:rPr>
              <w:t>号</w:t>
            </w:r>
          </w:p>
        </w:tc>
        <w:tc>
          <w:tcPr>
            <w:tcW w:w="7787" w:type="dxa"/>
            <w:gridSpan w:val="3"/>
            <w:tcBorders>
              <w:top w:val="single" w:sz="18" w:space="0" w:color="000000"/>
              <w:left w:val="single" w:sz="6" w:space="0" w:color="000000"/>
              <w:bottom w:val="single" w:sz="6" w:space="0" w:color="000000"/>
              <w:right w:val="single" w:sz="18" w:space="0" w:color="000000"/>
            </w:tcBorders>
          </w:tcPr>
          <w:p w:rsidR="00EB41F3" w:rsidRDefault="009C41D9">
            <w:pPr>
              <w:pStyle w:val="TableParagraph"/>
              <w:tabs>
                <w:tab w:val="left" w:pos="480"/>
              </w:tabs>
              <w:spacing w:after="120"/>
              <w:ind w:left="15" w:firstLine="402"/>
              <w:jc w:val="center"/>
              <w:rPr>
                <w:rFonts w:cs="宋体"/>
                <w:b/>
                <w:bCs/>
                <w:w w:val="95"/>
                <w:sz w:val="21"/>
                <w:szCs w:val="21"/>
              </w:rPr>
            </w:pPr>
            <w:r>
              <w:rPr>
                <w:rFonts w:cs="宋体" w:hint="eastAsia"/>
                <w:b/>
                <w:bCs/>
                <w:w w:val="95"/>
                <w:sz w:val="21"/>
                <w:szCs w:val="21"/>
              </w:rPr>
              <w:t>内</w:t>
            </w:r>
            <w:r>
              <w:rPr>
                <w:rFonts w:cs="宋体" w:hint="eastAsia"/>
                <w:b/>
                <w:bCs/>
                <w:w w:val="95"/>
                <w:sz w:val="21"/>
                <w:szCs w:val="21"/>
              </w:rPr>
              <w:tab/>
            </w:r>
            <w:r>
              <w:rPr>
                <w:rFonts w:cs="宋体" w:hint="eastAsia"/>
                <w:b/>
                <w:bCs/>
                <w:w w:val="95"/>
                <w:sz w:val="21"/>
                <w:szCs w:val="21"/>
              </w:rPr>
              <w:t>容</w:t>
            </w:r>
          </w:p>
        </w:tc>
      </w:tr>
      <w:tr w:rsidR="00EB41F3">
        <w:trPr>
          <w:trHeight w:hRule="exact" w:val="706"/>
        </w:trPr>
        <w:tc>
          <w:tcPr>
            <w:tcW w:w="819" w:type="dxa"/>
            <w:tcBorders>
              <w:top w:val="single" w:sz="6" w:space="0" w:color="000000"/>
              <w:left w:val="single" w:sz="18" w:space="0" w:color="000000"/>
              <w:bottom w:val="single" w:sz="6" w:space="0" w:color="000000"/>
              <w:right w:val="single" w:sz="6" w:space="0" w:color="000000"/>
            </w:tcBorders>
          </w:tcPr>
          <w:p w:rsidR="00EB41F3" w:rsidRDefault="009C41D9">
            <w:pPr>
              <w:pStyle w:val="TableParagraph"/>
              <w:spacing w:before="144" w:after="120"/>
              <w:ind w:right="28"/>
              <w:jc w:val="both"/>
              <w:rPr>
                <w:rFonts w:cs="宋体"/>
                <w:sz w:val="21"/>
                <w:szCs w:val="21"/>
              </w:rPr>
            </w:pPr>
            <w:r>
              <w:rPr>
                <w:rFonts w:hint="eastAsia"/>
                <w:sz w:val="21"/>
              </w:rPr>
              <w:t>1</w:t>
            </w:r>
          </w:p>
        </w:tc>
        <w:tc>
          <w:tcPr>
            <w:tcW w:w="172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44" w:after="120"/>
              <w:rPr>
                <w:rFonts w:cs="宋体"/>
                <w:sz w:val="21"/>
                <w:szCs w:val="21"/>
              </w:rPr>
            </w:pPr>
            <w:proofErr w:type="spellStart"/>
            <w:r>
              <w:rPr>
                <w:rFonts w:cs="宋体" w:hint="eastAsia"/>
                <w:sz w:val="21"/>
                <w:szCs w:val="21"/>
              </w:rPr>
              <w:t>项目名称</w:t>
            </w:r>
            <w:proofErr w:type="spellEnd"/>
          </w:p>
        </w:tc>
        <w:tc>
          <w:tcPr>
            <w:tcW w:w="6062" w:type="dxa"/>
            <w:gridSpan w:val="2"/>
            <w:tcBorders>
              <w:top w:val="single" w:sz="6" w:space="0" w:color="000000"/>
              <w:left w:val="single" w:sz="6" w:space="0" w:color="000000"/>
              <w:bottom w:val="single" w:sz="6" w:space="0" w:color="000000"/>
              <w:right w:val="single" w:sz="18" w:space="0" w:color="000000"/>
            </w:tcBorders>
          </w:tcPr>
          <w:p w:rsidR="00EB41F3" w:rsidRDefault="009C41D9">
            <w:pPr>
              <w:pStyle w:val="TableParagraph"/>
              <w:spacing w:before="144" w:after="120"/>
              <w:ind w:left="315" w:firstLine="420"/>
              <w:rPr>
                <w:rFonts w:cs="宋体"/>
                <w:sz w:val="21"/>
                <w:szCs w:val="21"/>
              </w:rPr>
            </w:pPr>
            <w:proofErr w:type="spellStart"/>
            <w:r>
              <w:rPr>
                <w:rFonts w:cs="宋体" w:hint="eastAsia"/>
                <w:sz w:val="21"/>
                <w:szCs w:val="21"/>
              </w:rPr>
              <w:t>详见招标公告</w:t>
            </w:r>
            <w:proofErr w:type="spellEnd"/>
          </w:p>
        </w:tc>
      </w:tr>
      <w:tr w:rsidR="00EB41F3">
        <w:trPr>
          <w:trHeight w:hRule="exact" w:val="705"/>
        </w:trPr>
        <w:tc>
          <w:tcPr>
            <w:tcW w:w="819" w:type="dxa"/>
            <w:tcBorders>
              <w:top w:val="single" w:sz="6" w:space="0" w:color="000000"/>
              <w:left w:val="single" w:sz="18" w:space="0" w:color="000000"/>
              <w:bottom w:val="single" w:sz="6" w:space="0" w:color="000000"/>
              <w:right w:val="single" w:sz="6" w:space="0" w:color="000000"/>
            </w:tcBorders>
          </w:tcPr>
          <w:p w:rsidR="00EB41F3" w:rsidRDefault="009C41D9">
            <w:pPr>
              <w:pStyle w:val="TableParagraph"/>
              <w:spacing w:before="159" w:after="120"/>
              <w:ind w:right="28"/>
              <w:jc w:val="both"/>
              <w:rPr>
                <w:rFonts w:cs="宋体"/>
                <w:sz w:val="21"/>
                <w:szCs w:val="21"/>
              </w:rPr>
            </w:pPr>
            <w:r>
              <w:rPr>
                <w:rFonts w:hint="eastAsia"/>
                <w:sz w:val="21"/>
              </w:rPr>
              <w:t>2</w:t>
            </w:r>
          </w:p>
        </w:tc>
        <w:tc>
          <w:tcPr>
            <w:tcW w:w="172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59" w:after="120"/>
              <w:rPr>
                <w:rFonts w:cs="宋体"/>
                <w:sz w:val="21"/>
                <w:szCs w:val="21"/>
              </w:rPr>
            </w:pPr>
            <w:proofErr w:type="spellStart"/>
            <w:r>
              <w:rPr>
                <w:rFonts w:cs="宋体" w:hint="eastAsia"/>
                <w:sz w:val="21"/>
                <w:szCs w:val="21"/>
              </w:rPr>
              <w:t>项目编号</w:t>
            </w:r>
            <w:proofErr w:type="spellEnd"/>
          </w:p>
        </w:tc>
        <w:tc>
          <w:tcPr>
            <w:tcW w:w="6062" w:type="dxa"/>
            <w:gridSpan w:val="2"/>
            <w:tcBorders>
              <w:top w:val="single" w:sz="6" w:space="0" w:color="000000"/>
              <w:left w:val="single" w:sz="6" w:space="0" w:color="000000"/>
              <w:bottom w:val="single" w:sz="6" w:space="0" w:color="000000"/>
              <w:right w:val="single" w:sz="18" w:space="0" w:color="000000"/>
            </w:tcBorders>
          </w:tcPr>
          <w:p w:rsidR="00EB41F3" w:rsidRDefault="009C41D9">
            <w:pPr>
              <w:pStyle w:val="TableParagraph"/>
              <w:spacing w:before="159" w:after="120"/>
              <w:ind w:left="315" w:firstLine="420"/>
              <w:rPr>
                <w:rFonts w:cs="宋体"/>
                <w:sz w:val="21"/>
                <w:szCs w:val="21"/>
              </w:rPr>
            </w:pPr>
            <w:proofErr w:type="spellStart"/>
            <w:r>
              <w:rPr>
                <w:rFonts w:cs="宋体" w:hint="eastAsia"/>
                <w:sz w:val="21"/>
                <w:szCs w:val="21"/>
              </w:rPr>
              <w:t>详见招标公告</w:t>
            </w:r>
            <w:proofErr w:type="spellEnd"/>
          </w:p>
        </w:tc>
      </w:tr>
      <w:tr w:rsidR="00EB41F3">
        <w:trPr>
          <w:trHeight w:hRule="exact" w:val="3107"/>
        </w:trPr>
        <w:tc>
          <w:tcPr>
            <w:tcW w:w="819" w:type="dxa"/>
            <w:tcBorders>
              <w:top w:val="single" w:sz="6" w:space="0" w:color="000000"/>
              <w:left w:val="single" w:sz="18" w:space="0" w:color="000000"/>
              <w:bottom w:val="single" w:sz="6" w:space="0" w:color="000000"/>
              <w:right w:val="single" w:sz="6" w:space="0" w:color="000000"/>
            </w:tcBorders>
          </w:tcPr>
          <w:p w:rsidR="00EB41F3" w:rsidRDefault="00EB41F3">
            <w:pPr>
              <w:pStyle w:val="TableParagraph"/>
              <w:spacing w:after="120"/>
              <w:ind w:firstLine="402"/>
              <w:rPr>
                <w:rFonts w:ascii="黑体" w:eastAsia="黑体" w:hAnsi="黑体" w:cs="黑体"/>
                <w:b/>
                <w:bCs/>
                <w:sz w:val="20"/>
              </w:rPr>
            </w:pPr>
          </w:p>
          <w:p w:rsidR="00EB41F3" w:rsidRDefault="00EB41F3">
            <w:pPr>
              <w:pStyle w:val="TableParagraph"/>
              <w:spacing w:after="120"/>
              <w:ind w:firstLine="402"/>
              <w:rPr>
                <w:rFonts w:ascii="黑体" w:eastAsia="黑体" w:hAnsi="黑体" w:cs="黑体"/>
                <w:b/>
                <w:bCs/>
                <w:sz w:val="20"/>
              </w:rPr>
            </w:pPr>
          </w:p>
          <w:p w:rsidR="00EB41F3" w:rsidRDefault="00EB41F3">
            <w:pPr>
              <w:pStyle w:val="TableParagraph"/>
              <w:spacing w:after="120"/>
              <w:ind w:firstLine="402"/>
              <w:rPr>
                <w:rFonts w:ascii="黑体" w:eastAsia="黑体" w:hAnsi="黑体" w:cs="黑体"/>
                <w:b/>
                <w:bCs/>
                <w:sz w:val="20"/>
              </w:rPr>
            </w:pPr>
          </w:p>
          <w:p w:rsidR="00EB41F3" w:rsidRDefault="009C41D9">
            <w:pPr>
              <w:pStyle w:val="TableParagraph"/>
              <w:spacing w:before="164" w:after="120"/>
              <w:rPr>
                <w:rFonts w:cs="宋体"/>
                <w:sz w:val="21"/>
                <w:szCs w:val="21"/>
              </w:rPr>
            </w:pPr>
            <w:r>
              <w:rPr>
                <w:rFonts w:hint="eastAsia"/>
                <w:sz w:val="21"/>
              </w:rPr>
              <w:t>3</w:t>
            </w:r>
          </w:p>
        </w:tc>
        <w:tc>
          <w:tcPr>
            <w:tcW w:w="1725"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after="120"/>
              <w:ind w:firstLine="402"/>
              <w:rPr>
                <w:rFonts w:ascii="黑体" w:eastAsia="黑体" w:hAnsi="黑体" w:cs="黑体"/>
                <w:b/>
                <w:bCs/>
                <w:sz w:val="20"/>
              </w:rPr>
            </w:pPr>
          </w:p>
          <w:p w:rsidR="00EB41F3" w:rsidRDefault="00EB41F3">
            <w:pPr>
              <w:pStyle w:val="TableParagraph"/>
              <w:spacing w:after="120"/>
              <w:ind w:firstLine="402"/>
              <w:rPr>
                <w:rFonts w:ascii="黑体" w:eastAsia="黑体" w:hAnsi="黑体" w:cs="黑体"/>
                <w:b/>
                <w:bCs/>
                <w:sz w:val="20"/>
              </w:rPr>
            </w:pPr>
          </w:p>
          <w:p w:rsidR="00EB41F3" w:rsidRDefault="00EB41F3">
            <w:pPr>
              <w:pStyle w:val="TableParagraph"/>
              <w:spacing w:after="120"/>
              <w:ind w:firstLine="402"/>
              <w:rPr>
                <w:rFonts w:ascii="黑体" w:eastAsia="黑体" w:hAnsi="黑体" w:cs="黑体"/>
                <w:b/>
                <w:bCs/>
                <w:sz w:val="20"/>
              </w:rPr>
            </w:pPr>
          </w:p>
          <w:p w:rsidR="00EB41F3" w:rsidRDefault="00EB41F3">
            <w:pPr>
              <w:pStyle w:val="TableParagraph"/>
              <w:spacing w:after="120"/>
              <w:ind w:firstLine="402"/>
              <w:rPr>
                <w:rFonts w:ascii="黑体" w:eastAsia="黑体" w:hAnsi="黑体" w:cs="黑体"/>
                <w:b/>
                <w:bCs/>
                <w:sz w:val="20"/>
              </w:rPr>
            </w:pPr>
          </w:p>
          <w:p w:rsidR="00EB41F3" w:rsidRDefault="009C41D9">
            <w:pPr>
              <w:pStyle w:val="TableParagraph"/>
              <w:spacing w:before="164" w:after="120"/>
              <w:rPr>
                <w:rFonts w:cs="宋体"/>
                <w:sz w:val="21"/>
                <w:szCs w:val="21"/>
              </w:rPr>
            </w:pPr>
            <w:r>
              <w:rPr>
                <w:rFonts w:cs="宋体" w:hint="eastAsia"/>
                <w:sz w:val="21"/>
                <w:szCs w:val="21"/>
              </w:rPr>
              <w:t>采</w:t>
            </w:r>
            <w:r>
              <w:rPr>
                <w:rFonts w:cs="宋体" w:hint="eastAsia"/>
                <w:sz w:val="21"/>
                <w:szCs w:val="21"/>
              </w:rPr>
              <w:t xml:space="preserve"> </w:t>
            </w:r>
            <w:r>
              <w:rPr>
                <w:rFonts w:cs="宋体" w:hint="eastAsia"/>
                <w:sz w:val="21"/>
                <w:szCs w:val="21"/>
              </w:rPr>
              <w:t>购</w:t>
            </w:r>
            <w:r>
              <w:rPr>
                <w:rFonts w:cs="宋体" w:hint="eastAsia"/>
                <w:sz w:val="21"/>
                <w:szCs w:val="21"/>
              </w:rPr>
              <w:t xml:space="preserve"> </w:t>
            </w:r>
            <w:r>
              <w:rPr>
                <w:rFonts w:cs="宋体" w:hint="eastAsia"/>
                <w:sz w:val="21"/>
                <w:szCs w:val="21"/>
              </w:rPr>
              <w:t>人</w:t>
            </w:r>
          </w:p>
        </w:tc>
        <w:tc>
          <w:tcPr>
            <w:tcW w:w="6062" w:type="dxa"/>
            <w:gridSpan w:val="2"/>
            <w:tcBorders>
              <w:top w:val="single" w:sz="6" w:space="0" w:color="000000"/>
              <w:left w:val="single" w:sz="6" w:space="0" w:color="000000"/>
              <w:bottom w:val="single" w:sz="6" w:space="0" w:color="000000"/>
              <w:right w:val="single" w:sz="18" w:space="0" w:color="000000"/>
            </w:tcBorders>
          </w:tcPr>
          <w:p w:rsidR="00EB41F3" w:rsidRDefault="009C41D9">
            <w:pPr>
              <w:pStyle w:val="TableParagraph"/>
              <w:spacing w:before="160" w:after="120"/>
              <w:rPr>
                <w:rFonts w:ascii="Wingdings 2" w:eastAsia="Wingdings 2" w:hAnsi="Wingdings 2" w:cs="Wingdings 2"/>
                <w:sz w:val="21"/>
                <w:szCs w:val="21"/>
                <w:lang w:eastAsia="zh-CN"/>
              </w:rPr>
            </w:pPr>
            <w:r>
              <w:rPr>
                <w:rFonts w:ascii="Wingdings 2" w:eastAsia="Wingdings 2" w:hAnsi="Wingdings 2" w:cs="Wingdings 2" w:hint="eastAsia"/>
                <w:sz w:val="21"/>
                <w:szCs w:val="21"/>
                <w:lang w:eastAsia="zh-CN"/>
              </w:rPr>
              <w:t>名称：详见招标公告</w:t>
            </w:r>
            <w:r>
              <w:rPr>
                <w:rFonts w:ascii="Wingdings 2" w:eastAsia="Wingdings 2" w:hAnsi="Wingdings 2" w:cs="Wingdings 2"/>
                <w:sz w:val="21"/>
                <w:szCs w:val="21"/>
                <w:lang w:eastAsia="zh-CN"/>
              </w:rPr>
              <w:t></w:t>
            </w:r>
          </w:p>
          <w:p w:rsidR="00EB41F3" w:rsidRDefault="009C41D9">
            <w:pPr>
              <w:pStyle w:val="TableParagraph"/>
              <w:spacing w:before="160" w:after="120"/>
              <w:rPr>
                <w:rFonts w:ascii="Wingdings 2" w:eastAsia="Wingdings 2" w:hAnsi="Wingdings 2" w:cs="Wingdings 2"/>
                <w:sz w:val="21"/>
                <w:szCs w:val="21"/>
                <w:lang w:eastAsia="zh-CN"/>
              </w:rPr>
            </w:pPr>
            <w:r>
              <w:rPr>
                <w:rFonts w:ascii="Wingdings 2" w:eastAsia="Wingdings 2" w:hAnsi="Wingdings 2" w:cs="Wingdings 2" w:hint="eastAsia"/>
                <w:sz w:val="21"/>
                <w:szCs w:val="21"/>
                <w:lang w:eastAsia="zh-CN"/>
              </w:rPr>
              <w:t>地址：详见招标公告</w:t>
            </w:r>
            <w:r>
              <w:rPr>
                <w:rFonts w:ascii="Wingdings 2" w:eastAsia="Wingdings 2" w:hAnsi="Wingdings 2" w:cs="Wingdings 2"/>
                <w:sz w:val="21"/>
                <w:szCs w:val="21"/>
                <w:lang w:eastAsia="zh-CN"/>
              </w:rPr>
              <w:t></w:t>
            </w:r>
          </w:p>
          <w:p w:rsidR="00EB41F3" w:rsidRDefault="009C41D9">
            <w:pPr>
              <w:pStyle w:val="TableParagraph"/>
              <w:spacing w:before="160" w:after="120"/>
              <w:rPr>
                <w:rFonts w:ascii="Wingdings 2" w:eastAsia="Wingdings 2" w:hAnsi="Wingdings 2" w:cs="Wingdings 2"/>
                <w:sz w:val="21"/>
                <w:szCs w:val="21"/>
                <w:lang w:eastAsia="zh-CN"/>
              </w:rPr>
            </w:pPr>
            <w:r>
              <w:rPr>
                <w:rFonts w:ascii="Wingdings 2" w:eastAsia="Wingdings 2" w:hAnsi="Wingdings 2" w:cs="Wingdings 2" w:hint="eastAsia"/>
                <w:sz w:val="21"/>
                <w:szCs w:val="21"/>
                <w:lang w:eastAsia="zh-CN"/>
              </w:rPr>
              <w:t>联系人：详见招标</w:t>
            </w:r>
            <w:r>
              <w:rPr>
                <w:rFonts w:ascii="Wingdings 2" w:eastAsia="Wingdings 2" w:hAnsi="Wingdings 2" w:cs="Wingdings 2" w:hint="eastAsia"/>
                <w:sz w:val="21"/>
                <w:szCs w:val="21"/>
                <w:lang w:eastAsia="zh-CN"/>
              </w:rPr>
              <w:t>公</w:t>
            </w:r>
            <w:r>
              <w:rPr>
                <w:rFonts w:ascii="Wingdings 2" w:eastAsia="Wingdings 2" w:hAnsi="Wingdings 2" w:cs="Wingdings 2" w:hint="eastAsia"/>
                <w:sz w:val="21"/>
                <w:szCs w:val="21"/>
                <w:lang w:eastAsia="zh-CN"/>
              </w:rPr>
              <w:t>告</w:t>
            </w:r>
          </w:p>
          <w:p w:rsidR="00EB41F3" w:rsidRDefault="009C41D9">
            <w:pPr>
              <w:pStyle w:val="TableParagraph"/>
              <w:spacing w:before="107" w:after="120"/>
              <w:rPr>
                <w:rFonts w:cs="宋体"/>
                <w:sz w:val="21"/>
                <w:szCs w:val="21"/>
                <w:lang w:eastAsia="zh-CN"/>
              </w:rPr>
            </w:pPr>
            <w:r>
              <w:rPr>
                <w:rFonts w:cs="宋体" w:hint="eastAsia"/>
                <w:sz w:val="21"/>
                <w:szCs w:val="21"/>
                <w:lang w:eastAsia="zh-CN"/>
              </w:rPr>
              <w:t>联系方式：详见招标公告</w:t>
            </w:r>
          </w:p>
        </w:tc>
      </w:tr>
      <w:tr w:rsidR="00EB41F3">
        <w:trPr>
          <w:trHeight w:hRule="exact" w:val="1308"/>
        </w:trPr>
        <w:tc>
          <w:tcPr>
            <w:tcW w:w="819" w:type="dxa"/>
            <w:tcBorders>
              <w:top w:val="single" w:sz="6" w:space="0" w:color="000000"/>
              <w:left w:val="single" w:sz="18" w:space="0" w:color="000000"/>
              <w:bottom w:val="single" w:sz="6" w:space="0" w:color="000000"/>
              <w:right w:val="single" w:sz="6" w:space="0" w:color="000000"/>
            </w:tcBorders>
          </w:tcPr>
          <w:p w:rsidR="00EB41F3" w:rsidRDefault="009C41D9">
            <w:pPr>
              <w:pStyle w:val="TableParagraph"/>
              <w:spacing w:before="149" w:after="120"/>
              <w:rPr>
                <w:rFonts w:cs="宋体"/>
                <w:sz w:val="21"/>
                <w:szCs w:val="21"/>
                <w:lang w:eastAsia="zh-CN"/>
              </w:rPr>
            </w:pPr>
            <w:r>
              <w:rPr>
                <w:rFonts w:hint="eastAsia"/>
                <w:sz w:val="21"/>
                <w:lang w:eastAsia="zh-CN"/>
              </w:rPr>
              <w:t>4</w:t>
            </w:r>
          </w:p>
        </w:tc>
        <w:tc>
          <w:tcPr>
            <w:tcW w:w="172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49" w:after="120"/>
              <w:rPr>
                <w:rFonts w:cs="宋体"/>
                <w:sz w:val="21"/>
                <w:szCs w:val="21"/>
              </w:rPr>
            </w:pPr>
            <w:proofErr w:type="spellStart"/>
            <w:r>
              <w:rPr>
                <w:rFonts w:cs="宋体" w:hint="eastAsia"/>
                <w:sz w:val="21"/>
                <w:szCs w:val="21"/>
              </w:rPr>
              <w:t>采购内容</w:t>
            </w:r>
            <w:proofErr w:type="spellEnd"/>
          </w:p>
        </w:tc>
        <w:tc>
          <w:tcPr>
            <w:tcW w:w="6062" w:type="dxa"/>
            <w:gridSpan w:val="2"/>
            <w:tcBorders>
              <w:top w:val="single" w:sz="6" w:space="0" w:color="000000"/>
              <w:left w:val="single" w:sz="6" w:space="0" w:color="000000"/>
              <w:bottom w:val="single" w:sz="6" w:space="0" w:color="000000"/>
              <w:right w:val="single" w:sz="18" w:space="0" w:color="000000"/>
            </w:tcBorders>
          </w:tcPr>
          <w:p w:rsidR="00EB41F3" w:rsidRDefault="009C41D9">
            <w:pPr>
              <w:pStyle w:val="TableParagraph"/>
              <w:spacing w:before="86" w:after="120"/>
              <w:ind w:left="315" w:firstLine="420"/>
              <w:rPr>
                <w:rFonts w:cs="宋体"/>
                <w:sz w:val="21"/>
                <w:szCs w:val="21"/>
                <w:lang w:eastAsia="zh-CN"/>
              </w:rPr>
            </w:pPr>
            <w:proofErr w:type="spellStart"/>
            <w:r>
              <w:rPr>
                <w:rFonts w:cs="宋体" w:hint="eastAsia"/>
                <w:sz w:val="21"/>
                <w:szCs w:val="21"/>
              </w:rPr>
              <w:t>详见招标公告</w:t>
            </w:r>
            <w:proofErr w:type="spellEnd"/>
          </w:p>
        </w:tc>
      </w:tr>
      <w:tr w:rsidR="00EB41F3">
        <w:trPr>
          <w:trHeight w:hRule="exact" w:val="721"/>
        </w:trPr>
        <w:tc>
          <w:tcPr>
            <w:tcW w:w="819" w:type="dxa"/>
            <w:vMerge w:val="restart"/>
            <w:tcBorders>
              <w:top w:val="single" w:sz="6" w:space="0" w:color="000000"/>
              <w:left w:val="single" w:sz="18" w:space="0" w:color="000000"/>
              <w:right w:val="single" w:sz="6" w:space="0" w:color="000000"/>
            </w:tcBorders>
            <w:vAlign w:val="center"/>
          </w:tcPr>
          <w:p w:rsidR="00EB41F3" w:rsidRDefault="00EB41F3">
            <w:pPr>
              <w:pStyle w:val="TableParagraph"/>
              <w:spacing w:after="120"/>
              <w:ind w:firstLine="402"/>
              <w:rPr>
                <w:rFonts w:ascii="黑体" w:eastAsia="黑体" w:hAnsi="黑体" w:cs="黑体"/>
                <w:b/>
                <w:bCs/>
                <w:sz w:val="20"/>
              </w:rPr>
            </w:pPr>
          </w:p>
          <w:p w:rsidR="00EB41F3" w:rsidRDefault="00EB41F3">
            <w:pPr>
              <w:pStyle w:val="TableParagraph"/>
              <w:spacing w:after="120"/>
              <w:ind w:firstLine="402"/>
              <w:rPr>
                <w:rFonts w:ascii="黑体" w:eastAsia="黑体" w:hAnsi="黑体" w:cs="黑体"/>
                <w:b/>
                <w:bCs/>
                <w:sz w:val="20"/>
              </w:rPr>
            </w:pPr>
          </w:p>
          <w:p w:rsidR="00EB41F3" w:rsidRDefault="00EB41F3">
            <w:pPr>
              <w:pStyle w:val="TableParagraph"/>
              <w:spacing w:before="2" w:after="120"/>
              <w:ind w:firstLine="522"/>
              <w:rPr>
                <w:rFonts w:ascii="黑体" w:eastAsia="黑体" w:hAnsi="黑体" w:cs="黑体"/>
                <w:b/>
                <w:bCs/>
                <w:sz w:val="26"/>
                <w:szCs w:val="26"/>
              </w:rPr>
            </w:pPr>
          </w:p>
          <w:p w:rsidR="00EB41F3" w:rsidRDefault="009C41D9">
            <w:pPr>
              <w:pStyle w:val="TableParagraph"/>
              <w:spacing w:after="120"/>
              <w:rPr>
                <w:rFonts w:cs="宋体"/>
                <w:sz w:val="21"/>
                <w:szCs w:val="21"/>
              </w:rPr>
            </w:pPr>
            <w:r>
              <w:rPr>
                <w:rFonts w:hint="eastAsia"/>
                <w:sz w:val="21"/>
                <w:lang w:eastAsia="zh-CN"/>
              </w:rPr>
              <w:t>5</w:t>
            </w:r>
          </w:p>
        </w:tc>
        <w:tc>
          <w:tcPr>
            <w:tcW w:w="1725" w:type="dxa"/>
            <w:vMerge w:val="restart"/>
            <w:tcBorders>
              <w:top w:val="single" w:sz="6" w:space="0" w:color="000000"/>
              <w:left w:val="single" w:sz="6" w:space="0" w:color="000000"/>
              <w:right w:val="single" w:sz="6" w:space="0" w:color="000000"/>
            </w:tcBorders>
            <w:vAlign w:val="center"/>
          </w:tcPr>
          <w:p w:rsidR="00EB41F3" w:rsidRDefault="00EB41F3">
            <w:pPr>
              <w:pStyle w:val="TableParagraph"/>
              <w:spacing w:after="120"/>
              <w:ind w:firstLine="402"/>
              <w:rPr>
                <w:rFonts w:ascii="黑体" w:eastAsia="黑体" w:hAnsi="黑体" w:cs="黑体"/>
                <w:b/>
                <w:bCs/>
                <w:sz w:val="20"/>
              </w:rPr>
            </w:pPr>
          </w:p>
          <w:p w:rsidR="00EB41F3" w:rsidRDefault="00EB41F3">
            <w:pPr>
              <w:pStyle w:val="TableParagraph"/>
              <w:spacing w:after="120"/>
              <w:ind w:firstLine="402"/>
              <w:rPr>
                <w:rFonts w:ascii="黑体" w:eastAsia="黑体" w:hAnsi="黑体" w:cs="黑体"/>
                <w:b/>
                <w:bCs/>
                <w:sz w:val="20"/>
              </w:rPr>
            </w:pPr>
          </w:p>
          <w:p w:rsidR="00EB41F3" w:rsidRDefault="009C41D9">
            <w:pPr>
              <w:pStyle w:val="TableParagraph"/>
              <w:spacing w:after="120"/>
              <w:rPr>
                <w:rFonts w:cs="宋体"/>
                <w:sz w:val="21"/>
                <w:szCs w:val="21"/>
              </w:rPr>
            </w:pPr>
            <w:proofErr w:type="spellStart"/>
            <w:r>
              <w:rPr>
                <w:rFonts w:cs="宋体" w:hint="eastAsia"/>
                <w:sz w:val="21"/>
                <w:szCs w:val="21"/>
              </w:rPr>
              <w:t>项目类别</w:t>
            </w:r>
            <w:proofErr w:type="spellEnd"/>
          </w:p>
        </w:tc>
        <w:tc>
          <w:tcPr>
            <w:tcW w:w="1320" w:type="dxa"/>
            <w:vMerge w:val="restart"/>
            <w:tcBorders>
              <w:top w:val="single" w:sz="6" w:space="0" w:color="000000"/>
              <w:left w:val="single" w:sz="6" w:space="0" w:color="000000"/>
              <w:bottom w:val="single" w:sz="6" w:space="0" w:color="000000"/>
              <w:right w:val="single" w:sz="4" w:space="0" w:color="auto"/>
            </w:tcBorders>
            <w:vAlign w:val="center"/>
          </w:tcPr>
          <w:p w:rsidR="00EB41F3" w:rsidRDefault="009C41D9">
            <w:pPr>
              <w:pStyle w:val="TableParagraph"/>
              <w:spacing w:after="120"/>
              <w:rPr>
                <w:rFonts w:cs="宋体"/>
                <w:sz w:val="21"/>
                <w:szCs w:val="21"/>
              </w:rPr>
            </w:pPr>
            <w:r>
              <w:rPr>
                <w:rFonts w:ascii="Wingdings 2" w:eastAsia="Wingdings 2" w:hAnsi="Wingdings 2" w:cs="Wingdings 2"/>
                <w:sz w:val="21"/>
                <w:szCs w:val="21"/>
              </w:rPr>
              <w:t></w:t>
            </w:r>
            <w:proofErr w:type="spellStart"/>
            <w:r>
              <w:rPr>
                <w:rFonts w:cs="宋体" w:hint="eastAsia"/>
                <w:sz w:val="21"/>
                <w:szCs w:val="21"/>
              </w:rPr>
              <w:t>货物类</w:t>
            </w:r>
            <w:proofErr w:type="spellEnd"/>
          </w:p>
          <w:p w:rsidR="00EB41F3" w:rsidRDefault="009C41D9">
            <w:pPr>
              <w:pStyle w:val="TableParagraph"/>
              <w:spacing w:after="120"/>
              <w:rPr>
                <w:rFonts w:cs="宋体"/>
                <w:sz w:val="21"/>
                <w:szCs w:val="21"/>
              </w:rPr>
            </w:pPr>
            <w:r>
              <w:rPr>
                <w:rFonts w:cs="宋体" w:hint="eastAsia"/>
                <w:sz w:val="21"/>
                <w:szCs w:val="21"/>
              </w:rPr>
              <w:t>□</w:t>
            </w:r>
            <w:proofErr w:type="spellStart"/>
            <w:r>
              <w:rPr>
                <w:rFonts w:cs="宋体" w:hint="eastAsia"/>
                <w:sz w:val="21"/>
                <w:szCs w:val="21"/>
              </w:rPr>
              <w:t>服务类</w:t>
            </w:r>
            <w:proofErr w:type="spellEnd"/>
          </w:p>
        </w:tc>
        <w:tc>
          <w:tcPr>
            <w:tcW w:w="4742" w:type="dxa"/>
            <w:tcBorders>
              <w:top w:val="single" w:sz="4" w:space="0" w:color="auto"/>
              <w:left w:val="single" w:sz="4" w:space="0" w:color="auto"/>
              <w:bottom w:val="single" w:sz="4" w:space="0" w:color="auto"/>
              <w:right w:val="single" w:sz="4" w:space="0" w:color="auto"/>
            </w:tcBorders>
          </w:tcPr>
          <w:p w:rsidR="00EB41F3" w:rsidRDefault="009C41D9">
            <w:pPr>
              <w:pStyle w:val="TableParagraph"/>
              <w:spacing w:before="160" w:after="120"/>
              <w:rPr>
                <w:rFonts w:cs="宋体"/>
                <w:sz w:val="21"/>
                <w:szCs w:val="21"/>
              </w:rPr>
            </w:pPr>
            <w:r>
              <w:rPr>
                <w:rFonts w:ascii="Wingdings 2" w:eastAsia="Wingdings 2" w:hAnsi="Wingdings 2" w:cs="Wingdings 2"/>
                <w:sz w:val="21"/>
                <w:szCs w:val="21"/>
              </w:rPr>
              <w:t></w:t>
            </w:r>
            <w:r>
              <w:rPr>
                <w:rFonts w:ascii="Wingdings 2" w:eastAsia="Wingdings 2" w:hAnsi="Wingdings 2" w:cs="Wingdings 2"/>
                <w:spacing w:val="-112"/>
                <w:sz w:val="21"/>
                <w:szCs w:val="21"/>
              </w:rPr>
              <w:t></w:t>
            </w:r>
            <w:proofErr w:type="spellStart"/>
            <w:r>
              <w:rPr>
                <w:rFonts w:cs="宋体" w:hint="eastAsia"/>
                <w:sz w:val="21"/>
                <w:szCs w:val="21"/>
              </w:rPr>
              <w:t>单一产品采购</w:t>
            </w:r>
            <w:proofErr w:type="spellEnd"/>
          </w:p>
        </w:tc>
      </w:tr>
      <w:tr w:rsidR="00EB41F3">
        <w:trPr>
          <w:trHeight w:val="706"/>
        </w:trPr>
        <w:tc>
          <w:tcPr>
            <w:tcW w:w="819" w:type="dxa"/>
            <w:vMerge/>
            <w:tcBorders>
              <w:left w:val="single" w:sz="18" w:space="0" w:color="000000"/>
              <w:bottom w:val="single" w:sz="6" w:space="0" w:color="000000"/>
              <w:right w:val="single" w:sz="6" w:space="0" w:color="000000"/>
            </w:tcBorders>
            <w:vAlign w:val="center"/>
          </w:tcPr>
          <w:p w:rsidR="00EB41F3" w:rsidRDefault="00EB41F3">
            <w:pPr>
              <w:widowControl/>
              <w:spacing w:after="120"/>
              <w:ind w:firstLine="420"/>
              <w:rPr>
                <w:rFonts w:cs="宋体"/>
                <w:sz w:val="21"/>
                <w:szCs w:val="21"/>
              </w:rPr>
            </w:pPr>
          </w:p>
        </w:tc>
        <w:tc>
          <w:tcPr>
            <w:tcW w:w="1725" w:type="dxa"/>
            <w:vMerge/>
            <w:tcBorders>
              <w:left w:val="single" w:sz="6" w:space="0" w:color="000000"/>
              <w:bottom w:val="single" w:sz="6" w:space="0" w:color="000000"/>
              <w:right w:val="single" w:sz="6" w:space="0" w:color="000000"/>
            </w:tcBorders>
            <w:vAlign w:val="center"/>
          </w:tcPr>
          <w:p w:rsidR="00EB41F3" w:rsidRDefault="00EB41F3">
            <w:pPr>
              <w:widowControl/>
              <w:spacing w:after="120"/>
              <w:ind w:firstLine="420"/>
              <w:rPr>
                <w:rFonts w:cs="宋体"/>
                <w:sz w:val="21"/>
                <w:szCs w:val="21"/>
              </w:rPr>
            </w:pPr>
          </w:p>
        </w:tc>
        <w:tc>
          <w:tcPr>
            <w:tcW w:w="1320" w:type="dxa"/>
            <w:vMerge/>
            <w:tcBorders>
              <w:top w:val="single" w:sz="6" w:space="0" w:color="000000"/>
              <w:left w:val="single" w:sz="6" w:space="0" w:color="000000"/>
              <w:bottom w:val="single" w:sz="6" w:space="0" w:color="000000"/>
              <w:right w:val="single" w:sz="4" w:space="0" w:color="auto"/>
            </w:tcBorders>
          </w:tcPr>
          <w:p w:rsidR="00EB41F3" w:rsidRDefault="00EB41F3">
            <w:pPr>
              <w:widowControl/>
              <w:spacing w:after="120"/>
              <w:ind w:firstLine="420"/>
              <w:rPr>
                <w:rFonts w:cs="宋体"/>
                <w:sz w:val="21"/>
                <w:szCs w:val="21"/>
              </w:rPr>
            </w:pPr>
          </w:p>
        </w:tc>
        <w:tc>
          <w:tcPr>
            <w:tcW w:w="4742" w:type="dxa"/>
            <w:tcBorders>
              <w:top w:val="single" w:sz="4" w:space="0" w:color="auto"/>
              <w:left w:val="single" w:sz="4" w:space="0" w:color="auto"/>
              <w:bottom w:val="single" w:sz="4" w:space="0" w:color="auto"/>
              <w:right w:val="single" w:sz="4" w:space="0" w:color="auto"/>
            </w:tcBorders>
          </w:tcPr>
          <w:p w:rsidR="00EB41F3" w:rsidRDefault="009C41D9">
            <w:pPr>
              <w:pStyle w:val="TableParagraph"/>
              <w:spacing w:before="145" w:after="120"/>
              <w:rPr>
                <w:rFonts w:cs="宋体"/>
                <w:sz w:val="21"/>
                <w:szCs w:val="21"/>
                <w:lang w:eastAsia="zh-CN"/>
              </w:rPr>
            </w:pPr>
            <w:r>
              <w:rPr>
                <w:rFonts w:ascii="Wingdings 2" w:eastAsia="Wingdings 2" w:hAnsi="Wingdings 2" w:cs="Wingdings 2"/>
                <w:sz w:val="21"/>
                <w:szCs w:val="21"/>
                <w:lang w:eastAsia="zh-CN"/>
              </w:rPr>
              <w:t></w:t>
            </w:r>
            <w:r>
              <w:rPr>
                <w:rFonts w:ascii="Wingdings 2" w:eastAsia="Wingdings 2" w:hAnsi="Wingdings 2" w:cs="Wingdings 2"/>
                <w:spacing w:val="-112"/>
                <w:sz w:val="21"/>
                <w:szCs w:val="21"/>
                <w:lang w:eastAsia="zh-CN"/>
              </w:rPr>
              <w:t></w:t>
            </w:r>
            <w:r>
              <w:rPr>
                <w:rFonts w:cs="宋体" w:hint="eastAsia"/>
                <w:sz w:val="21"/>
                <w:szCs w:val="21"/>
                <w:lang w:eastAsia="zh-CN"/>
              </w:rPr>
              <w:t>非单一产品采购，其中标△</w:t>
            </w:r>
            <w:r>
              <w:rPr>
                <w:rFonts w:cs="宋体" w:hint="eastAsia"/>
                <w:spacing w:val="12"/>
                <w:sz w:val="21"/>
                <w:szCs w:val="21"/>
                <w:lang w:eastAsia="zh-CN"/>
              </w:rPr>
              <w:t xml:space="preserve"> </w:t>
            </w:r>
            <w:r>
              <w:rPr>
                <w:rFonts w:cs="宋体" w:hint="eastAsia"/>
                <w:sz w:val="21"/>
                <w:szCs w:val="21"/>
                <w:lang w:eastAsia="zh-CN"/>
              </w:rPr>
              <w:t>符号的为核心产品</w:t>
            </w:r>
          </w:p>
        </w:tc>
      </w:tr>
      <w:tr w:rsidR="00EB41F3">
        <w:trPr>
          <w:trHeight w:val="705"/>
        </w:trPr>
        <w:tc>
          <w:tcPr>
            <w:tcW w:w="819" w:type="dxa"/>
            <w:tcBorders>
              <w:top w:val="single" w:sz="6" w:space="0" w:color="000000"/>
              <w:left w:val="single" w:sz="18" w:space="0" w:color="000000"/>
              <w:bottom w:val="single" w:sz="6" w:space="0" w:color="000000"/>
              <w:right w:val="single" w:sz="6" w:space="0" w:color="000000"/>
            </w:tcBorders>
          </w:tcPr>
          <w:p w:rsidR="00EB41F3" w:rsidRDefault="009C41D9">
            <w:pPr>
              <w:widowControl/>
              <w:spacing w:after="120"/>
              <w:rPr>
                <w:rFonts w:cs="宋体"/>
                <w:sz w:val="21"/>
                <w:szCs w:val="21"/>
                <w:lang w:eastAsia="zh-CN"/>
              </w:rPr>
            </w:pPr>
            <w:r>
              <w:rPr>
                <w:rFonts w:cs="宋体" w:hint="eastAsia"/>
                <w:sz w:val="21"/>
                <w:szCs w:val="21"/>
                <w:lang w:eastAsia="zh-CN"/>
              </w:rPr>
              <w:t>6</w:t>
            </w:r>
          </w:p>
        </w:tc>
        <w:tc>
          <w:tcPr>
            <w:tcW w:w="1725" w:type="dxa"/>
            <w:tcBorders>
              <w:top w:val="single" w:sz="6" w:space="0" w:color="000000"/>
              <w:left w:val="single" w:sz="6" w:space="0" w:color="000000"/>
              <w:bottom w:val="single" w:sz="6" w:space="0" w:color="000000"/>
              <w:right w:val="single" w:sz="6" w:space="0" w:color="000000"/>
            </w:tcBorders>
          </w:tcPr>
          <w:p w:rsidR="00EB41F3" w:rsidRDefault="009C41D9">
            <w:pPr>
              <w:widowControl/>
              <w:spacing w:after="120"/>
              <w:rPr>
                <w:rFonts w:cs="宋体"/>
                <w:sz w:val="21"/>
                <w:szCs w:val="21"/>
                <w:lang w:eastAsia="zh-CN"/>
              </w:rPr>
            </w:pPr>
            <w:proofErr w:type="spellStart"/>
            <w:r>
              <w:rPr>
                <w:rFonts w:cs="宋体" w:hint="eastAsia"/>
                <w:sz w:val="21"/>
                <w:szCs w:val="21"/>
              </w:rPr>
              <w:t>评审办法</w:t>
            </w:r>
            <w:proofErr w:type="spellEnd"/>
          </w:p>
        </w:tc>
        <w:tc>
          <w:tcPr>
            <w:tcW w:w="6062" w:type="dxa"/>
            <w:gridSpan w:val="2"/>
            <w:tcBorders>
              <w:top w:val="single" w:sz="6" w:space="0" w:color="000000"/>
              <w:left w:val="single" w:sz="6" w:space="0" w:color="000000"/>
              <w:bottom w:val="single" w:sz="6" w:space="0" w:color="000000"/>
              <w:right w:val="single" w:sz="18" w:space="0" w:color="000000"/>
            </w:tcBorders>
          </w:tcPr>
          <w:p w:rsidR="00EB41F3" w:rsidRDefault="009C41D9">
            <w:pPr>
              <w:pStyle w:val="TableParagraph"/>
              <w:spacing w:before="159" w:after="120"/>
              <w:ind w:left="315" w:firstLine="420"/>
              <w:rPr>
                <w:rFonts w:cs="宋体"/>
                <w:sz w:val="21"/>
                <w:szCs w:val="21"/>
                <w:lang w:eastAsia="zh-CN"/>
              </w:rPr>
            </w:pPr>
            <w:r>
              <w:rPr>
                <w:rFonts w:ascii="Wingdings 2" w:eastAsia="Wingdings 2" w:hAnsi="Wingdings 2" w:cs="Wingdings 2"/>
                <w:spacing w:val="-2"/>
                <w:sz w:val="21"/>
                <w:szCs w:val="21"/>
                <w:lang w:eastAsia="zh-CN"/>
              </w:rPr>
              <w:t></w:t>
            </w:r>
            <w:r>
              <w:rPr>
                <w:rFonts w:cs="宋体" w:hint="eastAsia"/>
                <w:spacing w:val="-2"/>
                <w:sz w:val="21"/>
                <w:szCs w:val="21"/>
                <w:lang w:eastAsia="zh-CN"/>
              </w:rPr>
              <w:t>综合评分法</w:t>
            </w:r>
            <w:r>
              <w:rPr>
                <w:rFonts w:cs="宋体" w:hint="eastAsia"/>
                <w:spacing w:val="-2"/>
                <w:sz w:val="21"/>
                <w:szCs w:val="21"/>
                <w:lang w:eastAsia="zh-CN"/>
              </w:rPr>
              <w:tab/>
            </w:r>
            <w:r>
              <w:rPr>
                <w:rFonts w:cs="宋体" w:hint="eastAsia"/>
                <w:sz w:val="21"/>
                <w:szCs w:val="21"/>
                <w:lang w:eastAsia="zh-CN"/>
              </w:rPr>
              <w:t>□有效最低价</w:t>
            </w:r>
          </w:p>
        </w:tc>
      </w:tr>
      <w:tr w:rsidR="00EB41F3">
        <w:trPr>
          <w:trHeight w:hRule="exact" w:val="721"/>
        </w:trPr>
        <w:tc>
          <w:tcPr>
            <w:tcW w:w="819" w:type="dxa"/>
            <w:tcBorders>
              <w:top w:val="single" w:sz="6" w:space="0" w:color="000000"/>
              <w:left w:val="single" w:sz="18" w:space="0" w:color="000000"/>
              <w:bottom w:val="single" w:sz="18" w:space="0" w:color="000000"/>
              <w:right w:val="single" w:sz="6" w:space="0" w:color="000000"/>
            </w:tcBorders>
          </w:tcPr>
          <w:p w:rsidR="00EB41F3" w:rsidRDefault="009C41D9">
            <w:pPr>
              <w:pStyle w:val="TableParagraph"/>
              <w:spacing w:before="160" w:after="120"/>
              <w:rPr>
                <w:rFonts w:cs="宋体"/>
                <w:sz w:val="21"/>
                <w:szCs w:val="21"/>
                <w:lang w:eastAsia="zh-CN"/>
              </w:rPr>
            </w:pPr>
            <w:r>
              <w:rPr>
                <w:rFonts w:hint="eastAsia"/>
                <w:sz w:val="21"/>
                <w:lang w:eastAsia="zh-CN"/>
              </w:rPr>
              <w:t>7</w:t>
            </w:r>
          </w:p>
        </w:tc>
        <w:tc>
          <w:tcPr>
            <w:tcW w:w="1725" w:type="dxa"/>
            <w:tcBorders>
              <w:top w:val="single" w:sz="6" w:space="0" w:color="000000"/>
              <w:left w:val="single" w:sz="6" w:space="0" w:color="000000"/>
              <w:bottom w:val="single" w:sz="18" w:space="0" w:color="000000"/>
              <w:right w:val="single" w:sz="6" w:space="0" w:color="000000"/>
            </w:tcBorders>
          </w:tcPr>
          <w:p w:rsidR="00EB41F3" w:rsidRDefault="009C41D9">
            <w:pPr>
              <w:pStyle w:val="TableParagraph"/>
              <w:spacing w:before="160" w:after="120"/>
              <w:rPr>
                <w:rFonts w:cs="宋体"/>
                <w:sz w:val="21"/>
                <w:szCs w:val="21"/>
              </w:rPr>
            </w:pPr>
            <w:proofErr w:type="spellStart"/>
            <w:r>
              <w:rPr>
                <w:rFonts w:cs="宋体" w:hint="eastAsia"/>
                <w:sz w:val="21"/>
                <w:szCs w:val="21"/>
              </w:rPr>
              <w:t>中标人个数</w:t>
            </w:r>
            <w:proofErr w:type="spellEnd"/>
          </w:p>
        </w:tc>
        <w:tc>
          <w:tcPr>
            <w:tcW w:w="6062" w:type="dxa"/>
            <w:gridSpan w:val="2"/>
            <w:tcBorders>
              <w:top w:val="single" w:sz="6" w:space="0" w:color="000000"/>
              <w:left w:val="single" w:sz="6" w:space="0" w:color="000000"/>
              <w:bottom w:val="single" w:sz="18" w:space="0" w:color="000000"/>
              <w:right w:val="single" w:sz="18" w:space="0" w:color="000000"/>
            </w:tcBorders>
          </w:tcPr>
          <w:p w:rsidR="00EB41F3" w:rsidRDefault="009C41D9">
            <w:pPr>
              <w:pStyle w:val="TableParagraph"/>
              <w:tabs>
                <w:tab w:val="left" w:pos="1771"/>
              </w:tabs>
              <w:spacing w:before="160" w:after="120"/>
              <w:ind w:left="315" w:firstLine="412"/>
              <w:rPr>
                <w:rFonts w:cs="宋体"/>
                <w:sz w:val="21"/>
                <w:szCs w:val="21"/>
                <w:lang w:eastAsia="zh-CN"/>
              </w:rPr>
            </w:pPr>
            <w:proofErr w:type="spellStart"/>
            <w:r>
              <w:rPr>
                <w:rFonts w:cs="宋体" w:hint="eastAsia"/>
                <w:sz w:val="21"/>
                <w:szCs w:val="21"/>
              </w:rPr>
              <w:t>一个</w:t>
            </w:r>
            <w:proofErr w:type="spellEnd"/>
          </w:p>
        </w:tc>
      </w:tr>
      <w:tr w:rsidR="00EB41F3">
        <w:trPr>
          <w:trHeight w:hRule="exact" w:val="1261"/>
        </w:trPr>
        <w:tc>
          <w:tcPr>
            <w:tcW w:w="819" w:type="dxa"/>
            <w:tcBorders>
              <w:top w:val="single" w:sz="18" w:space="0" w:color="000000"/>
              <w:left w:val="single" w:sz="18" w:space="0" w:color="000000"/>
              <w:bottom w:val="single" w:sz="6" w:space="0" w:color="000000"/>
              <w:right w:val="single" w:sz="6" w:space="0" w:color="000000"/>
            </w:tcBorders>
          </w:tcPr>
          <w:p w:rsidR="00EB41F3" w:rsidRDefault="009C41D9">
            <w:pPr>
              <w:pStyle w:val="TableParagraph"/>
              <w:spacing w:after="120"/>
              <w:rPr>
                <w:rFonts w:cs="宋体"/>
                <w:sz w:val="21"/>
                <w:szCs w:val="21"/>
                <w:lang w:eastAsia="zh-CN"/>
              </w:rPr>
            </w:pPr>
            <w:r>
              <w:rPr>
                <w:rFonts w:cs="宋体" w:hint="eastAsia"/>
                <w:sz w:val="21"/>
                <w:szCs w:val="21"/>
                <w:lang w:eastAsia="zh-CN"/>
              </w:rPr>
              <w:t>8</w:t>
            </w:r>
          </w:p>
        </w:tc>
        <w:tc>
          <w:tcPr>
            <w:tcW w:w="1725" w:type="dxa"/>
            <w:tcBorders>
              <w:top w:val="single" w:sz="18" w:space="0" w:color="000000"/>
              <w:left w:val="single" w:sz="6" w:space="0" w:color="000000"/>
              <w:bottom w:val="single" w:sz="6" w:space="0" w:color="000000"/>
              <w:right w:val="single" w:sz="6" w:space="0" w:color="000000"/>
            </w:tcBorders>
          </w:tcPr>
          <w:p w:rsidR="00EB41F3" w:rsidRDefault="009C41D9">
            <w:pPr>
              <w:pStyle w:val="TableParagraph"/>
              <w:spacing w:before="84" w:after="120"/>
              <w:rPr>
                <w:rFonts w:cs="宋体"/>
                <w:sz w:val="21"/>
                <w:szCs w:val="21"/>
                <w:lang w:eastAsia="zh-CN"/>
              </w:rPr>
            </w:pPr>
            <w:r>
              <w:rPr>
                <w:rFonts w:cs="宋体" w:hint="eastAsia"/>
                <w:sz w:val="21"/>
                <w:szCs w:val="21"/>
                <w:lang w:eastAsia="zh-CN"/>
              </w:rPr>
              <w:t>招标文件的澄清和修改</w:t>
            </w:r>
          </w:p>
        </w:tc>
        <w:tc>
          <w:tcPr>
            <w:tcW w:w="6062" w:type="dxa"/>
            <w:gridSpan w:val="2"/>
            <w:tcBorders>
              <w:top w:val="single" w:sz="18" w:space="0" w:color="000000"/>
              <w:left w:val="single" w:sz="6" w:space="0" w:color="000000"/>
              <w:bottom w:val="single" w:sz="6" w:space="0" w:color="000000"/>
              <w:right w:val="single" w:sz="18" w:space="0" w:color="000000"/>
            </w:tcBorders>
          </w:tcPr>
          <w:p w:rsidR="00EB41F3" w:rsidRDefault="00EB41F3">
            <w:pPr>
              <w:pStyle w:val="TableParagraph"/>
              <w:spacing w:after="120"/>
              <w:ind w:firstLine="440"/>
              <w:rPr>
                <w:lang w:eastAsia="zh-CN"/>
              </w:rPr>
            </w:pPr>
          </w:p>
          <w:p w:rsidR="00EB41F3" w:rsidRDefault="009C41D9">
            <w:pPr>
              <w:pStyle w:val="TableParagraph"/>
              <w:spacing w:before="162" w:after="120"/>
              <w:ind w:left="315" w:firstLine="420"/>
              <w:rPr>
                <w:rFonts w:cs="宋体"/>
                <w:sz w:val="21"/>
                <w:szCs w:val="21"/>
                <w:lang w:eastAsia="zh-CN"/>
              </w:rPr>
            </w:pPr>
            <w:r>
              <w:rPr>
                <w:rFonts w:cs="宋体" w:hint="eastAsia"/>
                <w:sz w:val="21"/>
                <w:szCs w:val="21"/>
                <w:lang w:eastAsia="zh-CN"/>
              </w:rPr>
              <w:t>详见“第五章</w:t>
            </w:r>
            <w:r>
              <w:rPr>
                <w:rFonts w:cs="宋体" w:hint="eastAsia"/>
                <w:sz w:val="21"/>
                <w:szCs w:val="21"/>
                <w:lang w:eastAsia="zh-CN"/>
              </w:rPr>
              <w:t xml:space="preserve"> </w:t>
            </w:r>
            <w:r>
              <w:rPr>
                <w:rFonts w:ascii="Calibri" w:eastAsia="Calibri" w:hAnsi="Calibri" w:cs="Calibri"/>
                <w:sz w:val="21"/>
                <w:szCs w:val="21"/>
                <w:lang w:eastAsia="zh-CN"/>
              </w:rPr>
              <w:t>11</w:t>
            </w:r>
            <w:r>
              <w:rPr>
                <w:rFonts w:cs="宋体" w:hint="eastAsia"/>
                <w:sz w:val="21"/>
                <w:szCs w:val="21"/>
                <w:lang w:eastAsia="zh-CN"/>
              </w:rPr>
              <w:t>、招标文件的澄清和修改</w:t>
            </w:r>
            <w:r>
              <w:rPr>
                <w:rFonts w:cs="宋体" w:hint="eastAsia"/>
                <w:spacing w:val="-53"/>
                <w:sz w:val="21"/>
                <w:szCs w:val="21"/>
                <w:lang w:eastAsia="zh-CN"/>
              </w:rPr>
              <w:t xml:space="preserve"> </w:t>
            </w:r>
            <w:r>
              <w:rPr>
                <w:rFonts w:cs="宋体" w:hint="eastAsia"/>
                <w:sz w:val="21"/>
                <w:szCs w:val="21"/>
                <w:lang w:eastAsia="zh-CN"/>
              </w:rPr>
              <w:t>”</w:t>
            </w:r>
          </w:p>
        </w:tc>
      </w:tr>
      <w:tr w:rsidR="00EB41F3">
        <w:trPr>
          <w:trHeight w:hRule="exact" w:val="1246"/>
        </w:trPr>
        <w:tc>
          <w:tcPr>
            <w:tcW w:w="819" w:type="dxa"/>
            <w:tcBorders>
              <w:top w:val="single" w:sz="6" w:space="0" w:color="000000"/>
              <w:left w:val="single" w:sz="18" w:space="0" w:color="000000"/>
              <w:bottom w:val="single" w:sz="6" w:space="0" w:color="000000"/>
              <w:right w:val="single" w:sz="6" w:space="0" w:color="000000"/>
            </w:tcBorders>
          </w:tcPr>
          <w:p w:rsidR="00EB41F3" w:rsidRDefault="00EB41F3">
            <w:pPr>
              <w:pStyle w:val="TableParagraph"/>
              <w:spacing w:after="120"/>
              <w:ind w:firstLine="400"/>
              <w:rPr>
                <w:sz w:val="20"/>
                <w:lang w:eastAsia="zh-CN"/>
              </w:rPr>
            </w:pPr>
          </w:p>
          <w:p w:rsidR="00EB41F3" w:rsidRDefault="00EB41F3">
            <w:pPr>
              <w:pStyle w:val="TableParagraph"/>
              <w:spacing w:before="5" w:after="120"/>
              <w:ind w:firstLine="340"/>
              <w:rPr>
                <w:sz w:val="17"/>
                <w:szCs w:val="17"/>
                <w:lang w:eastAsia="zh-CN"/>
              </w:rPr>
            </w:pPr>
          </w:p>
          <w:p w:rsidR="00EB41F3" w:rsidRDefault="009C41D9">
            <w:pPr>
              <w:pStyle w:val="TableParagraph"/>
              <w:spacing w:after="120"/>
              <w:rPr>
                <w:rFonts w:cs="宋体"/>
                <w:sz w:val="21"/>
                <w:szCs w:val="21"/>
                <w:lang w:eastAsia="zh-CN"/>
              </w:rPr>
            </w:pPr>
            <w:r>
              <w:rPr>
                <w:rFonts w:hint="eastAsia"/>
                <w:sz w:val="21"/>
                <w:lang w:eastAsia="zh-CN"/>
              </w:rPr>
              <w:t>9</w:t>
            </w:r>
          </w:p>
        </w:tc>
        <w:tc>
          <w:tcPr>
            <w:tcW w:w="172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99" w:after="120"/>
              <w:rPr>
                <w:rFonts w:cs="宋体"/>
                <w:sz w:val="21"/>
                <w:szCs w:val="21"/>
                <w:lang w:eastAsia="zh-CN"/>
              </w:rPr>
            </w:pPr>
            <w:r>
              <w:rPr>
                <w:rFonts w:cs="宋体" w:hint="eastAsia"/>
                <w:sz w:val="21"/>
                <w:szCs w:val="21"/>
                <w:lang w:eastAsia="zh-CN"/>
              </w:rPr>
              <w:t>招标文件的</w:t>
            </w:r>
          </w:p>
          <w:p w:rsidR="00EB41F3" w:rsidRDefault="009C41D9">
            <w:pPr>
              <w:pStyle w:val="TableParagraph"/>
              <w:spacing w:after="120"/>
              <w:rPr>
                <w:rFonts w:cs="宋体"/>
                <w:sz w:val="21"/>
                <w:szCs w:val="21"/>
                <w:lang w:eastAsia="zh-CN"/>
              </w:rPr>
            </w:pPr>
            <w:r>
              <w:rPr>
                <w:rFonts w:cs="宋体" w:hint="eastAsia"/>
                <w:sz w:val="21"/>
                <w:szCs w:val="21"/>
                <w:lang w:eastAsia="zh-CN"/>
              </w:rPr>
              <w:t>质疑和答复</w:t>
            </w:r>
          </w:p>
        </w:tc>
        <w:tc>
          <w:tcPr>
            <w:tcW w:w="6062" w:type="dxa"/>
            <w:gridSpan w:val="2"/>
            <w:tcBorders>
              <w:top w:val="single" w:sz="6" w:space="0" w:color="000000"/>
              <w:left w:val="single" w:sz="6" w:space="0" w:color="000000"/>
              <w:bottom w:val="single" w:sz="6" w:space="0" w:color="000000"/>
              <w:right w:val="single" w:sz="18" w:space="0" w:color="000000"/>
            </w:tcBorders>
          </w:tcPr>
          <w:p w:rsidR="00EB41F3" w:rsidRDefault="00EB41F3">
            <w:pPr>
              <w:pStyle w:val="TableParagraph"/>
              <w:spacing w:after="120"/>
              <w:ind w:firstLine="440"/>
              <w:rPr>
                <w:lang w:eastAsia="zh-CN"/>
              </w:rPr>
            </w:pPr>
          </w:p>
          <w:p w:rsidR="00EB41F3" w:rsidRDefault="009C41D9">
            <w:pPr>
              <w:pStyle w:val="TableParagraph"/>
              <w:spacing w:before="177" w:after="120"/>
              <w:ind w:left="315" w:firstLine="420"/>
              <w:rPr>
                <w:rFonts w:cs="宋体"/>
                <w:sz w:val="21"/>
                <w:szCs w:val="21"/>
                <w:lang w:eastAsia="zh-CN"/>
              </w:rPr>
            </w:pPr>
            <w:r>
              <w:rPr>
                <w:rFonts w:cs="宋体" w:hint="eastAsia"/>
                <w:sz w:val="21"/>
                <w:szCs w:val="21"/>
                <w:lang w:eastAsia="zh-CN"/>
              </w:rPr>
              <w:t>详见“第五章</w:t>
            </w:r>
            <w:r>
              <w:rPr>
                <w:rFonts w:cs="宋体" w:hint="eastAsia"/>
                <w:spacing w:val="-51"/>
                <w:sz w:val="21"/>
                <w:szCs w:val="21"/>
                <w:lang w:eastAsia="zh-CN"/>
              </w:rPr>
              <w:t xml:space="preserve"> </w:t>
            </w:r>
            <w:r>
              <w:rPr>
                <w:rFonts w:ascii="Calibri" w:eastAsia="Calibri" w:hAnsi="Calibri" w:cs="Calibri"/>
                <w:sz w:val="21"/>
                <w:szCs w:val="21"/>
                <w:lang w:eastAsia="zh-CN"/>
              </w:rPr>
              <w:t>12</w:t>
            </w:r>
            <w:r>
              <w:rPr>
                <w:rFonts w:cs="宋体" w:hint="eastAsia"/>
                <w:sz w:val="21"/>
                <w:szCs w:val="21"/>
                <w:lang w:eastAsia="zh-CN"/>
              </w:rPr>
              <w:t>、招标文件的质疑和答复”</w:t>
            </w:r>
          </w:p>
        </w:tc>
      </w:tr>
      <w:tr w:rsidR="00EB41F3">
        <w:trPr>
          <w:trHeight w:hRule="exact" w:val="1261"/>
        </w:trPr>
        <w:tc>
          <w:tcPr>
            <w:tcW w:w="819" w:type="dxa"/>
            <w:tcBorders>
              <w:top w:val="single" w:sz="6" w:space="0" w:color="000000"/>
              <w:left w:val="single" w:sz="18" w:space="0" w:color="000000"/>
              <w:bottom w:val="single" w:sz="6" w:space="0" w:color="000000"/>
              <w:right w:val="single" w:sz="6" w:space="0" w:color="000000"/>
            </w:tcBorders>
          </w:tcPr>
          <w:p w:rsidR="00EB41F3" w:rsidRDefault="00EB41F3">
            <w:pPr>
              <w:pStyle w:val="TableParagraph"/>
              <w:spacing w:after="120"/>
              <w:ind w:firstLine="400"/>
              <w:rPr>
                <w:sz w:val="20"/>
                <w:lang w:eastAsia="zh-CN"/>
              </w:rPr>
            </w:pPr>
          </w:p>
          <w:p w:rsidR="00EB41F3" w:rsidRDefault="009C41D9">
            <w:pPr>
              <w:pStyle w:val="TableParagraph"/>
              <w:spacing w:after="120"/>
              <w:rPr>
                <w:rFonts w:cs="宋体"/>
                <w:sz w:val="21"/>
                <w:szCs w:val="21"/>
                <w:lang w:eastAsia="zh-CN"/>
              </w:rPr>
            </w:pPr>
            <w:r>
              <w:rPr>
                <w:rFonts w:hint="eastAsia"/>
                <w:sz w:val="21"/>
              </w:rPr>
              <w:t>1</w:t>
            </w:r>
            <w:r>
              <w:rPr>
                <w:rFonts w:hint="eastAsia"/>
                <w:sz w:val="21"/>
                <w:lang w:eastAsia="zh-CN"/>
              </w:rPr>
              <w:t>0</w:t>
            </w:r>
          </w:p>
        </w:tc>
        <w:tc>
          <w:tcPr>
            <w:tcW w:w="172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00" w:after="120"/>
              <w:ind w:left="105"/>
              <w:rPr>
                <w:rFonts w:cs="宋体"/>
                <w:sz w:val="21"/>
                <w:szCs w:val="21"/>
              </w:rPr>
            </w:pPr>
            <w:proofErr w:type="spellStart"/>
            <w:r>
              <w:rPr>
                <w:rFonts w:cs="宋体" w:hint="eastAsia"/>
                <w:sz w:val="21"/>
                <w:szCs w:val="21"/>
              </w:rPr>
              <w:t>投标人资格要求</w:t>
            </w:r>
            <w:proofErr w:type="spellEnd"/>
          </w:p>
        </w:tc>
        <w:tc>
          <w:tcPr>
            <w:tcW w:w="6062" w:type="dxa"/>
            <w:gridSpan w:val="2"/>
            <w:tcBorders>
              <w:top w:val="single" w:sz="6" w:space="0" w:color="000000"/>
              <w:left w:val="single" w:sz="6" w:space="0" w:color="000000"/>
              <w:bottom w:val="single" w:sz="6" w:space="0" w:color="000000"/>
              <w:right w:val="single" w:sz="18" w:space="0" w:color="000000"/>
            </w:tcBorders>
          </w:tcPr>
          <w:p w:rsidR="00EB41F3" w:rsidRDefault="00EB41F3">
            <w:pPr>
              <w:pStyle w:val="TableParagraph"/>
              <w:spacing w:after="120"/>
              <w:ind w:firstLine="400"/>
              <w:rPr>
                <w:sz w:val="20"/>
              </w:rPr>
            </w:pPr>
          </w:p>
          <w:p w:rsidR="00EB41F3" w:rsidRDefault="00EB41F3">
            <w:pPr>
              <w:pStyle w:val="TableParagraph"/>
              <w:spacing w:before="5" w:after="120"/>
              <w:ind w:firstLine="340"/>
              <w:rPr>
                <w:sz w:val="17"/>
                <w:szCs w:val="17"/>
              </w:rPr>
            </w:pPr>
          </w:p>
          <w:p w:rsidR="00EB41F3" w:rsidRDefault="009C41D9">
            <w:pPr>
              <w:pStyle w:val="TableParagraph"/>
              <w:spacing w:after="120"/>
              <w:ind w:left="315" w:firstLine="420"/>
              <w:rPr>
                <w:rFonts w:cs="宋体"/>
                <w:sz w:val="21"/>
                <w:szCs w:val="21"/>
              </w:rPr>
            </w:pPr>
            <w:proofErr w:type="spellStart"/>
            <w:r>
              <w:rPr>
                <w:rFonts w:cs="宋体" w:hint="eastAsia"/>
                <w:sz w:val="21"/>
                <w:szCs w:val="21"/>
              </w:rPr>
              <w:t>详见招标公告</w:t>
            </w:r>
            <w:proofErr w:type="spellEnd"/>
          </w:p>
        </w:tc>
      </w:tr>
      <w:tr w:rsidR="00EB41F3">
        <w:trPr>
          <w:trHeight w:hRule="exact" w:val="706"/>
        </w:trPr>
        <w:tc>
          <w:tcPr>
            <w:tcW w:w="819" w:type="dxa"/>
            <w:tcBorders>
              <w:top w:val="single" w:sz="6" w:space="0" w:color="000000"/>
              <w:left w:val="single" w:sz="18" w:space="0" w:color="000000"/>
              <w:bottom w:val="single" w:sz="6" w:space="0" w:color="000000"/>
              <w:right w:val="single" w:sz="6" w:space="0" w:color="000000"/>
            </w:tcBorders>
          </w:tcPr>
          <w:p w:rsidR="00EB41F3" w:rsidRDefault="009C41D9">
            <w:pPr>
              <w:pStyle w:val="TableParagraph"/>
              <w:spacing w:before="145" w:after="120"/>
              <w:rPr>
                <w:rFonts w:cs="宋体"/>
                <w:sz w:val="21"/>
                <w:szCs w:val="21"/>
                <w:lang w:eastAsia="zh-CN"/>
              </w:rPr>
            </w:pPr>
            <w:r>
              <w:rPr>
                <w:rFonts w:hint="eastAsia"/>
                <w:sz w:val="21"/>
              </w:rPr>
              <w:t>1</w:t>
            </w:r>
            <w:r>
              <w:rPr>
                <w:rFonts w:hint="eastAsia"/>
                <w:sz w:val="21"/>
                <w:lang w:eastAsia="zh-CN"/>
              </w:rPr>
              <w:t>1</w:t>
            </w:r>
          </w:p>
        </w:tc>
        <w:tc>
          <w:tcPr>
            <w:tcW w:w="172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45" w:after="120"/>
              <w:rPr>
                <w:rFonts w:cs="宋体"/>
                <w:sz w:val="21"/>
                <w:szCs w:val="21"/>
              </w:rPr>
            </w:pPr>
            <w:proofErr w:type="spellStart"/>
            <w:r>
              <w:rPr>
                <w:rFonts w:cs="宋体" w:hint="eastAsia"/>
                <w:sz w:val="21"/>
                <w:szCs w:val="21"/>
              </w:rPr>
              <w:t>投标保证金</w:t>
            </w:r>
            <w:proofErr w:type="spellEnd"/>
          </w:p>
        </w:tc>
        <w:tc>
          <w:tcPr>
            <w:tcW w:w="6062" w:type="dxa"/>
            <w:gridSpan w:val="2"/>
            <w:tcBorders>
              <w:top w:val="single" w:sz="6" w:space="0" w:color="000000"/>
              <w:left w:val="single" w:sz="6" w:space="0" w:color="000000"/>
              <w:bottom w:val="single" w:sz="6" w:space="0" w:color="000000"/>
              <w:right w:val="single" w:sz="18" w:space="0" w:color="000000"/>
            </w:tcBorders>
          </w:tcPr>
          <w:p w:rsidR="00EB41F3" w:rsidRDefault="009C41D9">
            <w:pPr>
              <w:pStyle w:val="TableParagraph"/>
              <w:spacing w:before="145" w:after="120"/>
              <w:ind w:left="315" w:firstLine="420"/>
              <w:rPr>
                <w:rFonts w:cs="宋体"/>
                <w:sz w:val="21"/>
                <w:szCs w:val="21"/>
              </w:rPr>
            </w:pPr>
            <w:proofErr w:type="spellStart"/>
            <w:r>
              <w:rPr>
                <w:rFonts w:cs="宋体" w:hint="eastAsia"/>
                <w:sz w:val="21"/>
                <w:szCs w:val="21"/>
              </w:rPr>
              <w:t>详见招标公告</w:t>
            </w:r>
            <w:proofErr w:type="spellEnd"/>
          </w:p>
        </w:tc>
      </w:tr>
      <w:tr w:rsidR="00EB41F3">
        <w:trPr>
          <w:trHeight w:hRule="exact" w:val="1217"/>
        </w:trPr>
        <w:tc>
          <w:tcPr>
            <w:tcW w:w="819" w:type="dxa"/>
            <w:tcBorders>
              <w:top w:val="single" w:sz="6" w:space="0" w:color="000000"/>
              <w:left w:val="single" w:sz="18" w:space="0" w:color="000000"/>
              <w:bottom w:val="single" w:sz="6" w:space="0" w:color="000000"/>
              <w:right w:val="single" w:sz="6" w:space="0" w:color="000000"/>
            </w:tcBorders>
          </w:tcPr>
          <w:p w:rsidR="00EB41F3" w:rsidRDefault="009C41D9">
            <w:pPr>
              <w:pStyle w:val="TableParagraph"/>
              <w:spacing w:before="170" w:after="120"/>
              <w:rPr>
                <w:rFonts w:cs="宋体"/>
                <w:sz w:val="21"/>
                <w:szCs w:val="21"/>
                <w:lang w:eastAsia="zh-CN"/>
              </w:rPr>
            </w:pPr>
            <w:r>
              <w:rPr>
                <w:rFonts w:hint="eastAsia"/>
                <w:sz w:val="21"/>
              </w:rPr>
              <w:t>1</w:t>
            </w:r>
            <w:r>
              <w:rPr>
                <w:rFonts w:hint="eastAsia"/>
                <w:sz w:val="21"/>
                <w:lang w:eastAsia="zh-CN"/>
              </w:rPr>
              <w:t>2</w:t>
            </w:r>
          </w:p>
        </w:tc>
        <w:tc>
          <w:tcPr>
            <w:tcW w:w="172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70" w:after="120"/>
              <w:rPr>
                <w:rFonts w:cs="宋体"/>
                <w:sz w:val="21"/>
                <w:szCs w:val="21"/>
              </w:rPr>
            </w:pPr>
            <w:proofErr w:type="spellStart"/>
            <w:r>
              <w:rPr>
                <w:rFonts w:cs="宋体" w:hint="eastAsia"/>
                <w:sz w:val="21"/>
                <w:szCs w:val="21"/>
              </w:rPr>
              <w:t>投标文件份数</w:t>
            </w:r>
            <w:proofErr w:type="spellEnd"/>
          </w:p>
        </w:tc>
        <w:tc>
          <w:tcPr>
            <w:tcW w:w="6062" w:type="dxa"/>
            <w:gridSpan w:val="2"/>
            <w:tcBorders>
              <w:top w:val="single" w:sz="6" w:space="0" w:color="000000"/>
              <w:left w:val="single" w:sz="6" w:space="0" w:color="000000"/>
              <w:bottom w:val="single" w:sz="6" w:space="0" w:color="000000"/>
              <w:right w:val="single" w:sz="18" w:space="0" w:color="000000"/>
            </w:tcBorders>
          </w:tcPr>
          <w:p w:rsidR="00EB41F3" w:rsidRDefault="009C41D9">
            <w:pPr>
              <w:pStyle w:val="TableParagraph"/>
              <w:spacing w:before="160" w:after="120" w:line="432" w:lineRule="auto"/>
              <w:ind w:left="120" w:right="66" w:firstLine="420"/>
              <w:rPr>
                <w:rFonts w:cs="宋体"/>
                <w:sz w:val="21"/>
                <w:szCs w:val="21"/>
                <w:lang w:eastAsia="zh-CN"/>
              </w:rPr>
            </w:pPr>
            <w:proofErr w:type="gramStart"/>
            <w:r>
              <w:rPr>
                <w:rFonts w:cs="宋体" w:hint="eastAsia"/>
                <w:sz w:val="21"/>
                <w:szCs w:val="21"/>
                <w:lang w:eastAsia="zh-CN"/>
              </w:rPr>
              <w:t>官网提交</w:t>
            </w:r>
            <w:proofErr w:type="gramEnd"/>
            <w:r>
              <w:rPr>
                <w:rFonts w:cs="宋体" w:hint="eastAsia"/>
                <w:sz w:val="21"/>
                <w:szCs w:val="21"/>
                <w:lang w:eastAsia="zh-CN"/>
              </w:rPr>
              <w:t>的电子投标文件</w:t>
            </w:r>
          </w:p>
        </w:tc>
      </w:tr>
      <w:tr w:rsidR="00EB41F3">
        <w:trPr>
          <w:trHeight w:hRule="exact" w:val="1201"/>
        </w:trPr>
        <w:tc>
          <w:tcPr>
            <w:tcW w:w="819" w:type="dxa"/>
            <w:tcBorders>
              <w:top w:val="single" w:sz="6" w:space="0" w:color="000000"/>
              <w:left w:val="single" w:sz="18" w:space="0" w:color="000000"/>
              <w:bottom w:val="single" w:sz="6" w:space="0" w:color="000000"/>
              <w:right w:val="single" w:sz="6" w:space="0" w:color="000000"/>
            </w:tcBorders>
          </w:tcPr>
          <w:p w:rsidR="00EB41F3" w:rsidRDefault="00EB41F3">
            <w:pPr>
              <w:pStyle w:val="TableParagraph"/>
              <w:spacing w:after="120"/>
              <w:ind w:firstLine="400"/>
              <w:rPr>
                <w:sz w:val="20"/>
                <w:lang w:eastAsia="zh-CN"/>
              </w:rPr>
            </w:pPr>
          </w:p>
          <w:p w:rsidR="00EB41F3" w:rsidRDefault="009C41D9">
            <w:pPr>
              <w:pStyle w:val="TableParagraph"/>
              <w:spacing w:before="170" w:after="120"/>
              <w:rPr>
                <w:rFonts w:cs="宋体"/>
                <w:sz w:val="21"/>
                <w:szCs w:val="21"/>
                <w:lang w:eastAsia="zh-CN"/>
              </w:rPr>
            </w:pPr>
            <w:r>
              <w:rPr>
                <w:rFonts w:hint="eastAsia"/>
                <w:sz w:val="21"/>
              </w:rPr>
              <w:t>1</w:t>
            </w:r>
            <w:r>
              <w:rPr>
                <w:rFonts w:hint="eastAsia"/>
                <w:sz w:val="21"/>
                <w:lang w:eastAsia="zh-CN"/>
              </w:rPr>
              <w:t>3</w:t>
            </w:r>
          </w:p>
        </w:tc>
        <w:tc>
          <w:tcPr>
            <w:tcW w:w="172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44" w:after="120" w:line="444" w:lineRule="auto"/>
              <w:ind w:right="102"/>
              <w:rPr>
                <w:rFonts w:cs="宋体"/>
                <w:sz w:val="21"/>
                <w:szCs w:val="21"/>
                <w:lang w:eastAsia="zh-CN"/>
              </w:rPr>
            </w:pPr>
            <w:r>
              <w:rPr>
                <w:rFonts w:cs="宋体" w:hint="eastAsia"/>
                <w:spacing w:val="2"/>
                <w:sz w:val="21"/>
                <w:szCs w:val="21"/>
                <w:lang w:eastAsia="zh-CN"/>
              </w:rPr>
              <w:t>投标文件装订密</w:t>
            </w:r>
            <w:r>
              <w:rPr>
                <w:rFonts w:cs="宋体" w:hint="eastAsia"/>
                <w:sz w:val="21"/>
                <w:szCs w:val="21"/>
                <w:lang w:eastAsia="zh-CN"/>
              </w:rPr>
              <w:t>封要求</w:t>
            </w:r>
          </w:p>
        </w:tc>
        <w:tc>
          <w:tcPr>
            <w:tcW w:w="6062" w:type="dxa"/>
            <w:gridSpan w:val="2"/>
            <w:tcBorders>
              <w:top w:val="single" w:sz="6" w:space="0" w:color="000000"/>
              <w:left w:val="single" w:sz="6" w:space="0" w:color="000000"/>
              <w:bottom w:val="single" w:sz="6" w:space="0" w:color="000000"/>
              <w:right w:val="single" w:sz="18" w:space="0" w:color="000000"/>
            </w:tcBorders>
          </w:tcPr>
          <w:p w:rsidR="00EB41F3" w:rsidRDefault="00EB41F3">
            <w:pPr>
              <w:pStyle w:val="TableParagraph"/>
              <w:spacing w:after="120"/>
              <w:ind w:firstLine="440"/>
              <w:rPr>
                <w:lang w:eastAsia="zh-CN"/>
              </w:rPr>
            </w:pPr>
          </w:p>
          <w:p w:rsidR="00EB41F3" w:rsidRDefault="009C41D9">
            <w:pPr>
              <w:pStyle w:val="TableParagraph"/>
              <w:spacing w:before="147" w:after="120"/>
              <w:ind w:left="315" w:firstLine="420"/>
              <w:rPr>
                <w:rFonts w:cs="宋体"/>
                <w:sz w:val="21"/>
                <w:szCs w:val="21"/>
                <w:lang w:eastAsia="zh-CN"/>
              </w:rPr>
            </w:pPr>
            <w:r>
              <w:rPr>
                <w:rFonts w:cs="宋体" w:hint="eastAsia"/>
                <w:sz w:val="21"/>
                <w:szCs w:val="21"/>
                <w:lang w:eastAsia="zh-CN"/>
              </w:rPr>
              <w:t>详见“第五章</w:t>
            </w:r>
            <w:r>
              <w:rPr>
                <w:rFonts w:cs="宋体" w:hint="eastAsia"/>
                <w:spacing w:val="-49"/>
                <w:sz w:val="21"/>
                <w:szCs w:val="21"/>
                <w:lang w:eastAsia="zh-CN"/>
              </w:rPr>
              <w:t xml:space="preserve"> </w:t>
            </w:r>
            <w:r>
              <w:rPr>
                <w:rFonts w:ascii="Calibri" w:eastAsia="Calibri" w:hAnsi="Calibri" w:cs="Calibri"/>
                <w:sz w:val="21"/>
                <w:szCs w:val="21"/>
                <w:lang w:eastAsia="zh-CN"/>
              </w:rPr>
              <w:t>19.3</w:t>
            </w:r>
            <w:r>
              <w:rPr>
                <w:rFonts w:ascii="Calibri" w:eastAsia="Calibri" w:hAnsi="Calibri" w:cs="Calibri"/>
                <w:spacing w:val="7"/>
                <w:sz w:val="21"/>
                <w:szCs w:val="21"/>
                <w:lang w:eastAsia="zh-CN"/>
              </w:rPr>
              <w:t xml:space="preserve"> </w:t>
            </w:r>
            <w:r>
              <w:rPr>
                <w:rFonts w:cs="宋体" w:hint="eastAsia"/>
                <w:b/>
                <w:bCs/>
                <w:spacing w:val="3"/>
                <w:sz w:val="21"/>
                <w:szCs w:val="21"/>
                <w:lang w:eastAsia="zh-CN"/>
              </w:rPr>
              <w:t>投标文件的密封、标记和装订</w:t>
            </w:r>
            <w:r>
              <w:rPr>
                <w:rFonts w:cs="宋体" w:hint="eastAsia"/>
                <w:spacing w:val="3"/>
                <w:sz w:val="21"/>
                <w:szCs w:val="21"/>
                <w:lang w:eastAsia="zh-CN"/>
              </w:rPr>
              <w:t>”</w:t>
            </w:r>
          </w:p>
        </w:tc>
      </w:tr>
      <w:tr w:rsidR="00EB41F3">
        <w:trPr>
          <w:trHeight w:hRule="exact" w:val="721"/>
        </w:trPr>
        <w:tc>
          <w:tcPr>
            <w:tcW w:w="819" w:type="dxa"/>
            <w:tcBorders>
              <w:top w:val="single" w:sz="6" w:space="0" w:color="000000"/>
              <w:left w:val="single" w:sz="18" w:space="0" w:color="000000"/>
              <w:bottom w:val="single" w:sz="6" w:space="0" w:color="000000"/>
              <w:right w:val="single" w:sz="6" w:space="0" w:color="000000"/>
            </w:tcBorders>
          </w:tcPr>
          <w:p w:rsidR="00EB41F3" w:rsidRDefault="009C41D9">
            <w:pPr>
              <w:pStyle w:val="TableParagraph"/>
              <w:spacing w:before="159" w:after="120"/>
              <w:rPr>
                <w:rFonts w:cs="宋体"/>
                <w:sz w:val="21"/>
                <w:szCs w:val="21"/>
                <w:lang w:eastAsia="zh-CN"/>
              </w:rPr>
            </w:pPr>
            <w:r>
              <w:rPr>
                <w:rFonts w:hint="eastAsia"/>
                <w:sz w:val="21"/>
              </w:rPr>
              <w:t>1</w:t>
            </w:r>
            <w:r>
              <w:rPr>
                <w:rFonts w:hint="eastAsia"/>
                <w:sz w:val="21"/>
                <w:lang w:eastAsia="zh-CN"/>
              </w:rPr>
              <w:t>4</w:t>
            </w:r>
          </w:p>
        </w:tc>
        <w:tc>
          <w:tcPr>
            <w:tcW w:w="172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59" w:after="120"/>
              <w:rPr>
                <w:rFonts w:cs="宋体"/>
                <w:sz w:val="21"/>
                <w:szCs w:val="21"/>
              </w:rPr>
            </w:pPr>
            <w:proofErr w:type="spellStart"/>
            <w:r>
              <w:rPr>
                <w:rFonts w:cs="宋体" w:hint="eastAsia"/>
                <w:sz w:val="21"/>
                <w:szCs w:val="21"/>
              </w:rPr>
              <w:t>投标文件格式</w:t>
            </w:r>
            <w:proofErr w:type="spellEnd"/>
          </w:p>
        </w:tc>
        <w:tc>
          <w:tcPr>
            <w:tcW w:w="6062" w:type="dxa"/>
            <w:gridSpan w:val="2"/>
            <w:tcBorders>
              <w:top w:val="single" w:sz="6" w:space="0" w:color="000000"/>
              <w:left w:val="single" w:sz="6" w:space="0" w:color="000000"/>
              <w:bottom w:val="single" w:sz="6" w:space="0" w:color="000000"/>
              <w:right w:val="single" w:sz="18" w:space="0" w:color="000000"/>
            </w:tcBorders>
          </w:tcPr>
          <w:p w:rsidR="00EB41F3" w:rsidRDefault="009C41D9">
            <w:pPr>
              <w:pStyle w:val="TableParagraph"/>
              <w:spacing w:before="159" w:after="120"/>
              <w:ind w:left="315" w:firstLine="420"/>
              <w:rPr>
                <w:rFonts w:cs="宋体"/>
                <w:sz w:val="21"/>
                <w:szCs w:val="21"/>
              </w:rPr>
            </w:pPr>
            <w:proofErr w:type="spellStart"/>
            <w:r>
              <w:rPr>
                <w:rFonts w:cs="宋体" w:hint="eastAsia"/>
                <w:sz w:val="21"/>
                <w:szCs w:val="21"/>
              </w:rPr>
              <w:t>详见第七章</w:t>
            </w:r>
            <w:proofErr w:type="spellEnd"/>
          </w:p>
        </w:tc>
      </w:tr>
      <w:tr w:rsidR="00EB41F3">
        <w:trPr>
          <w:trHeight w:hRule="exact" w:val="706"/>
        </w:trPr>
        <w:tc>
          <w:tcPr>
            <w:tcW w:w="819" w:type="dxa"/>
            <w:tcBorders>
              <w:top w:val="single" w:sz="6" w:space="0" w:color="000000"/>
              <w:left w:val="single" w:sz="18" w:space="0" w:color="000000"/>
              <w:bottom w:val="single" w:sz="6" w:space="0" w:color="000000"/>
              <w:right w:val="single" w:sz="6" w:space="0" w:color="000000"/>
            </w:tcBorders>
          </w:tcPr>
          <w:p w:rsidR="00EB41F3" w:rsidRDefault="009C41D9">
            <w:pPr>
              <w:pStyle w:val="TableParagraph"/>
              <w:spacing w:before="145" w:after="120"/>
              <w:rPr>
                <w:rFonts w:cs="宋体"/>
                <w:sz w:val="21"/>
                <w:szCs w:val="21"/>
                <w:lang w:eastAsia="zh-CN"/>
              </w:rPr>
            </w:pPr>
            <w:r>
              <w:rPr>
                <w:rFonts w:hint="eastAsia"/>
                <w:sz w:val="21"/>
              </w:rPr>
              <w:t>1</w:t>
            </w:r>
            <w:r>
              <w:rPr>
                <w:rFonts w:hint="eastAsia"/>
                <w:sz w:val="21"/>
                <w:lang w:eastAsia="zh-CN"/>
              </w:rPr>
              <w:t>5</w:t>
            </w:r>
          </w:p>
        </w:tc>
        <w:tc>
          <w:tcPr>
            <w:tcW w:w="172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45" w:after="120"/>
              <w:rPr>
                <w:rFonts w:cs="宋体"/>
                <w:sz w:val="21"/>
                <w:szCs w:val="21"/>
              </w:rPr>
            </w:pPr>
            <w:proofErr w:type="spellStart"/>
            <w:r>
              <w:rPr>
                <w:rFonts w:cs="宋体" w:hint="eastAsia"/>
                <w:sz w:val="21"/>
                <w:szCs w:val="21"/>
              </w:rPr>
              <w:t>交货日期</w:t>
            </w:r>
            <w:proofErr w:type="spellEnd"/>
          </w:p>
        </w:tc>
        <w:tc>
          <w:tcPr>
            <w:tcW w:w="6062" w:type="dxa"/>
            <w:gridSpan w:val="2"/>
            <w:tcBorders>
              <w:top w:val="single" w:sz="6" w:space="0" w:color="000000"/>
              <w:left w:val="single" w:sz="6" w:space="0" w:color="000000"/>
              <w:bottom w:val="single" w:sz="6" w:space="0" w:color="000000"/>
              <w:right w:val="single" w:sz="18" w:space="0" w:color="000000"/>
            </w:tcBorders>
          </w:tcPr>
          <w:p w:rsidR="00EB41F3" w:rsidRDefault="009C41D9">
            <w:pPr>
              <w:pStyle w:val="TableParagraph"/>
              <w:spacing w:before="145" w:after="120"/>
              <w:ind w:left="315" w:firstLine="458"/>
              <w:rPr>
                <w:rFonts w:cs="宋体"/>
                <w:sz w:val="21"/>
                <w:szCs w:val="21"/>
                <w:lang w:eastAsia="zh-CN"/>
              </w:rPr>
            </w:pPr>
            <w:r>
              <w:rPr>
                <w:rFonts w:cs="宋体" w:hint="eastAsia"/>
                <w:b/>
                <w:bCs/>
                <w:spacing w:val="9"/>
                <w:sz w:val="21"/>
                <w:szCs w:val="21"/>
                <w:lang w:eastAsia="zh-CN"/>
              </w:rPr>
              <w:t>合同签订后</w:t>
            </w:r>
            <w:r>
              <w:rPr>
                <w:rFonts w:cs="宋体" w:hint="eastAsia"/>
                <w:b/>
                <w:bCs/>
                <w:spacing w:val="7"/>
                <w:sz w:val="21"/>
                <w:szCs w:val="21"/>
                <w:u w:val="single" w:color="000000"/>
                <w:lang w:eastAsia="zh-CN"/>
              </w:rPr>
              <w:t>30</w:t>
            </w:r>
            <w:r>
              <w:rPr>
                <w:rFonts w:cs="宋体" w:hint="eastAsia"/>
                <w:b/>
                <w:bCs/>
                <w:spacing w:val="-80"/>
                <w:sz w:val="21"/>
                <w:szCs w:val="21"/>
                <w:u w:val="single" w:color="000000"/>
                <w:lang w:eastAsia="zh-CN"/>
              </w:rPr>
              <w:t xml:space="preserve"> </w:t>
            </w:r>
            <w:proofErr w:type="gramStart"/>
            <w:r>
              <w:rPr>
                <w:rFonts w:cs="宋体" w:hint="eastAsia"/>
                <w:b/>
                <w:bCs/>
                <w:spacing w:val="4"/>
                <w:sz w:val="21"/>
                <w:szCs w:val="21"/>
                <w:lang w:eastAsia="zh-CN"/>
              </w:rPr>
              <w:t>日历天完成</w:t>
            </w:r>
            <w:proofErr w:type="gramEnd"/>
            <w:r>
              <w:rPr>
                <w:rFonts w:cs="宋体" w:hint="eastAsia"/>
                <w:b/>
                <w:bCs/>
                <w:spacing w:val="4"/>
                <w:sz w:val="21"/>
                <w:szCs w:val="21"/>
                <w:lang w:eastAsia="zh-CN"/>
              </w:rPr>
              <w:t>供货及安装</w:t>
            </w:r>
          </w:p>
        </w:tc>
      </w:tr>
      <w:tr w:rsidR="00EB41F3">
        <w:trPr>
          <w:trHeight w:hRule="exact" w:val="1516"/>
        </w:trPr>
        <w:tc>
          <w:tcPr>
            <w:tcW w:w="819" w:type="dxa"/>
            <w:tcBorders>
              <w:top w:val="single" w:sz="6" w:space="0" w:color="000000"/>
              <w:left w:val="single" w:sz="18" w:space="0" w:color="000000"/>
              <w:bottom w:val="single" w:sz="6" w:space="0" w:color="000000"/>
              <w:right w:val="single" w:sz="6" w:space="0" w:color="000000"/>
            </w:tcBorders>
          </w:tcPr>
          <w:p w:rsidR="00EB41F3" w:rsidRDefault="00EB41F3">
            <w:pPr>
              <w:pStyle w:val="TableParagraph"/>
              <w:spacing w:after="120"/>
              <w:ind w:firstLine="400"/>
              <w:rPr>
                <w:sz w:val="20"/>
                <w:lang w:eastAsia="zh-CN"/>
              </w:rPr>
            </w:pPr>
          </w:p>
          <w:p w:rsidR="00EB41F3" w:rsidRDefault="009C41D9">
            <w:pPr>
              <w:pStyle w:val="TableParagraph"/>
              <w:spacing w:before="170" w:after="120"/>
              <w:rPr>
                <w:rFonts w:cs="宋体"/>
                <w:sz w:val="21"/>
                <w:szCs w:val="21"/>
              </w:rPr>
            </w:pPr>
            <w:r>
              <w:rPr>
                <w:rFonts w:hint="eastAsia"/>
                <w:sz w:val="21"/>
              </w:rPr>
              <w:t>17</w:t>
            </w:r>
          </w:p>
        </w:tc>
        <w:tc>
          <w:tcPr>
            <w:tcW w:w="172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60" w:after="120" w:line="432" w:lineRule="auto"/>
              <w:ind w:right="102"/>
              <w:rPr>
                <w:rFonts w:cs="宋体"/>
                <w:sz w:val="21"/>
                <w:szCs w:val="21"/>
                <w:lang w:eastAsia="zh-CN"/>
              </w:rPr>
            </w:pPr>
            <w:r>
              <w:rPr>
                <w:rFonts w:cs="宋体" w:hint="eastAsia"/>
                <w:spacing w:val="2"/>
                <w:sz w:val="21"/>
                <w:szCs w:val="21"/>
                <w:lang w:eastAsia="zh-CN"/>
              </w:rPr>
              <w:t>投标截止时间和</w:t>
            </w:r>
            <w:r>
              <w:rPr>
                <w:rFonts w:cs="宋体" w:hint="eastAsia"/>
                <w:sz w:val="21"/>
                <w:szCs w:val="21"/>
                <w:lang w:eastAsia="zh-CN"/>
              </w:rPr>
              <w:t>开标时间</w:t>
            </w:r>
          </w:p>
        </w:tc>
        <w:tc>
          <w:tcPr>
            <w:tcW w:w="6062" w:type="dxa"/>
            <w:gridSpan w:val="2"/>
            <w:tcBorders>
              <w:top w:val="single" w:sz="6" w:space="0" w:color="000000"/>
              <w:left w:val="single" w:sz="6" w:space="0" w:color="000000"/>
              <w:bottom w:val="single" w:sz="6" w:space="0" w:color="000000"/>
              <w:right w:val="single" w:sz="18" w:space="0" w:color="000000"/>
            </w:tcBorders>
          </w:tcPr>
          <w:p w:rsidR="00EB41F3" w:rsidRDefault="00EB41F3">
            <w:pPr>
              <w:pStyle w:val="TableParagraph"/>
              <w:spacing w:after="120"/>
              <w:ind w:firstLine="400"/>
              <w:rPr>
                <w:sz w:val="20"/>
                <w:lang w:eastAsia="zh-CN"/>
              </w:rPr>
            </w:pPr>
          </w:p>
          <w:p w:rsidR="00EB41F3" w:rsidRDefault="009C41D9">
            <w:pPr>
              <w:pStyle w:val="TableParagraph"/>
              <w:spacing w:before="170" w:after="120"/>
              <w:ind w:left="315" w:firstLine="420"/>
              <w:rPr>
                <w:rFonts w:cs="宋体"/>
                <w:sz w:val="21"/>
                <w:szCs w:val="21"/>
              </w:rPr>
            </w:pPr>
            <w:proofErr w:type="spellStart"/>
            <w:r>
              <w:rPr>
                <w:rFonts w:cs="宋体" w:hint="eastAsia"/>
                <w:sz w:val="21"/>
                <w:szCs w:val="21"/>
              </w:rPr>
              <w:t>详见招标公告</w:t>
            </w:r>
            <w:proofErr w:type="spellEnd"/>
          </w:p>
        </w:tc>
      </w:tr>
      <w:tr w:rsidR="00EB41F3">
        <w:trPr>
          <w:trHeight w:hRule="exact" w:val="1126"/>
        </w:trPr>
        <w:tc>
          <w:tcPr>
            <w:tcW w:w="819" w:type="dxa"/>
            <w:tcBorders>
              <w:top w:val="single" w:sz="6" w:space="0" w:color="000000"/>
              <w:left w:val="single" w:sz="18" w:space="0" w:color="000000"/>
              <w:bottom w:val="single" w:sz="6" w:space="0" w:color="000000"/>
              <w:right w:val="single" w:sz="6" w:space="0" w:color="000000"/>
            </w:tcBorders>
          </w:tcPr>
          <w:p w:rsidR="00EB41F3" w:rsidRDefault="00EB41F3">
            <w:pPr>
              <w:pStyle w:val="TableParagraph"/>
              <w:spacing w:after="120"/>
              <w:ind w:firstLine="400"/>
              <w:rPr>
                <w:sz w:val="20"/>
              </w:rPr>
            </w:pPr>
          </w:p>
          <w:p w:rsidR="00EB41F3" w:rsidRDefault="009C41D9">
            <w:pPr>
              <w:pStyle w:val="TableParagraph"/>
              <w:spacing w:before="125" w:after="120"/>
              <w:rPr>
                <w:rFonts w:cs="宋体"/>
                <w:sz w:val="21"/>
                <w:szCs w:val="21"/>
              </w:rPr>
            </w:pPr>
            <w:r>
              <w:rPr>
                <w:rFonts w:hint="eastAsia"/>
                <w:sz w:val="21"/>
              </w:rPr>
              <w:t>18</w:t>
            </w:r>
          </w:p>
        </w:tc>
        <w:tc>
          <w:tcPr>
            <w:tcW w:w="172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00" w:after="120" w:line="420" w:lineRule="auto"/>
              <w:ind w:right="102"/>
              <w:rPr>
                <w:rFonts w:cs="宋体"/>
                <w:sz w:val="21"/>
                <w:szCs w:val="21"/>
              </w:rPr>
            </w:pPr>
            <w:proofErr w:type="spellStart"/>
            <w:r>
              <w:rPr>
                <w:rFonts w:cs="宋体" w:hint="eastAsia"/>
                <w:spacing w:val="2"/>
                <w:sz w:val="21"/>
                <w:szCs w:val="21"/>
              </w:rPr>
              <w:t>投标文件递交地</w:t>
            </w:r>
            <w:r>
              <w:rPr>
                <w:rFonts w:cs="宋体" w:hint="eastAsia"/>
                <w:sz w:val="21"/>
                <w:szCs w:val="21"/>
              </w:rPr>
              <w:t>点</w:t>
            </w:r>
            <w:proofErr w:type="spellEnd"/>
          </w:p>
        </w:tc>
        <w:tc>
          <w:tcPr>
            <w:tcW w:w="6062" w:type="dxa"/>
            <w:gridSpan w:val="2"/>
            <w:tcBorders>
              <w:top w:val="single" w:sz="6" w:space="0" w:color="000000"/>
              <w:left w:val="single" w:sz="6" w:space="0" w:color="000000"/>
              <w:bottom w:val="single" w:sz="6" w:space="0" w:color="000000"/>
              <w:right w:val="single" w:sz="18" w:space="0" w:color="000000"/>
            </w:tcBorders>
          </w:tcPr>
          <w:p w:rsidR="00EB41F3" w:rsidRDefault="00EB41F3">
            <w:pPr>
              <w:pStyle w:val="TableParagraph"/>
              <w:spacing w:after="120"/>
              <w:ind w:firstLine="400"/>
              <w:rPr>
                <w:sz w:val="20"/>
              </w:rPr>
            </w:pPr>
          </w:p>
          <w:p w:rsidR="00EB41F3" w:rsidRDefault="009C41D9">
            <w:pPr>
              <w:pStyle w:val="TableParagraph"/>
              <w:spacing w:before="125" w:after="120"/>
              <w:ind w:left="315" w:firstLine="420"/>
              <w:rPr>
                <w:rFonts w:cs="宋体"/>
                <w:sz w:val="21"/>
                <w:szCs w:val="21"/>
              </w:rPr>
            </w:pPr>
            <w:proofErr w:type="spellStart"/>
            <w:r>
              <w:rPr>
                <w:rFonts w:cs="宋体" w:hint="eastAsia"/>
                <w:sz w:val="21"/>
                <w:szCs w:val="21"/>
              </w:rPr>
              <w:t>详见招标公告</w:t>
            </w:r>
            <w:proofErr w:type="spellEnd"/>
          </w:p>
        </w:tc>
      </w:tr>
      <w:tr w:rsidR="00EB41F3">
        <w:trPr>
          <w:trHeight w:hRule="exact" w:val="751"/>
        </w:trPr>
        <w:tc>
          <w:tcPr>
            <w:tcW w:w="819" w:type="dxa"/>
            <w:tcBorders>
              <w:top w:val="single" w:sz="6" w:space="0" w:color="000000"/>
              <w:left w:val="single" w:sz="18" w:space="0" w:color="000000"/>
              <w:bottom w:val="single" w:sz="6" w:space="0" w:color="000000"/>
              <w:right w:val="single" w:sz="6" w:space="0" w:color="000000"/>
            </w:tcBorders>
          </w:tcPr>
          <w:p w:rsidR="00EB41F3" w:rsidRDefault="009C41D9">
            <w:pPr>
              <w:pStyle w:val="TableParagraph"/>
              <w:spacing w:before="175" w:after="120"/>
              <w:rPr>
                <w:rFonts w:cs="宋体"/>
                <w:sz w:val="21"/>
                <w:szCs w:val="21"/>
              </w:rPr>
            </w:pPr>
            <w:r>
              <w:rPr>
                <w:rFonts w:hint="eastAsia"/>
                <w:sz w:val="21"/>
              </w:rPr>
              <w:t>19</w:t>
            </w:r>
          </w:p>
        </w:tc>
        <w:tc>
          <w:tcPr>
            <w:tcW w:w="172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75" w:after="120"/>
              <w:rPr>
                <w:rFonts w:cs="宋体"/>
                <w:sz w:val="21"/>
                <w:szCs w:val="21"/>
              </w:rPr>
            </w:pPr>
            <w:proofErr w:type="spellStart"/>
            <w:r>
              <w:rPr>
                <w:rFonts w:cs="宋体" w:hint="eastAsia"/>
                <w:sz w:val="21"/>
                <w:szCs w:val="21"/>
              </w:rPr>
              <w:t>投标有效期</w:t>
            </w:r>
            <w:proofErr w:type="spellEnd"/>
          </w:p>
        </w:tc>
        <w:tc>
          <w:tcPr>
            <w:tcW w:w="6062" w:type="dxa"/>
            <w:gridSpan w:val="2"/>
            <w:tcBorders>
              <w:top w:val="single" w:sz="6" w:space="0" w:color="000000"/>
              <w:left w:val="single" w:sz="6" w:space="0" w:color="000000"/>
              <w:bottom w:val="single" w:sz="6" w:space="0" w:color="000000"/>
              <w:right w:val="single" w:sz="18" w:space="0" w:color="000000"/>
            </w:tcBorders>
          </w:tcPr>
          <w:p w:rsidR="00EB41F3" w:rsidRDefault="009C41D9">
            <w:pPr>
              <w:pStyle w:val="TableParagraph"/>
              <w:spacing w:before="175" w:after="120"/>
              <w:ind w:left="315" w:firstLine="420"/>
              <w:rPr>
                <w:rFonts w:cs="宋体"/>
                <w:sz w:val="21"/>
                <w:szCs w:val="21"/>
              </w:rPr>
            </w:pPr>
            <w:proofErr w:type="spellStart"/>
            <w:r>
              <w:rPr>
                <w:rFonts w:cs="宋体" w:hint="eastAsia"/>
                <w:sz w:val="21"/>
                <w:szCs w:val="21"/>
              </w:rPr>
              <w:t>开标后</w:t>
            </w:r>
            <w:proofErr w:type="spellEnd"/>
            <w:r>
              <w:rPr>
                <w:rFonts w:cs="宋体" w:hint="eastAsia"/>
                <w:spacing w:val="-47"/>
                <w:sz w:val="21"/>
                <w:szCs w:val="21"/>
              </w:rPr>
              <w:t xml:space="preserve"> </w:t>
            </w:r>
            <w:r>
              <w:rPr>
                <w:rFonts w:ascii="Calibri" w:eastAsia="Calibri" w:hAnsi="Calibri" w:cs="Calibri"/>
                <w:sz w:val="21"/>
                <w:szCs w:val="21"/>
              </w:rPr>
              <w:t>60</w:t>
            </w:r>
            <w:r>
              <w:rPr>
                <w:rFonts w:ascii="Calibri" w:eastAsia="Calibri" w:hAnsi="Calibri" w:cs="Calibri"/>
                <w:spacing w:val="9"/>
                <w:sz w:val="21"/>
                <w:szCs w:val="21"/>
              </w:rPr>
              <w:t xml:space="preserve"> </w:t>
            </w:r>
            <w:r>
              <w:rPr>
                <w:rFonts w:cs="宋体" w:hint="eastAsia"/>
                <w:sz w:val="21"/>
                <w:szCs w:val="21"/>
              </w:rPr>
              <w:t>天</w:t>
            </w:r>
          </w:p>
        </w:tc>
      </w:tr>
      <w:tr w:rsidR="00EB41F3">
        <w:trPr>
          <w:trHeight w:hRule="exact" w:val="2206"/>
        </w:trPr>
        <w:tc>
          <w:tcPr>
            <w:tcW w:w="819" w:type="dxa"/>
            <w:tcBorders>
              <w:top w:val="single" w:sz="6" w:space="0" w:color="000000"/>
              <w:left w:val="single" w:sz="18" w:space="0" w:color="000000"/>
              <w:bottom w:val="single" w:sz="18" w:space="0" w:color="000000"/>
              <w:right w:val="single" w:sz="6" w:space="0" w:color="000000"/>
            </w:tcBorders>
          </w:tcPr>
          <w:p w:rsidR="00EB41F3" w:rsidRDefault="00EB41F3">
            <w:pPr>
              <w:pStyle w:val="TableParagraph"/>
              <w:spacing w:after="120"/>
              <w:ind w:firstLine="400"/>
              <w:rPr>
                <w:sz w:val="20"/>
              </w:rPr>
            </w:pPr>
          </w:p>
          <w:p w:rsidR="00EB41F3" w:rsidRDefault="00EB41F3">
            <w:pPr>
              <w:pStyle w:val="TableParagraph"/>
              <w:spacing w:after="120"/>
              <w:ind w:firstLine="400"/>
              <w:rPr>
                <w:sz w:val="20"/>
              </w:rPr>
            </w:pPr>
          </w:p>
          <w:p w:rsidR="00EB41F3" w:rsidRDefault="00EB41F3">
            <w:pPr>
              <w:pStyle w:val="TableParagraph"/>
              <w:spacing w:after="120"/>
              <w:ind w:firstLine="400"/>
              <w:rPr>
                <w:sz w:val="20"/>
              </w:rPr>
            </w:pPr>
          </w:p>
          <w:p w:rsidR="00EB41F3" w:rsidRDefault="00EB41F3">
            <w:pPr>
              <w:pStyle w:val="TableParagraph"/>
              <w:spacing w:before="10" w:after="120"/>
              <w:ind w:firstLine="340"/>
              <w:rPr>
                <w:sz w:val="17"/>
                <w:szCs w:val="17"/>
              </w:rPr>
            </w:pPr>
          </w:p>
          <w:p w:rsidR="00EB41F3" w:rsidRDefault="009C41D9">
            <w:pPr>
              <w:pStyle w:val="TableParagraph"/>
              <w:spacing w:after="120"/>
              <w:rPr>
                <w:rFonts w:cs="宋体"/>
                <w:sz w:val="21"/>
                <w:szCs w:val="21"/>
              </w:rPr>
            </w:pPr>
            <w:r>
              <w:rPr>
                <w:rFonts w:hint="eastAsia"/>
                <w:sz w:val="21"/>
              </w:rPr>
              <w:t>20</w:t>
            </w:r>
          </w:p>
        </w:tc>
        <w:tc>
          <w:tcPr>
            <w:tcW w:w="1725" w:type="dxa"/>
            <w:tcBorders>
              <w:top w:val="single" w:sz="6" w:space="0" w:color="000000"/>
              <w:left w:val="single" w:sz="6" w:space="0" w:color="000000"/>
              <w:bottom w:val="single" w:sz="18" w:space="0" w:color="000000"/>
              <w:right w:val="single" w:sz="6" w:space="0" w:color="000000"/>
            </w:tcBorders>
          </w:tcPr>
          <w:p w:rsidR="00EB41F3" w:rsidRDefault="00EB41F3">
            <w:pPr>
              <w:pStyle w:val="TableParagraph"/>
              <w:spacing w:after="120"/>
              <w:ind w:firstLine="400"/>
              <w:rPr>
                <w:sz w:val="20"/>
              </w:rPr>
            </w:pPr>
          </w:p>
          <w:p w:rsidR="00EB41F3" w:rsidRDefault="00EB41F3">
            <w:pPr>
              <w:pStyle w:val="TableParagraph"/>
              <w:spacing w:after="120"/>
              <w:ind w:firstLine="400"/>
              <w:rPr>
                <w:sz w:val="20"/>
              </w:rPr>
            </w:pPr>
          </w:p>
          <w:p w:rsidR="00EB41F3" w:rsidRDefault="009C41D9">
            <w:pPr>
              <w:pStyle w:val="TableParagraph"/>
              <w:spacing w:after="120"/>
              <w:rPr>
                <w:rFonts w:cs="宋体"/>
                <w:sz w:val="21"/>
                <w:szCs w:val="21"/>
              </w:rPr>
            </w:pPr>
            <w:proofErr w:type="spellStart"/>
            <w:r>
              <w:rPr>
                <w:rFonts w:cs="宋体" w:hint="eastAsia"/>
                <w:sz w:val="21"/>
                <w:szCs w:val="21"/>
              </w:rPr>
              <w:t>公告公示媒介</w:t>
            </w:r>
            <w:proofErr w:type="spellEnd"/>
          </w:p>
        </w:tc>
        <w:tc>
          <w:tcPr>
            <w:tcW w:w="6062" w:type="dxa"/>
            <w:gridSpan w:val="2"/>
            <w:tcBorders>
              <w:top w:val="single" w:sz="6" w:space="0" w:color="000000"/>
              <w:left w:val="single" w:sz="6" w:space="0" w:color="000000"/>
              <w:bottom w:val="single" w:sz="18" w:space="0" w:color="000000"/>
              <w:right w:val="single" w:sz="18" w:space="0" w:color="000000"/>
            </w:tcBorders>
          </w:tcPr>
          <w:p w:rsidR="00EB41F3" w:rsidRDefault="00EB41F3">
            <w:pPr>
              <w:pStyle w:val="TableParagraph"/>
              <w:tabs>
                <w:tab w:val="left" w:pos="6319"/>
              </w:tabs>
              <w:spacing w:before="144" w:after="120" w:line="444" w:lineRule="auto"/>
              <w:ind w:left="120" w:right="-31" w:firstLine="408"/>
              <w:rPr>
                <w:rFonts w:cs="宋体"/>
                <w:sz w:val="21"/>
                <w:szCs w:val="21"/>
                <w:lang w:eastAsia="zh-CN"/>
              </w:rPr>
            </w:pPr>
          </w:p>
          <w:p w:rsidR="00EB41F3" w:rsidRDefault="009C41D9">
            <w:pPr>
              <w:pStyle w:val="TableParagraph"/>
              <w:tabs>
                <w:tab w:val="left" w:pos="3273"/>
              </w:tabs>
              <w:spacing w:before="40" w:after="120" w:line="391" w:lineRule="auto"/>
              <w:ind w:left="120" w:right="70" w:firstLine="440"/>
              <w:rPr>
                <w:rFonts w:cs="宋体"/>
                <w:sz w:val="21"/>
                <w:szCs w:val="21"/>
                <w:lang w:eastAsia="zh-CN"/>
              </w:rPr>
            </w:pPr>
            <w:r>
              <w:rPr>
                <w:rFonts w:cs="宋体" w:hint="eastAsia"/>
                <w:sz w:val="21"/>
                <w:szCs w:val="21"/>
                <w:lang w:eastAsia="zh-CN"/>
              </w:rPr>
              <w:t>树兰（杭州）</w:t>
            </w:r>
            <w:proofErr w:type="gramStart"/>
            <w:r>
              <w:rPr>
                <w:rFonts w:cs="宋体" w:hint="eastAsia"/>
                <w:sz w:val="21"/>
                <w:szCs w:val="21"/>
                <w:lang w:eastAsia="zh-CN"/>
              </w:rPr>
              <w:t>医院官网</w:t>
            </w:r>
            <w:proofErr w:type="gramEnd"/>
          </w:p>
        </w:tc>
      </w:tr>
    </w:tbl>
    <w:p w:rsidR="00EB41F3" w:rsidRDefault="00EB41F3">
      <w:pPr>
        <w:widowControl/>
        <w:spacing w:line="391" w:lineRule="auto"/>
        <w:rPr>
          <w:rFonts w:ascii="宋体" w:eastAsia="宋体" w:hAnsi="宋体" w:cs="宋体"/>
          <w:sz w:val="21"/>
          <w:szCs w:val="21"/>
          <w:lang w:eastAsia="zh-CN"/>
        </w:rPr>
        <w:sectPr w:rsidR="00EB41F3">
          <w:pgSz w:w="11910" w:h="16850"/>
          <w:pgMar w:top="1240" w:right="1080" w:bottom="1460" w:left="1100" w:header="1046" w:footer="1278" w:gutter="0"/>
          <w:cols w:space="720"/>
        </w:sectPr>
      </w:pPr>
    </w:p>
    <w:p w:rsidR="00EB41F3" w:rsidRDefault="00EB41F3">
      <w:pPr>
        <w:rPr>
          <w:rFonts w:ascii="Times New Roman" w:eastAsia="Times New Roman" w:hAnsi="Times New Roman" w:cs="Times New Roman"/>
          <w:sz w:val="17"/>
          <w:szCs w:val="17"/>
          <w:lang w:eastAsia="zh-CN"/>
        </w:rPr>
      </w:pPr>
    </w:p>
    <w:p w:rsidR="00EB41F3" w:rsidRDefault="00EB41F3">
      <w:pPr>
        <w:rPr>
          <w:rFonts w:ascii="Times New Roman" w:eastAsia="Times New Roman" w:hAnsi="Times New Roman" w:cs="Times New Roman"/>
          <w:sz w:val="20"/>
          <w:szCs w:val="20"/>
          <w:lang w:eastAsia="zh-CN"/>
        </w:rPr>
      </w:pPr>
    </w:p>
    <w:p w:rsidR="00EB41F3" w:rsidRDefault="009C41D9">
      <w:pPr>
        <w:pStyle w:val="2"/>
        <w:spacing w:before="189"/>
        <w:ind w:firstLineChars="700" w:firstLine="2444"/>
        <w:rPr>
          <w:rFonts w:ascii="黑体" w:eastAsia="黑体" w:hAnsi="黑体" w:cs="黑体"/>
          <w:b w:val="0"/>
          <w:bCs w:val="0"/>
          <w:lang w:eastAsia="zh-CN"/>
        </w:rPr>
      </w:pPr>
      <w:bookmarkStart w:id="40" w:name="第三章_货物服务需求一览表"/>
      <w:bookmarkStart w:id="41" w:name="_Toc11711"/>
      <w:bookmarkStart w:id="42" w:name="_Toc21766"/>
      <w:bookmarkEnd w:id="40"/>
      <w:r>
        <w:rPr>
          <w:rFonts w:ascii="黑体" w:eastAsia="黑体" w:hAnsi="黑体" w:cs="黑体" w:hint="eastAsia"/>
          <w:spacing w:val="19"/>
          <w:lang w:eastAsia="zh-CN"/>
        </w:rPr>
        <w:t>第三章</w:t>
      </w:r>
      <w:r>
        <w:rPr>
          <w:rFonts w:ascii="黑体" w:eastAsia="黑体" w:hAnsi="黑体" w:cs="黑体" w:hint="eastAsia"/>
          <w:spacing w:val="106"/>
          <w:lang w:eastAsia="zh-CN"/>
        </w:rPr>
        <w:t xml:space="preserve"> </w:t>
      </w:r>
      <w:r>
        <w:rPr>
          <w:rFonts w:ascii="黑体" w:eastAsia="黑体" w:hAnsi="黑体" w:cs="黑体" w:hint="eastAsia"/>
          <w:spacing w:val="25"/>
          <w:lang w:eastAsia="zh-CN"/>
        </w:rPr>
        <w:t>服务需求一览表</w:t>
      </w:r>
      <w:bookmarkEnd w:id="41"/>
      <w:bookmarkEnd w:id="42"/>
    </w:p>
    <w:p w:rsidR="00EB41F3" w:rsidRDefault="00EB41F3">
      <w:pPr>
        <w:rPr>
          <w:rFonts w:ascii="黑体" w:eastAsia="黑体" w:hAnsi="黑体" w:cs="黑体"/>
          <w:b/>
          <w:bCs/>
          <w:sz w:val="32"/>
          <w:szCs w:val="32"/>
          <w:lang w:eastAsia="zh-CN"/>
        </w:rPr>
      </w:pPr>
    </w:p>
    <w:p w:rsidR="00EB41F3" w:rsidRDefault="009C41D9">
      <w:pPr>
        <w:pStyle w:val="3"/>
        <w:spacing w:line="360" w:lineRule="auto"/>
        <w:rPr>
          <w:lang w:eastAsia="zh-CN"/>
        </w:rPr>
      </w:pPr>
      <w:bookmarkStart w:id="43" w:name="一、货物服务清单及技术要求/服务要求"/>
      <w:bookmarkStart w:id="44" w:name="_Toc22843"/>
      <w:bookmarkStart w:id="45" w:name="_Toc15884"/>
      <w:bookmarkEnd w:id="43"/>
      <w:r>
        <w:rPr>
          <w:rFonts w:hint="eastAsia"/>
          <w:lang w:eastAsia="zh-CN"/>
        </w:rPr>
        <w:t>一、</w:t>
      </w:r>
      <w:r>
        <w:rPr>
          <w:rFonts w:hint="eastAsia"/>
          <w:lang w:eastAsia="zh-CN"/>
        </w:rPr>
        <w:t>采购</w:t>
      </w:r>
      <w:r>
        <w:rPr>
          <w:rFonts w:hint="eastAsia"/>
          <w:lang w:eastAsia="zh-CN"/>
        </w:rPr>
        <w:t>服务清单</w:t>
      </w:r>
      <w:bookmarkEnd w:id="44"/>
      <w:bookmarkEnd w:id="45"/>
    </w:p>
    <w:tbl>
      <w:tblPr>
        <w:tblW w:w="0" w:type="auto"/>
        <w:tblInd w:w="106" w:type="dxa"/>
        <w:tblLayout w:type="fixed"/>
        <w:tblLook w:val="04A0" w:firstRow="1" w:lastRow="0" w:firstColumn="1" w:lastColumn="0" w:noHBand="0" w:noVBand="1"/>
      </w:tblPr>
      <w:tblGrid>
        <w:gridCol w:w="1415"/>
        <w:gridCol w:w="3645"/>
        <w:gridCol w:w="945"/>
        <w:gridCol w:w="1380"/>
        <w:gridCol w:w="1380"/>
      </w:tblGrid>
      <w:tr w:rsidR="00EB41F3">
        <w:trPr>
          <w:trHeight w:hRule="exact" w:val="556"/>
        </w:trPr>
        <w:tc>
          <w:tcPr>
            <w:tcW w:w="141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65" w:after="120"/>
              <w:ind w:left="255"/>
              <w:rPr>
                <w:rFonts w:cs="宋体"/>
                <w:sz w:val="24"/>
                <w:szCs w:val="24"/>
                <w:lang w:eastAsia="zh-CN"/>
              </w:rPr>
            </w:pPr>
            <w:r>
              <w:rPr>
                <w:rFonts w:cs="宋体" w:hint="eastAsia"/>
                <w:sz w:val="24"/>
                <w:szCs w:val="24"/>
                <w:lang w:eastAsia="zh-CN"/>
              </w:rPr>
              <w:t>序号</w:t>
            </w:r>
          </w:p>
        </w:tc>
        <w:tc>
          <w:tcPr>
            <w:tcW w:w="364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65" w:after="120"/>
              <w:ind w:left="45" w:firstLine="480"/>
              <w:jc w:val="center"/>
              <w:rPr>
                <w:rFonts w:cs="宋体"/>
                <w:sz w:val="24"/>
                <w:szCs w:val="24"/>
                <w:lang w:eastAsia="zh-CN"/>
              </w:rPr>
            </w:pPr>
            <w:r>
              <w:rPr>
                <w:rFonts w:cs="宋体" w:hint="eastAsia"/>
                <w:sz w:val="24"/>
                <w:szCs w:val="24"/>
                <w:lang w:eastAsia="zh-CN"/>
              </w:rPr>
              <w:t>产品名称</w:t>
            </w:r>
          </w:p>
        </w:tc>
        <w:tc>
          <w:tcPr>
            <w:tcW w:w="94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65" w:after="120"/>
              <w:ind w:left="224"/>
              <w:jc w:val="center"/>
              <w:rPr>
                <w:rFonts w:cs="宋体"/>
                <w:sz w:val="24"/>
                <w:szCs w:val="24"/>
                <w:lang w:eastAsia="zh-CN"/>
              </w:rPr>
            </w:pPr>
            <w:r>
              <w:rPr>
                <w:rFonts w:cs="宋体" w:hint="eastAsia"/>
                <w:sz w:val="24"/>
                <w:szCs w:val="24"/>
                <w:lang w:eastAsia="zh-CN"/>
              </w:rPr>
              <w:t>数量</w:t>
            </w:r>
          </w:p>
        </w:tc>
        <w:tc>
          <w:tcPr>
            <w:tcW w:w="1380"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65" w:after="120"/>
              <w:jc w:val="center"/>
              <w:rPr>
                <w:rFonts w:cs="宋体"/>
                <w:sz w:val="24"/>
                <w:szCs w:val="24"/>
                <w:lang w:eastAsia="zh-CN"/>
              </w:rPr>
            </w:pPr>
            <w:r>
              <w:rPr>
                <w:rFonts w:cs="宋体" w:hint="eastAsia"/>
                <w:sz w:val="24"/>
                <w:szCs w:val="24"/>
                <w:lang w:eastAsia="zh-CN"/>
              </w:rPr>
              <w:t>单位</w:t>
            </w:r>
          </w:p>
        </w:tc>
        <w:tc>
          <w:tcPr>
            <w:tcW w:w="1380"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65" w:after="120"/>
              <w:jc w:val="center"/>
              <w:rPr>
                <w:rFonts w:cs="宋体"/>
                <w:sz w:val="24"/>
                <w:szCs w:val="24"/>
                <w:lang w:eastAsia="zh-CN"/>
              </w:rPr>
            </w:pPr>
            <w:r>
              <w:rPr>
                <w:rFonts w:cs="宋体" w:hint="eastAsia"/>
                <w:sz w:val="24"/>
                <w:szCs w:val="24"/>
                <w:lang w:eastAsia="zh-CN"/>
              </w:rPr>
              <w:t>预算</w:t>
            </w:r>
          </w:p>
        </w:tc>
      </w:tr>
      <w:tr w:rsidR="00EB41F3">
        <w:trPr>
          <w:trHeight w:hRule="exact" w:val="931"/>
        </w:trPr>
        <w:tc>
          <w:tcPr>
            <w:tcW w:w="141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55" w:after="120"/>
              <w:jc w:val="center"/>
              <w:rPr>
                <w:rFonts w:cs="宋体"/>
                <w:sz w:val="24"/>
                <w:szCs w:val="24"/>
              </w:rPr>
            </w:pPr>
            <w:r>
              <w:rPr>
                <w:rFonts w:hint="eastAsia"/>
                <w:sz w:val="24"/>
              </w:rPr>
              <w:t>1</w:t>
            </w:r>
          </w:p>
        </w:tc>
        <w:tc>
          <w:tcPr>
            <w:tcW w:w="364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55" w:after="120"/>
              <w:rPr>
                <w:rFonts w:cs="宋体"/>
                <w:sz w:val="24"/>
                <w:szCs w:val="24"/>
              </w:rPr>
            </w:pPr>
            <w:r>
              <w:rPr>
                <w:rFonts w:ascii="微软雅黑" w:eastAsia="微软雅黑" w:hAnsi="微软雅黑" w:hint="eastAsia"/>
                <w:sz w:val="24"/>
                <w:szCs w:val="24"/>
                <w:lang w:eastAsia="zh-CN"/>
              </w:rPr>
              <w:t>肝移植疗效预测系统</w:t>
            </w:r>
          </w:p>
        </w:tc>
        <w:tc>
          <w:tcPr>
            <w:tcW w:w="94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55" w:after="120"/>
              <w:ind w:left="43" w:firstLine="480"/>
              <w:rPr>
                <w:rFonts w:cs="宋体"/>
                <w:sz w:val="24"/>
                <w:szCs w:val="24"/>
                <w:lang w:eastAsia="zh-CN"/>
              </w:rPr>
            </w:pPr>
            <w:r>
              <w:rPr>
                <w:rFonts w:cs="宋体" w:hint="eastAsia"/>
                <w:sz w:val="24"/>
                <w:szCs w:val="24"/>
                <w:lang w:eastAsia="zh-CN"/>
              </w:rPr>
              <w:t>1</w:t>
            </w:r>
          </w:p>
        </w:tc>
        <w:tc>
          <w:tcPr>
            <w:tcW w:w="1380"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55" w:after="120"/>
              <w:ind w:left="14" w:firstLine="480"/>
              <w:jc w:val="both"/>
              <w:rPr>
                <w:rFonts w:cs="宋体"/>
                <w:sz w:val="24"/>
                <w:szCs w:val="24"/>
                <w:lang w:eastAsia="zh-CN"/>
              </w:rPr>
            </w:pPr>
            <w:r>
              <w:rPr>
                <w:rFonts w:cs="宋体" w:hint="eastAsia"/>
                <w:sz w:val="24"/>
                <w:szCs w:val="24"/>
                <w:lang w:eastAsia="zh-CN"/>
              </w:rPr>
              <w:t>套</w:t>
            </w:r>
          </w:p>
        </w:tc>
        <w:tc>
          <w:tcPr>
            <w:tcW w:w="1380"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55" w:after="120"/>
              <w:ind w:left="14" w:firstLine="480"/>
              <w:jc w:val="both"/>
              <w:rPr>
                <w:rFonts w:cs="宋体"/>
                <w:sz w:val="24"/>
                <w:szCs w:val="24"/>
                <w:highlight w:val="yellow"/>
                <w:lang w:eastAsia="zh-CN"/>
              </w:rPr>
            </w:pPr>
            <w:r>
              <w:rPr>
                <w:rFonts w:cs="宋体" w:hint="eastAsia"/>
                <w:sz w:val="24"/>
                <w:szCs w:val="24"/>
                <w:highlight w:val="yellow"/>
                <w:lang w:eastAsia="zh-CN"/>
              </w:rPr>
              <w:t>10</w:t>
            </w:r>
            <w:r>
              <w:rPr>
                <w:rFonts w:cs="宋体" w:hint="eastAsia"/>
                <w:sz w:val="24"/>
                <w:szCs w:val="24"/>
                <w:highlight w:val="yellow"/>
                <w:lang w:eastAsia="zh-CN"/>
              </w:rPr>
              <w:t>万</w:t>
            </w:r>
          </w:p>
        </w:tc>
      </w:tr>
      <w:tr w:rsidR="00EB41F3">
        <w:trPr>
          <w:trHeight w:hRule="exact" w:val="1021"/>
        </w:trPr>
        <w:tc>
          <w:tcPr>
            <w:tcW w:w="141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200" w:after="120"/>
              <w:jc w:val="center"/>
              <w:rPr>
                <w:rFonts w:cs="宋体"/>
                <w:sz w:val="24"/>
                <w:szCs w:val="24"/>
              </w:rPr>
            </w:pPr>
            <w:r>
              <w:rPr>
                <w:rFonts w:hint="eastAsia"/>
                <w:sz w:val="24"/>
              </w:rPr>
              <w:t>2</w:t>
            </w:r>
          </w:p>
        </w:tc>
        <w:tc>
          <w:tcPr>
            <w:tcW w:w="364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200" w:after="120"/>
              <w:rPr>
                <w:rFonts w:cs="宋体"/>
                <w:sz w:val="24"/>
                <w:szCs w:val="24"/>
              </w:rPr>
            </w:pPr>
            <w:r>
              <w:rPr>
                <w:rFonts w:ascii="微软雅黑" w:eastAsia="微软雅黑" w:hAnsi="微软雅黑" w:hint="eastAsia"/>
                <w:sz w:val="24"/>
                <w:szCs w:val="24"/>
                <w:lang w:eastAsia="zh-CN"/>
              </w:rPr>
              <w:t>人工肝疗效预测系统</w:t>
            </w:r>
          </w:p>
        </w:tc>
        <w:tc>
          <w:tcPr>
            <w:tcW w:w="945"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200" w:after="120"/>
              <w:ind w:left="43" w:firstLine="480"/>
              <w:jc w:val="both"/>
              <w:rPr>
                <w:rFonts w:cs="宋体"/>
                <w:sz w:val="24"/>
                <w:szCs w:val="24"/>
                <w:lang w:eastAsia="zh-CN"/>
              </w:rPr>
            </w:pPr>
            <w:r>
              <w:rPr>
                <w:rFonts w:cs="宋体" w:hint="eastAsia"/>
                <w:sz w:val="24"/>
                <w:szCs w:val="24"/>
                <w:lang w:eastAsia="zh-CN"/>
              </w:rPr>
              <w:t>1</w:t>
            </w:r>
          </w:p>
        </w:tc>
        <w:tc>
          <w:tcPr>
            <w:tcW w:w="1380"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200" w:after="120"/>
              <w:ind w:left="14" w:firstLine="480"/>
              <w:jc w:val="both"/>
              <w:rPr>
                <w:rFonts w:cs="宋体"/>
                <w:sz w:val="24"/>
                <w:szCs w:val="24"/>
                <w:lang w:eastAsia="zh-CN"/>
              </w:rPr>
            </w:pPr>
            <w:r>
              <w:rPr>
                <w:rFonts w:cs="宋体" w:hint="eastAsia"/>
                <w:sz w:val="24"/>
                <w:szCs w:val="24"/>
                <w:lang w:eastAsia="zh-CN"/>
              </w:rPr>
              <w:t>套</w:t>
            </w:r>
          </w:p>
        </w:tc>
        <w:tc>
          <w:tcPr>
            <w:tcW w:w="1380"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200" w:after="120"/>
              <w:ind w:left="14" w:firstLine="480"/>
              <w:jc w:val="both"/>
              <w:rPr>
                <w:rFonts w:cs="宋体"/>
                <w:sz w:val="24"/>
                <w:szCs w:val="24"/>
                <w:highlight w:val="yellow"/>
                <w:lang w:eastAsia="zh-CN"/>
              </w:rPr>
            </w:pPr>
            <w:r>
              <w:rPr>
                <w:rFonts w:cs="宋体" w:hint="eastAsia"/>
                <w:sz w:val="24"/>
                <w:szCs w:val="24"/>
                <w:highlight w:val="yellow"/>
                <w:lang w:eastAsia="zh-CN"/>
              </w:rPr>
              <w:t>10</w:t>
            </w:r>
            <w:r>
              <w:rPr>
                <w:rFonts w:cs="宋体" w:hint="eastAsia"/>
                <w:sz w:val="24"/>
                <w:szCs w:val="24"/>
                <w:highlight w:val="yellow"/>
                <w:lang w:eastAsia="zh-CN"/>
              </w:rPr>
              <w:t>万</w:t>
            </w:r>
          </w:p>
        </w:tc>
      </w:tr>
    </w:tbl>
    <w:p w:rsidR="00EB41F3" w:rsidRDefault="00EB41F3">
      <w:pPr>
        <w:rPr>
          <w:rFonts w:ascii="黑体" w:eastAsia="黑体" w:hAnsi="黑体" w:cs="黑体"/>
          <w:sz w:val="20"/>
          <w:szCs w:val="20"/>
          <w:lang w:eastAsia="zh-CN"/>
        </w:rPr>
      </w:pPr>
    </w:p>
    <w:p w:rsidR="00EB41F3" w:rsidRDefault="00EB41F3">
      <w:pPr>
        <w:spacing w:before="9"/>
        <w:rPr>
          <w:rFonts w:ascii="黑体" w:eastAsia="黑体" w:hAnsi="黑体" w:cs="黑体"/>
          <w:b/>
          <w:bCs/>
          <w:spacing w:val="11"/>
          <w:sz w:val="31"/>
          <w:szCs w:val="31"/>
          <w:lang w:eastAsia="zh-CN"/>
        </w:rPr>
      </w:pPr>
    </w:p>
    <w:p w:rsidR="00EB41F3" w:rsidRDefault="009C41D9">
      <w:pPr>
        <w:pStyle w:val="3"/>
        <w:spacing w:line="360" w:lineRule="auto"/>
        <w:rPr>
          <w:lang w:eastAsia="zh-CN"/>
        </w:rPr>
      </w:pPr>
      <w:bookmarkStart w:id="46" w:name="_Toc7968"/>
      <w:bookmarkStart w:id="47" w:name="_Toc22191"/>
      <w:r>
        <w:rPr>
          <w:rFonts w:hint="eastAsia"/>
          <w:lang w:eastAsia="zh-CN"/>
        </w:rPr>
        <w:t>二、</w:t>
      </w:r>
      <w:r>
        <w:rPr>
          <w:rFonts w:hint="eastAsia"/>
          <w:lang w:eastAsia="zh-CN"/>
        </w:rPr>
        <w:t>产品技术</w:t>
      </w:r>
      <w:r>
        <w:rPr>
          <w:rFonts w:hint="eastAsia"/>
          <w:lang w:eastAsia="zh-CN"/>
        </w:rPr>
        <w:t>要求</w:t>
      </w:r>
      <w:bookmarkEnd w:id="46"/>
      <w:bookmarkEnd w:id="47"/>
    </w:p>
    <w:p w:rsidR="00EB41F3" w:rsidRDefault="009C41D9">
      <w:pPr>
        <w:pStyle w:val="ae"/>
        <w:jc w:val="left"/>
        <w:outlineLvl w:val="3"/>
        <w:rPr>
          <w:rFonts w:ascii="微软雅黑" w:eastAsia="微软雅黑" w:hAnsi="微软雅黑"/>
          <w:sz w:val="24"/>
          <w:szCs w:val="24"/>
          <w:lang w:eastAsia="zh-CN"/>
        </w:rPr>
      </w:pPr>
      <w:bookmarkStart w:id="48" w:name="_Toc536431242"/>
      <w:bookmarkStart w:id="49" w:name="_Toc20949"/>
      <w:bookmarkStart w:id="50" w:name="_Toc22357"/>
      <w:r>
        <w:rPr>
          <w:rFonts w:ascii="微软雅黑" w:eastAsia="微软雅黑" w:hAnsi="微软雅黑" w:hint="eastAsia"/>
          <w:sz w:val="24"/>
          <w:szCs w:val="24"/>
          <w:lang w:eastAsia="zh-CN"/>
        </w:rPr>
        <w:t>1</w:t>
      </w:r>
      <w:r>
        <w:rPr>
          <w:rFonts w:ascii="微软雅黑" w:eastAsia="微软雅黑" w:hAnsi="微软雅黑" w:hint="eastAsia"/>
          <w:sz w:val="24"/>
          <w:szCs w:val="24"/>
          <w:lang w:eastAsia="zh-CN"/>
        </w:rPr>
        <w:t>、肝移植疗效预测系统</w:t>
      </w:r>
      <w:r>
        <w:rPr>
          <w:rFonts w:ascii="微软雅黑" w:eastAsia="微软雅黑" w:hAnsi="微软雅黑" w:hint="eastAsia"/>
          <w:sz w:val="24"/>
          <w:szCs w:val="24"/>
          <w:lang w:eastAsia="zh-CN"/>
        </w:rPr>
        <w:t>技术</w:t>
      </w:r>
      <w:bookmarkEnd w:id="48"/>
      <w:r>
        <w:rPr>
          <w:rFonts w:ascii="微软雅黑" w:eastAsia="微软雅黑" w:hAnsi="微软雅黑" w:hint="eastAsia"/>
          <w:sz w:val="24"/>
          <w:szCs w:val="24"/>
          <w:lang w:eastAsia="zh-CN"/>
        </w:rPr>
        <w:t>参数要求</w:t>
      </w:r>
      <w:bookmarkEnd w:id="49"/>
      <w:bookmarkEnd w:id="50"/>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569"/>
        <w:gridCol w:w="6395"/>
      </w:tblGrid>
      <w:tr w:rsidR="00EB41F3">
        <w:trPr>
          <w:trHeight w:val="396"/>
          <w:jc w:val="center"/>
        </w:trPr>
        <w:tc>
          <w:tcPr>
            <w:tcW w:w="1151" w:type="dxa"/>
            <w:shd w:val="clear" w:color="auto" w:fill="FFFFFF"/>
            <w:vAlign w:val="center"/>
          </w:tcPr>
          <w:p w:rsidR="00EB41F3" w:rsidRDefault="009C41D9">
            <w:pPr>
              <w:spacing w:line="400" w:lineRule="exact"/>
              <w:jc w:val="center"/>
              <w:rPr>
                <w:rFonts w:ascii="方正仿宋_GBK" w:eastAsia="方正仿宋_GBK" w:hAnsi="宋体" w:cs="宋体"/>
                <w:b/>
                <w:bCs/>
                <w:sz w:val="24"/>
                <w:szCs w:val="24"/>
              </w:rPr>
            </w:pPr>
            <w:proofErr w:type="spellStart"/>
            <w:r>
              <w:rPr>
                <w:rFonts w:ascii="方正仿宋_GBK" w:eastAsia="方正仿宋_GBK" w:hAnsi="宋体" w:cs="宋体" w:hint="eastAsia"/>
                <w:b/>
                <w:bCs/>
                <w:sz w:val="24"/>
                <w:szCs w:val="24"/>
              </w:rPr>
              <w:t>序号</w:t>
            </w:r>
            <w:proofErr w:type="spellEnd"/>
          </w:p>
        </w:tc>
        <w:tc>
          <w:tcPr>
            <w:tcW w:w="1569" w:type="dxa"/>
            <w:shd w:val="clear" w:color="auto" w:fill="FFFFFF"/>
            <w:vAlign w:val="center"/>
          </w:tcPr>
          <w:p w:rsidR="00EB41F3" w:rsidRDefault="009C41D9">
            <w:pPr>
              <w:spacing w:line="400" w:lineRule="exact"/>
              <w:jc w:val="center"/>
              <w:rPr>
                <w:rFonts w:ascii="方正仿宋_GBK" w:eastAsia="方正仿宋_GBK" w:hAnsi="宋体" w:cs="宋体"/>
                <w:b/>
                <w:bCs/>
                <w:sz w:val="24"/>
                <w:szCs w:val="24"/>
              </w:rPr>
            </w:pPr>
            <w:proofErr w:type="spellStart"/>
            <w:r>
              <w:rPr>
                <w:rFonts w:ascii="方正仿宋_GBK" w:eastAsia="方正仿宋_GBK" w:hAnsi="宋体" w:cs="宋体" w:hint="eastAsia"/>
                <w:b/>
                <w:bCs/>
                <w:sz w:val="24"/>
                <w:szCs w:val="24"/>
              </w:rPr>
              <w:t>指标</w:t>
            </w:r>
            <w:proofErr w:type="spellEnd"/>
          </w:p>
        </w:tc>
        <w:tc>
          <w:tcPr>
            <w:tcW w:w="6395" w:type="dxa"/>
            <w:shd w:val="clear" w:color="auto" w:fill="FFFFFF"/>
          </w:tcPr>
          <w:p w:rsidR="00EB41F3" w:rsidRDefault="009C41D9">
            <w:pPr>
              <w:spacing w:line="400" w:lineRule="exact"/>
              <w:jc w:val="center"/>
              <w:rPr>
                <w:rFonts w:ascii="方正仿宋_GBK" w:eastAsia="方正仿宋_GBK" w:hAnsi="宋体" w:cs="宋体"/>
                <w:b/>
                <w:sz w:val="24"/>
                <w:szCs w:val="24"/>
                <w:lang w:val="zh-CN"/>
              </w:rPr>
            </w:pPr>
            <w:proofErr w:type="spellStart"/>
            <w:r>
              <w:rPr>
                <w:rFonts w:ascii="方正仿宋_GBK" w:eastAsia="方正仿宋_GBK" w:hAnsi="宋体" w:cs="宋体" w:hint="eastAsia"/>
                <w:b/>
                <w:sz w:val="24"/>
                <w:szCs w:val="24"/>
                <w:lang w:val="zh-CN"/>
              </w:rPr>
              <w:t>技术参数</w:t>
            </w:r>
            <w:proofErr w:type="spellEnd"/>
          </w:p>
        </w:tc>
      </w:tr>
      <w:tr w:rsidR="00EB41F3">
        <w:trPr>
          <w:trHeight w:val="619"/>
          <w:jc w:val="center"/>
        </w:trPr>
        <w:tc>
          <w:tcPr>
            <w:tcW w:w="1151" w:type="dxa"/>
            <w:shd w:val="clear" w:color="auto" w:fill="FFFFFF"/>
            <w:vAlign w:val="center"/>
          </w:tcPr>
          <w:p w:rsidR="00EB41F3" w:rsidRDefault="009C41D9">
            <w:pPr>
              <w:spacing w:line="400" w:lineRule="exact"/>
              <w:jc w:val="center"/>
              <w:rPr>
                <w:rFonts w:ascii="方正仿宋_GBK" w:eastAsia="方正仿宋_GBK" w:hAnsi="宋体" w:cs="宋体"/>
                <w:bCs/>
                <w:sz w:val="24"/>
                <w:szCs w:val="24"/>
              </w:rPr>
            </w:pPr>
            <w:r>
              <w:rPr>
                <w:rFonts w:ascii="方正仿宋_GBK" w:eastAsia="方正仿宋_GBK" w:hAnsi="宋体" w:cs="宋体" w:hint="eastAsia"/>
                <w:bCs/>
                <w:sz w:val="24"/>
                <w:szCs w:val="24"/>
              </w:rPr>
              <w:t>1</w:t>
            </w:r>
          </w:p>
        </w:tc>
        <w:tc>
          <w:tcPr>
            <w:tcW w:w="1569" w:type="dxa"/>
            <w:shd w:val="clear" w:color="auto" w:fill="FFFFFF"/>
            <w:vAlign w:val="center"/>
          </w:tcPr>
          <w:p w:rsidR="00EB41F3" w:rsidRDefault="009C41D9">
            <w:pPr>
              <w:spacing w:line="400" w:lineRule="exact"/>
              <w:jc w:val="center"/>
              <w:rPr>
                <w:rFonts w:ascii="方正仿宋_GBK" w:eastAsia="方正仿宋_GBK" w:hAnsi="宋体" w:cs="宋体"/>
                <w:sz w:val="24"/>
                <w:szCs w:val="24"/>
                <w:lang w:val="zh-CN"/>
              </w:rPr>
            </w:pPr>
            <w:proofErr w:type="spellStart"/>
            <w:r>
              <w:rPr>
                <w:rFonts w:ascii="方正仿宋_GBK" w:eastAsia="方正仿宋_GBK" w:hAnsi="宋体" w:cs="宋体" w:hint="eastAsia"/>
                <w:sz w:val="24"/>
                <w:szCs w:val="24"/>
                <w:lang w:val="zh-CN"/>
              </w:rPr>
              <w:t>二次开发</w:t>
            </w:r>
            <w:proofErr w:type="spellEnd"/>
          </w:p>
        </w:tc>
        <w:tc>
          <w:tcPr>
            <w:tcW w:w="6395" w:type="dxa"/>
            <w:shd w:val="clear" w:color="auto" w:fill="FFFFFF"/>
          </w:tcPr>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向医院开放系统的二次开发，支持系统的扩展和持续性产品迭代。</w:t>
            </w:r>
          </w:p>
        </w:tc>
      </w:tr>
      <w:tr w:rsidR="00EB41F3">
        <w:trPr>
          <w:trHeight w:val="647"/>
          <w:jc w:val="center"/>
        </w:trPr>
        <w:tc>
          <w:tcPr>
            <w:tcW w:w="1151" w:type="dxa"/>
            <w:shd w:val="clear" w:color="auto" w:fill="FFFFFF"/>
            <w:vAlign w:val="center"/>
          </w:tcPr>
          <w:p w:rsidR="00EB41F3" w:rsidRDefault="009C41D9">
            <w:pPr>
              <w:spacing w:line="400" w:lineRule="exact"/>
              <w:jc w:val="center"/>
              <w:rPr>
                <w:rFonts w:ascii="方正仿宋_GBK" w:eastAsia="方正仿宋_GBK" w:hAnsi="宋体" w:cs="宋体"/>
                <w:bCs/>
                <w:sz w:val="24"/>
                <w:szCs w:val="24"/>
              </w:rPr>
            </w:pPr>
            <w:r>
              <w:rPr>
                <w:rFonts w:ascii="方正仿宋_GBK" w:eastAsia="方正仿宋_GBK" w:hAnsi="宋体" w:cs="宋体" w:hint="eastAsia"/>
                <w:bCs/>
                <w:sz w:val="24"/>
                <w:szCs w:val="24"/>
              </w:rPr>
              <w:t>2</w:t>
            </w:r>
          </w:p>
        </w:tc>
        <w:tc>
          <w:tcPr>
            <w:tcW w:w="1569" w:type="dxa"/>
            <w:vMerge w:val="restart"/>
            <w:shd w:val="clear" w:color="auto" w:fill="FFFFFF"/>
            <w:vAlign w:val="center"/>
          </w:tcPr>
          <w:p w:rsidR="00EB41F3" w:rsidRDefault="009C41D9">
            <w:pPr>
              <w:spacing w:line="400" w:lineRule="exact"/>
              <w:jc w:val="center"/>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数据采集</w:t>
            </w:r>
          </w:p>
        </w:tc>
        <w:tc>
          <w:tcPr>
            <w:tcW w:w="6395" w:type="dxa"/>
            <w:shd w:val="clear" w:color="auto" w:fill="FFFFFF"/>
            <w:vAlign w:val="center"/>
          </w:tcPr>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支持数据对接</w:t>
            </w:r>
            <w:r>
              <w:rPr>
                <w:rFonts w:ascii="方正仿宋_GBK" w:eastAsia="方正仿宋_GBK" w:hAnsi="宋体" w:hint="eastAsia"/>
                <w:caps/>
                <w:sz w:val="24"/>
                <w:szCs w:val="24"/>
                <w:lang w:eastAsia="zh-CN"/>
              </w:rPr>
              <w:t>+excEl</w:t>
            </w:r>
            <w:r>
              <w:rPr>
                <w:rFonts w:ascii="方正仿宋_GBK" w:eastAsia="方正仿宋_GBK" w:hAnsi="宋体" w:hint="eastAsia"/>
                <w:caps/>
                <w:sz w:val="24"/>
                <w:szCs w:val="24"/>
                <w:lang w:eastAsia="zh-CN"/>
              </w:rPr>
              <w:t>导入双模式信息采集功能</w:t>
            </w:r>
          </w:p>
        </w:tc>
      </w:tr>
      <w:tr w:rsidR="00EB41F3">
        <w:trPr>
          <w:trHeight w:val="400"/>
          <w:jc w:val="center"/>
        </w:trPr>
        <w:tc>
          <w:tcPr>
            <w:tcW w:w="1151" w:type="dxa"/>
            <w:shd w:val="clear" w:color="auto" w:fill="FFFFFF"/>
            <w:vAlign w:val="center"/>
          </w:tcPr>
          <w:p w:rsidR="00EB41F3" w:rsidRDefault="009C41D9">
            <w:pPr>
              <w:spacing w:line="400" w:lineRule="exact"/>
              <w:jc w:val="center"/>
              <w:rPr>
                <w:rFonts w:ascii="方正仿宋_GBK" w:eastAsia="方正仿宋_GBK" w:hAnsi="宋体" w:cs="宋体"/>
                <w:bCs/>
                <w:sz w:val="24"/>
                <w:szCs w:val="24"/>
                <w:lang w:eastAsia="zh-CN"/>
              </w:rPr>
            </w:pPr>
            <w:r>
              <w:rPr>
                <w:rFonts w:ascii="方正仿宋_GBK" w:eastAsia="方正仿宋_GBK" w:hAnsi="宋体" w:cs="宋体" w:hint="eastAsia"/>
                <w:bCs/>
                <w:sz w:val="24"/>
                <w:szCs w:val="24"/>
                <w:lang w:eastAsia="zh-CN"/>
              </w:rPr>
              <w:t>3</w:t>
            </w:r>
          </w:p>
        </w:tc>
        <w:tc>
          <w:tcPr>
            <w:tcW w:w="1569" w:type="dxa"/>
            <w:vMerge/>
            <w:shd w:val="clear" w:color="auto" w:fill="FFFFFF"/>
            <w:vAlign w:val="center"/>
          </w:tcPr>
          <w:p w:rsidR="00EB41F3" w:rsidRDefault="00EB41F3">
            <w:pPr>
              <w:spacing w:line="400" w:lineRule="exact"/>
              <w:jc w:val="center"/>
              <w:rPr>
                <w:rFonts w:ascii="方正仿宋_GBK" w:eastAsia="方正仿宋_GBK" w:hAnsi="宋体"/>
                <w:caps/>
                <w:sz w:val="24"/>
                <w:szCs w:val="24"/>
              </w:rPr>
            </w:pPr>
          </w:p>
        </w:tc>
        <w:tc>
          <w:tcPr>
            <w:tcW w:w="6395" w:type="dxa"/>
            <w:shd w:val="clear" w:color="auto" w:fill="FFFFFF"/>
            <w:vAlign w:val="center"/>
          </w:tcPr>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支持使用</w:t>
            </w:r>
            <w:r>
              <w:rPr>
                <w:rFonts w:ascii="方正仿宋_GBK" w:eastAsia="方正仿宋_GBK" w:hAnsi="宋体" w:hint="eastAsia"/>
                <w:caps/>
                <w:sz w:val="24"/>
                <w:szCs w:val="24"/>
                <w:lang w:eastAsia="zh-CN"/>
              </w:rPr>
              <w:t>NLP</w:t>
            </w:r>
            <w:r>
              <w:rPr>
                <w:rFonts w:ascii="方正仿宋_GBK" w:eastAsia="方正仿宋_GBK" w:hAnsi="宋体" w:hint="eastAsia"/>
                <w:caps/>
                <w:sz w:val="24"/>
                <w:szCs w:val="24"/>
                <w:lang w:eastAsia="zh-CN"/>
              </w:rPr>
              <w:t>算法，处理已采集的电子病历</w:t>
            </w:r>
            <w:r>
              <w:rPr>
                <w:rFonts w:ascii="方正仿宋_GBK" w:eastAsia="方正仿宋_GBK" w:hAnsi="宋体" w:hint="eastAsia"/>
                <w:caps/>
                <w:sz w:val="24"/>
                <w:szCs w:val="24"/>
                <w:lang w:eastAsia="zh-CN"/>
              </w:rPr>
              <w:t>/</w:t>
            </w:r>
            <w:r>
              <w:rPr>
                <w:rFonts w:ascii="方正仿宋_GBK" w:eastAsia="方正仿宋_GBK" w:hAnsi="宋体" w:hint="eastAsia"/>
                <w:caps/>
                <w:sz w:val="24"/>
                <w:szCs w:val="24"/>
                <w:lang w:eastAsia="zh-CN"/>
              </w:rPr>
              <w:t>护理记录数据，识别非结构化文本信息，将必要信息转化为结构化存储并应用，必要信息包括但不限制为：</w:t>
            </w:r>
          </w:p>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肝移植治疗记录、并发症、血制品使用等</w:t>
            </w:r>
          </w:p>
        </w:tc>
      </w:tr>
      <w:tr w:rsidR="00EB41F3">
        <w:trPr>
          <w:trHeight w:val="400"/>
          <w:jc w:val="center"/>
        </w:trPr>
        <w:tc>
          <w:tcPr>
            <w:tcW w:w="1151" w:type="dxa"/>
            <w:shd w:val="clear" w:color="auto" w:fill="FFFFFF"/>
            <w:vAlign w:val="center"/>
          </w:tcPr>
          <w:p w:rsidR="00EB41F3" w:rsidRDefault="009C41D9">
            <w:pPr>
              <w:spacing w:line="400" w:lineRule="exact"/>
              <w:jc w:val="center"/>
              <w:rPr>
                <w:rFonts w:ascii="方正仿宋_GBK" w:eastAsia="方正仿宋_GBK" w:hAnsi="宋体" w:cs="宋体"/>
                <w:bCs/>
                <w:kern w:val="2"/>
                <w:sz w:val="24"/>
                <w:szCs w:val="24"/>
                <w:lang w:eastAsia="zh-CN"/>
              </w:rPr>
            </w:pPr>
            <w:r>
              <w:rPr>
                <w:rFonts w:ascii="方正仿宋_GBK" w:eastAsia="方正仿宋_GBK" w:hAnsi="宋体" w:cs="宋体" w:hint="eastAsia"/>
                <w:bCs/>
                <w:sz w:val="24"/>
                <w:szCs w:val="24"/>
                <w:lang w:eastAsia="zh-CN"/>
              </w:rPr>
              <w:t>4</w:t>
            </w:r>
          </w:p>
        </w:tc>
        <w:tc>
          <w:tcPr>
            <w:tcW w:w="1569" w:type="dxa"/>
            <w:vMerge w:val="restart"/>
            <w:shd w:val="clear" w:color="auto" w:fill="FFFFFF"/>
            <w:vAlign w:val="center"/>
          </w:tcPr>
          <w:p w:rsidR="00EB41F3" w:rsidRDefault="009C41D9">
            <w:pPr>
              <w:spacing w:line="400" w:lineRule="exact"/>
              <w:jc w:val="center"/>
              <w:rPr>
                <w:rFonts w:ascii="方正仿宋_GBK" w:eastAsia="方正仿宋_GBK" w:hAnsi="宋体"/>
                <w:caps/>
                <w:sz w:val="24"/>
                <w:szCs w:val="24"/>
              </w:rPr>
            </w:pPr>
            <w:r>
              <w:rPr>
                <w:rFonts w:ascii="方正仿宋_GBK" w:eastAsia="方正仿宋_GBK" w:hAnsi="宋体" w:hint="eastAsia"/>
                <w:caps/>
                <w:sz w:val="24"/>
                <w:szCs w:val="24"/>
                <w:lang w:eastAsia="zh-CN"/>
              </w:rPr>
              <w:t>功能</w:t>
            </w:r>
            <w:proofErr w:type="spellStart"/>
            <w:r>
              <w:rPr>
                <w:rFonts w:ascii="方正仿宋_GBK" w:eastAsia="方正仿宋_GBK" w:hAnsi="宋体" w:hint="eastAsia"/>
                <w:caps/>
                <w:sz w:val="24"/>
                <w:szCs w:val="24"/>
              </w:rPr>
              <w:t>需求</w:t>
            </w:r>
            <w:proofErr w:type="spellEnd"/>
          </w:p>
        </w:tc>
        <w:tc>
          <w:tcPr>
            <w:tcW w:w="6395" w:type="dxa"/>
            <w:shd w:val="clear" w:color="auto" w:fill="FFFFFF"/>
            <w:vAlign w:val="center"/>
          </w:tcPr>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支持通过多种条件检索筛选患者，包括：</w:t>
            </w:r>
          </w:p>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caps/>
                <w:sz w:val="24"/>
                <w:szCs w:val="24"/>
                <w:lang w:eastAsia="zh-CN"/>
              </w:rPr>
              <w:t>患者姓名</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病历号</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年龄</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性别</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在院状态</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入院时间</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出院时间</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床号</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抗凝药物</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抗过敏药物</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治疗模式</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入院诊断</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出院诊断</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置管事件</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并发症</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是否感染</w:t>
            </w:r>
            <w:r>
              <w:rPr>
                <w:rFonts w:ascii="方正仿宋_GBK" w:eastAsia="方正仿宋_GBK" w:hAnsi="宋体" w:hint="eastAsia"/>
                <w:caps/>
                <w:sz w:val="24"/>
                <w:szCs w:val="24"/>
                <w:lang w:eastAsia="zh-CN"/>
              </w:rPr>
              <w:t>等</w:t>
            </w:r>
          </w:p>
        </w:tc>
      </w:tr>
      <w:tr w:rsidR="00EB41F3">
        <w:trPr>
          <w:trHeight w:val="400"/>
          <w:jc w:val="center"/>
        </w:trPr>
        <w:tc>
          <w:tcPr>
            <w:tcW w:w="1151" w:type="dxa"/>
            <w:shd w:val="clear" w:color="auto" w:fill="FFFFFF"/>
            <w:vAlign w:val="center"/>
          </w:tcPr>
          <w:p w:rsidR="00EB41F3" w:rsidRDefault="009C41D9">
            <w:pPr>
              <w:spacing w:line="400" w:lineRule="exact"/>
              <w:jc w:val="center"/>
              <w:rPr>
                <w:rFonts w:ascii="方正仿宋_GBK" w:eastAsia="方正仿宋_GBK" w:hAnsi="宋体" w:cs="宋体"/>
                <w:bCs/>
                <w:kern w:val="2"/>
                <w:sz w:val="24"/>
                <w:szCs w:val="24"/>
                <w:lang w:eastAsia="zh-CN"/>
              </w:rPr>
            </w:pPr>
            <w:r>
              <w:rPr>
                <w:rFonts w:ascii="方正仿宋_GBK" w:eastAsia="方正仿宋_GBK" w:hAnsi="宋体" w:cs="宋体" w:hint="eastAsia"/>
                <w:bCs/>
                <w:sz w:val="24"/>
                <w:szCs w:val="24"/>
              </w:rPr>
              <w:t>5</w:t>
            </w:r>
          </w:p>
        </w:tc>
        <w:tc>
          <w:tcPr>
            <w:tcW w:w="1569" w:type="dxa"/>
            <w:vMerge/>
            <w:shd w:val="clear" w:color="auto" w:fill="FFFFFF"/>
            <w:vAlign w:val="center"/>
          </w:tcPr>
          <w:p w:rsidR="00EB41F3" w:rsidRDefault="00EB41F3">
            <w:pPr>
              <w:spacing w:line="400" w:lineRule="exact"/>
              <w:rPr>
                <w:rFonts w:ascii="方正仿宋_GBK" w:eastAsia="方正仿宋_GBK" w:hAnsi="宋体"/>
                <w:caps/>
                <w:sz w:val="24"/>
                <w:szCs w:val="24"/>
              </w:rPr>
            </w:pPr>
          </w:p>
        </w:tc>
        <w:tc>
          <w:tcPr>
            <w:tcW w:w="6395" w:type="dxa"/>
            <w:shd w:val="clear" w:color="auto" w:fill="FFFFFF"/>
            <w:vAlign w:val="center"/>
          </w:tcPr>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支持肝移植效果评价</w:t>
            </w:r>
          </w:p>
        </w:tc>
      </w:tr>
      <w:tr w:rsidR="00EB41F3">
        <w:trPr>
          <w:trHeight w:val="400"/>
          <w:jc w:val="center"/>
        </w:trPr>
        <w:tc>
          <w:tcPr>
            <w:tcW w:w="1151" w:type="dxa"/>
            <w:shd w:val="clear" w:color="auto" w:fill="FFFFFF"/>
            <w:vAlign w:val="center"/>
          </w:tcPr>
          <w:p w:rsidR="00EB41F3" w:rsidRDefault="009C41D9">
            <w:pPr>
              <w:spacing w:line="400" w:lineRule="exact"/>
              <w:jc w:val="center"/>
              <w:rPr>
                <w:rFonts w:ascii="方正仿宋_GBK" w:eastAsia="方正仿宋_GBK" w:hAnsi="宋体" w:cs="宋体"/>
                <w:bCs/>
                <w:kern w:val="2"/>
                <w:sz w:val="24"/>
                <w:szCs w:val="24"/>
                <w:lang w:eastAsia="zh-CN"/>
              </w:rPr>
            </w:pPr>
            <w:r>
              <w:rPr>
                <w:rFonts w:ascii="方正仿宋_GBK" w:eastAsia="方正仿宋_GBK" w:hAnsi="宋体" w:cs="宋体" w:hint="eastAsia"/>
                <w:bCs/>
                <w:sz w:val="24"/>
                <w:szCs w:val="24"/>
              </w:rPr>
              <w:t>6</w:t>
            </w:r>
          </w:p>
        </w:tc>
        <w:tc>
          <w:tcPr>
            <w:tcW w:w="1569" w:type="dxa"/>
            <w:vMerge/>
            <w:shd w:val="clear" w:color="auto" w:fill="FFFFFF"/>
            <w:vAlign w:val="center"/>
          </w:tcPr>
          <w:p w:rsidR="00EB41F3" w:rsidRDefault="00EB41F3">
            <w:pPr>
              <w:spacing w:line="400" w:lineRule="exact"/>
              <w:rPr>
                <w:rFonts w:ascii="方正仿宋_GBK" w:eastAsia="方正仿宋_GBK" w:hAnsi="宋体"/>
                <w:caps/>
                <w:sz w:val="24"/>
                <w:szCs w:val="24"/>
              </w:rPr>
            </w:pPr>
          </w:p>
        </w:tc>
        <w:tc>
          <w:tcPr>
            <w:tcW w:w="6395" w:type="dxa"/>
            <w:shd w:val="clear" w:color="auto" w:fill="FFFFFF"/>
            <w:vAlign w:val="center"/>
          </w:tcPr>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支持基于人工智能与大数据支持，进行人工肝疗效预测，包括：</w:t>
            </w:r>
          </w:p>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MELD</w:t>
            </w:r>
            <w:r>
              <w:rPr>
                <w:rFonts w:ascii="方正仿宋_GBK" w:eastAsia="方正仿宋_GBK" w:hAnsi="宋体" w:hint="eastAsia"/>
                <w:caps/>
                <w:sz w:val="24"/>
                <w:szCs w:val="24"/>
                <w:lang w:eastAsia="zh-CN"/>
              </w:rPr>
              <w:t>评分预计变化、肝移植</w:t>
            </w:r>
            <w:r>
              <w:rPr>
                <w:rFonts w:ascii="方正仿宋_GBK" w:eastAsia="方正仿宋_GBK" w:hAnsi="宋体" w:hint="eastAsia"/>
                <w:caps/>
                <w:sz w:val="24"/>
                <w:szCs w:val="24"/>
                <w:lang w:eastAsia="zh-CN"/>
              </w:rPr>
              <w:t>7</w:t>
            </w:r>
            <w:r>
              <w:rPr>
                <w:rFonts w:ascii="方正仿宋_GBK" w:eastAsia="方正仿宋_GBK" w:hAnsi="宋体" w:hint="eastAsia"/>
                <w:caps/>
                <w:sz w:val="24"/>
                <w:szCs w:val="24"/>
                <w:lang w:eastAsia="zh-CN"/>
              </w:rPr>
              <w:t>日后患者结局</w:t>
            </w:r>
          </w:p>
        </w:tc>
      </w:tr>
      <w:tr w:rsidR="00EB41F3">
        <w:trPr>
          <w:trHeight w:val="400"/>
          <w:jc w:val="center"/>
        </w:trPr>
        <w:tc>
          <w:tcPr>
            <w:tcW w:w="1151" w:type="dxa"/>
            <w:shd w:val="clear" w:color="auto" w:fill="FFFFFF"/>
            <w:vAlign w:val="center"/>
          </w:tcPr>
          <w:p w:rsidR="00EB41F3" w:rsidRDefault="009C41D9">
            <w:pPr>
              <w:spacing w:line="400" w:lineRule="exact"/>
              <w:jc w:val="center"/>
              <w:rPr>
                <w:rFonts w:ascii="方正仿宋_GBK" w:eastAsia="方正仿宋_GBK" w:hAnsi="宋体" w:cs="宋体"/>
                <w:bCs/>
                <w:kern w:val="2"/>
                <w:sz w:val="24"/>
                <w:szCs w:val="24"/>
                <w:lang w:eastAsia="zh-CN"/>
              </w:rPr>
            </w:pPr>
            <w:r>
              <w:rPr>
                <w:rFonts w:ascii="方正仿宋_GBK" w:eastAsia="方正仿宋_GBK" w:hAnsi="宋体" w:cs="宋体" w:hint="eastAsia"/>
                <w:bCs/>
                <w:sz w:val="24"/>
                <w:szCs w:val="24"/>
                <w:lang w:eastAsia="zh-CN"/>
              </w:rPr>
              <w:t>7</w:t>
            </w:r>
          </w:p>
        </w:tc>
        <w:tc>
          <w:tcPr>
            <w:tcW w:w="1569" w:type="dxa"/>
            <w:vMerge/>
            <w:shd w:val="clear" w:color="auto" w:fill="FFFFFF"/>
            <w:vAlign w:val="center"/>
          </w:tcPr>
          <w:p w:rsidR="00EB41F3" w:rsidRDefault="00EB41F3">
            <w:pPr>
              <w:spacing w:line="400" w:lineRule="exact"/>
              <w:rPr>
                <w:rFonts w:ascii="方正仿宋_GBK" w:eastAsia="方正仿宋_GBK" w:hAnsi="宋体"/>
                <w:caps/>
                <w:sz w:val="24"/>
                <w:szCs w:val="24"/>
              </w:rPr>
            </w:pPr>
          </w:p>
        </w:tc>
        <w:tc>
          <w:tcPr>
            <w:tcW w:w="6395" w:type="dxa"/>
            <w:shd w:val="clear" w:color="auto" w:fill="FFFFFF"/>
            <w:vAlign w:val="center"/>
          </w:tcPr>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支持自定义聚类条件的人群聚类统计分析，输出自定义统计图表</w:t>
            </w:r>
          </w:p>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lastRenderedPageBreak/>
              <w:t>支持生成柱状图、饼状图、热力图、散点图等</w:t>
            </w:r>
          </w:p>
        </w:tc>
      </w:tr>
      <w:tr w:rsidR="00EB41F3">
        <w:trPr>
          <w:trHeight w:val="400"/>
          <w:jc w:val="center"/>
        </w:trPr>
        <w:tc>
          <w:tcPr>
            <w:tcW w:w="1151" w:type="dxa"/>
            <w:shd w:val="clear" w:color="auto" w:fill="FFFFFF"/>
            <w:vAlign w:val="center"/>
          </w:tcPr>
          <w:p w:rsidR="00EB41F3" w:rsidRDefault="009C41D9">
            <w:pPr>
              <w:spacing w:line="400" w:lineRule="exact"/>
              <w:jc w:val="center"/>
              <w:rPr>
                <w:rFonts w:ascii="方正仿宋_GBK" w:eastAsia="方正仿宋_GBK" w:hAnsi="宋体" w:cs="宋体"/>
                <w:bCs/>
                <w:kern w:val="2"/>
                <w:sz w:val="24"/>
                <w:szCs w:val="24"/>
                <w:lang w:eastAsia="zh-CN"/>
              </w:rPr>
            </w:pPr>
            <w:r>
              <w:rPr>
                <w:rFonts w:ascii="方正仿宋_GBK" w:eastAsia="方正仿宋_GBK" w:hAnsi="宋体" w:cs="宋体" w:hint="eastAsia"/>
                <w:bCs/>
                <w:sz w:val="24"/>
                <w:szCs w:val="24"/>
                <w:lang w:eastAsia="zh-CN"/>
              </w:rPr>
              <w:lastRenderedPageBreak/>
              <w:t>8</w:t>
            </w:r>
          </w:p>
        </w:tc>
        <w:tc>
          <w:tcPr>
            <w:tcW w:w="1569" w:type="dxa"/>
            <w:vMerge/>
            <w:shd w:val="clear" w:color="auto" w:fill="FFFFFF"/>
            <w:vAlign w:val="center"/>
          </w:tcPr>
          <w:p w:rsidR="00EB41F3" w:rsidRDefault="00EB41F3">
            <w:pPr>
              <w:spacing w:line="400" w:lineRule="exact"/>
              <w:rPr>
                <w:rFonts w:ascii="方正仿宋_GBK" w:eastAsia="方正仿宋_GBK" w:hAnsi="宋体"/>
                <w:caps/>
                <w:sz w:val="24"/>
                <w:szCs w:val="24"/>
              </w:rPr>
            </w:pPr>
          </w:p>
        </w:tc>
        <w:tc>
          <w:tcPr>
            <w:tcW w:w="6395" w:type="dxa"/>
            <w:shd w:val="clear" w:color="auto" w:fill="FFFFFF"/>
            <w:vAlign w:val="center"/>
          </w:tcPr>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支持设置对照聚类人群，进行人群对比</w:t>
            </w:r>
          </w:p>
        </w:tc>
      </w:tr>
      <w:tr w:rsidR="00EB41F3">
        <w:trPr>
          <w:trHeight w:val="400"/>
          <w:jc w:val="center"/>
        </w:trPr>
        <w:tc>
          <w:tcPr>
            <w:tcW w:w="1151" w:type="dxa"/>
            <w:shd w:val="clear" w:color="auto" w:fill="FFFFFF"/>
            <w:vAlign w:val="center"/>
          </w:tcPr>
          <w:p w:rsidR="00EB41F3" w:rsidRDefault="009C41D9">
            <w:pPr>
              <w:spacing w:line="400" w:lineRule="exact"/>
              <w:jc w:val="center"/>
              <w:rPr>
                <w:rFonts w:ascii="方正仿宋_GBK" w:eastAsia="方正仿宋_GBK" w:hAnsi="宋体" w:cs="宋体"/>
                <w:bCs/>
                <w:kern w:val="2"/>
                <w:sz w:val="24"/>
                <w:szCs w:val="24"/>
                <w:lang w:eastAsia="zh-CN"/>
              </w:rPr>
            </w:pPr>
            <w:r>
              <w:rPr>
                <w:rFonts w:ascii="方正仿宋_GBK" w:eastAsia="方正仿宋_GBK" w:hAnsi="宋体" w:cs="宋体" w:hint="eastAsia"/>
                <w:bCs/>
                <w:sz w:val="24"/>
                <w:szCs w:val="24"/>
                <w:lang w:eastAsia="zh-CN"/>
              </w:rPr>
              <w:t>9</w:t>
            </w:r>
          </w:p>
        </w:tc>
        <w:tc>
          <w:tcPr>
            <w:tcW w:w="1569" w:type="dxa"/>
            <w:vMerge/>
            <w:shd w:val="clear" w:color="auto" w:fill="FFFFFF"/>
            <w:vAlign w:val="center"/>
          </w:tcPr>
          <w:p w:rsidR="00EB41F3" w:rsidRDefault="00EB41F3">
            <w:pPr>
              <w:spacing w:line="400" w:lineRule="exact"/>
              <w:rPr>
                <w:rFonts w:ascii="方正仿宋_GBK" w:eastAsia="方正仿宋_GBK" w:hAnsi="宋体"/>
                <w:caps/>
                <w:sz w:val="24"/>
                <w:szCs w:val="24"/>
              </w:rPr>
            </w:pPr>
          </w:p>
        </w:tc>
        <w:tc>
          <w:tcPr>
            <w:tcW w:w="6395" w:type="dxa"/>
            <w:shd w:val="clear" w:color="auto" w:fill="FFFFFF"/>
            <w:vAlign w:val="center"/>
          </w:tcPr>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支持将自定义聚类条件保存为聚类条件模板，并随时调用</w:t>
            </w:r>
          </w:p>
        </w:tc>
      </w:tr>
      <w:tr w:rsidR="00EB41F3">
        <w:trPr>
          <w:trHeight w:val="400"/>
          <w:jc w:val="center"/>
        </w:trPr>
        <w:tc>
          <w:tcPr>
            <w:tcW w:w="1151" w:type="dxa"/>
            <w:shd w:val="clear" w:color="auto" w:fill="FFFFFF"/>
            <w:vAlign w:val="center"/>
          </w:tcPr>
          <w:p w:rsidR="00EB41F3" w:rsidRDefault="009C41D9">
            <w:pPr>
              <w:spacing w:line="400" w:lineRule="exact"/>
              <w:jc w:val="center"/>
              <w:rPr>
                <w:rFonts w:ascii="方正仿宋_GBK" w:eastAsia="方正仿宋_GBK" w:hAnsi="宋体" w:cs="宋体"/>
                <w:bCs/>
                <w:kern w:val="2"/>
                <w:sz w:val="24"/>
                <w:szCs w:val="24"/>
                <w:lang w:eastAsia="zh-CN"/>
              </w:rPr>
            </w:pPr>
            <w:r>
              <w:rPr>
                <w:rFonts w:ascii="方正仿宋_GBK" w:eastAsia="方正仿宋_GBK" w:hAnsi="宋体" w:cs="宋体" w:hint="eastAsia"/>
                <w:bCs/>
                <w:sz w:val="24"/>
                <w:szCs w:val="24"/>
                <w:lang w:eastAsia="zh-CN"/>
              </w:rPr>
              <w:t>10</w:t>
            </w:r>
          </w:p>
        </w:tc>
        <w:tc>
          <w:tcPr>
            <w:tcW w:w="1569" w:type="dxa"/>
            <w:vMerge/>
            <w:shd w:val="clear" w:color="auto" w:fill="FFFFFF"/>
            <w:vAlign w:val="center"/>
          </w:tcPr>
          <w:p w:rsidR="00EB41F3" w:rsidRDefault="00EB41F3">
            <w:pPr>
              <w:spacing w:line="400" w:lineRule="exact"/>
              <w:rPr>
                <w:rFonts w:ascii="方正仿宋_GBK" w:eastAsia="方正仿宋_GBK" w:hAnsi="宋体"/>
                <w:caps/>
                <w:sz w:val="24"/>
                <w:szCs w:val="24"/>
              </w:rPr>
            </w:pPr>
          </w:p>
        </w:tc>
        <w:tc>
          <w:tcPr>
            <w:tcW w:w="6395" w:type="dxa"/>
            <w:shd w:val="clear" w:color="auto" w:fill="FFFFFF"/>
            <w:vAlign w:val="center"/>
          </w:tcPr>
          <w:p w:rsidR="00EB41F3" w:rsidRDefault="009C41D9">
            <w:pPr>
              <w:spacing w:line="400" w:lineRule="exact"/>
              <w:rPr>
                <w:rFonts w:ascii="方正仿宋_GBK" w:eastAsia="方正仿宋_GBK" w:hAnsi="宋体" w:cs="Times New Roman"/>
                <w:caps/>
                <w:kern w:val="2"/>
                <w:sz w:val="24"/>
                <w:szCs w:val="24"/>
                <w:lang w:eastAsia="zh-CN"/>
              </w:rPr>
            </w:pPr>
            <w:r>
              <w:rPr>
                <w:rFonts w:ascii="方正仿宋_GBK" w:eastAsia="方正仿宋_GBK" w:hAnsi="宋体" w:hint="eastAsia"/>
                <w:caps/>
                <w:sz w:val="24"/>
                <w:szCs w:val="24"/>
                <w:lang w:eastAsia="zh-CN"/>
              </w:rPr>
              <w:t>支持自定义指标的动态变化图表生成，要求多图表联动，同时标注肝移植治疗时间节点</w:t>
            </w:r>
          </w:p>
        </w:tc>
      </w:tr>
      <w:tr w:rsidR="00EB41F3">
        <w:trPr>
          <w:trHeight w:val="400"/>
          <w:jc w:val="center"/>
        </w:trPr>
        <w:tc>
          <w:tcPr>
            <w:tcW w:w="1151" w:type="dxa"/>
            <w:shd w:val="clear" w:color="auto" w:fill="FFFFFF"/>
            <w:vAlign w:val="center"/>
          </w:tcPr>
          <w:p w:rsidR="00EB41F3" w:rsidRDefault="009C41D9">
            <w:pPr>
              <w:spacing w:line="400" w:lineRule="exact"/>
              <w:jc w:val="center"/>
              <w:rPr>
                <w:rFonts w:ascii="方正仿宋_GBK" w:eastAsia="方正仿宋_GBK" w:hAnsi="宋体" w:cs="宋体"/>
                <w:bCs/>
                <w:kern w:val="2"/>
                <w:sz w:val="24"/>
                <w:szCs w:val="24"/>
                <w:lang w:eastAsia="zh-CN"/>
              </w:rPr>
            </w:pPr>
            <w:r>
              <w:rPr>
                <w:rFonts w:ascii="方正仿宋_GBK" w:eastAsia="方正仿宋_GBK" w:hAnsi="宋体" w:cs="宋体" w:hint="eastAsia"/>
                <w:bCs/>
                <w:sz w:val="24"/>
                <w:szCs w:val="24"/>
                <w:lang w:eastAsia="zh-CN"/>
              </w:rPr>
              <w:t>11</w:t>
            </w:r>
          </w:p>
        </w:tc>
        <w:tc>
          <w:tcPr>
            <w:tcW w:w="1569" w:type="dxa"/>
            <w:vMerge/>
            <w:shd w:val="clear" w:color="auto" w:fill="FFFFFF"/>
            <w:vAlign w:val="center"/>
          </w:tcPr>
          <w:p w:rsidR="00EB41F3" w:rsidRDefault="00EB41F3">
            <w:pPr>
              <w:spacing w:line="400" w:lineRule="exact"/>
              <w:rPr>
                <w:rFonts w:ascii="方正仿宋_GBK" w:eastAsia="方正仿宋_GBK" w:hAnsi="宋体"/>
                <w:caps/>
                <w:sz w:val="24"/>
                <w:szCs w:val="24"/>
              </w:rPr>
            </w:pPr>
          </w:p>
        </w:tc>
        <w:tc>
          <w:tcPr>
            <w:tcW w:w="6395" w:type="dxa"/>
            <w:shd w:val="clear" w:color="auto" w:fill="FFFFFF"/>
            <w:vAlign w:val="center"/>
          </w:tcPr>
          <w:p w:rsidR="00EB41F3" w:rsidRDefault="009C41D9">
            <w:pPr>
              <w:spacing w:line="400" w:lineRule="exact"/>
              <w:rPr>
                <w:rFonts w:ascii="方正仿宋_GBK" w:eastAsia="方正仿宋_GBK" w:hAnsi="宋体" w:cs="Times New Roman"/>
                <w:caps/>
                <w:kern w:val="2"/>
                <w:sz w:val="24"/>
                <w:szCs w:val="24"/>
                <w:lang w:eastAsia="zh-CN"/>
              </w:rPr>
            </w:pPr>
            <w:r>
              <w:rPr>
                <w:rFonts w:ascii="方正仿宋_GBK" w:eastAsia="方正仿宋_GBK" w:hAnsi="宋体" w:hint="eastAsia"/>
                <w:caps/>
                <w:sz w:val="24"/>
                <w:szCs w:val="24"/>
                <w:lang w:eastAsia="zh-CN"/>
              </w:rPr>
              <w:t>支持将患者数据导出为</w:t>
            </w:r>
            <w:r>
              <w:rPr>
                <w:rFonts w:ascii="方正仿宋_GBK" w:eastAsia="方正仿宋_GBK" w:hAnsi="宋体" w:hint="eastAsia"/>
                <w:caps/>
                <w:sz w:val="24"/>
                <w:szCs w:val="24"/>
                <w:lang w:eastAsia="zh-CN"/>
              </w:rPr>
              <w:t>excEl</w:t>
            </w:r>
          </w:p>
        </w:tc>
      </w:tr>
      <w:tr w:rsidR="00EB41F3">
        <w:trPr>
          <w:trHeight w:val="400"/>
          <w:jc w:val="center"/>
        </w:trPr>
        <w:tc>
          <w:tcPr>
            <w:tcW w:w="1151" w:type="dxa"/>
            <w:shd w:val="clear" w:color="auto" w:fill="FFFFFF"/>
            <w:vAlign w:val="center"/>
          </w:tcPr>
          <w:p w:rsidR="00EB41F3" w:rsidRDefault="009C41D9">
            <w:pPr>
              <w:spacing w:line="400" w:lineRule="exact"/>
              <w:jc w:val="center"/>
              <w:rPr>
                <w:rFonts w:ascii="方正仿宋_GBK" w:eastAsia="方正仿宋_GBK" w:hAnsi="宋体" w:cs="宋体"/>
                <w:bCs/>
                <w:kern w:val="2"/>
                <w:sz w:val="24"/>
                <w:szCs w:val="24"/>
                <w:lang w:eastAsia="zh-CN"/>
              </w:rPr>
            </w:pPr>
            <w:r>
              <w:rPr>
                <w:rFonts w:ascii="方正仿宋_GBK" w:eastAsia="方正仿宋_GBK" w:hAnsi="宋体" w:cs="宋体" w:hint="eastAsia"/>
                <w:bCs/>
                <w:sz w:val="24"/>
                <w:szCs w:val="24"/>
                <w:lang w:eastAsia="zh-CN"/>
              </w:rPr>
              <w:t>12</w:t>
            </w:r>
          </w:p>
        </w:tc>
        <w:tc>
          <w:tcPr>
            <w:tcW w:w="1569" w:type="dxa"/>
            <w:vMerge/>
            <w:shd w:val="clear" w:color="auto" w:fill="FFFFFF"/>
            <w:vAlign w:val="center"/>
          </w:tcPr>
          <w:p w:rsidR="00EB41F3" w:rsidRDefault="00EB41F3">
            <w:pPr>
              <w:spacing w:line="400" w:lineRule="exact"/>
              <w:rPr>
                <w:rFonts w:ascii="方正仿宋_GBK" w:eastAsia="方正仿宋_GBK" w:hAnsi="宋体"/>
                <w:caps/>
                <w:sz w:val="24"/>
                <w:szCs w:val="24"/>
              </w:rPr>
            </w:pPr>
          </w:p>
        </w:tc>
        <w:tc>
          <w:tcPr>
            <w:tcW w:w="6395" w:type="dxa"/>
            <w:shd w:val="clear" w:color="auto" w:fill="FFFFFF"/>
            <w:vAlign w:val="center"/>
          </w:tcPr>
          <w:p w:rsidR="00EB41F3" w:rsidRDefault="009C41D9">
            <w:pPr>
              <w:spacing w:line="400" w:lineRule="exact"/>
              <w:rPr>
                <w:rFonts w:ascii="方正仿宋_GBK" w:eastAsia="方正仿宋_GBK" w:hAnsi="宋体" w:cs="Times New Roman"/>
                <w:caps/>
                <w:kern w:val="2"/>
                <w:sz w:val="24"/>
                <w:szCs w:val="24"/>
                <w:lang w:eastAsia="zh-CN"/>
              </w:rPr>
            </w:pPr>
            <w:r>
              <w:rPr>
                <w:rFonts w:ascii="方正仿宋_GBK" w:eastAsia="方正仿宋_GBK" w:hAnsi="宋体" w:hint="eastAsia"/>
                <w:caps/>
                <w:sz w:val="24"/>
                <w:szCs w:val="24"/>
                <w:lang w:eastAsia="zh-CN"/>
              </w:rPr>
              <w:t>支持独立的课题内部成员权限管理功能</w:t>
            </w:r>
          </w:p>
        </w:tc>
      </w:tr>
      <w:tr w:rsidR="00EB41F3">
        <w:trPr>
          <w:trHeight w:val="400"/>
          <w:jc w:val="center"/>
        </w:trPr>
        <w:tc>
          <w:tcPr>
            <w:tcW w:w="1151" w:type="dxa"/>
            <w:shd w:val="clear" w:color="auto" w:fill="FFFFFF"/>
            <w:vAlign w:val="center"/>
          </w:tcPr>
          <w:p w:rsidR="00EB41F3" w:rsidRDefault="009C41D9">
            <w:pPr>
              <w:spacing w:line="400" w:lineRule="exact"/>
              <w:jc w:val="center"/>
              <w:rPr>
                <w:rFonts w:ascii="方正仿宋_GBK" w:eastAsia="方正仿宋_GBK" w:hAnsi="宋体" w:cs="宋体"/>
                <w:bCs/>
                <w:kern w:val="2"/>
                <w:sz w:val="24"/>
                <w:szCs w:val="24"/>
                <w:lang w:eastAsia="zh-CN"/>
              </w:rPr>
            </w:pPr>
            <w:r>
              <w:rPr>
                <w:rFonts w:ascii="方正仿宋_GBK" w:eastAsia="方正仿宋_GBK" w:hAnsi="宋体" w:cs="宋体" w:hint="eastAsia"/>
                <w:bCs/>
                <w:sz w:val="24"/>
                <w:szCs w:val="24"/>
                <w:lang w:eastAsia="zh-CN"/>
              </w:rPr>
              <w:t>13</w:t>
            </w:r>
          </w:p>
        </w:tc>
        <w:tc>
          <w:tcPr>
            <w:tcW w:w="1569" w:type="dxa"/>
            <w:shd w:val="clear" w:color="auto" w:fill="FFFFFF"/>
            <w:vAlign w:val="center"/>
          </w:tcPr>
          <w:p w:rsidR="00EB41F3" w:rsidRDefault="009C41D9">
            <w:pPr>
              <w:spacing w:line="400" w:lineRule="exact"/>
              <w:jc w:val="center"/>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平台对接</w:t>
            </w:r>
          </w:p>
        </w:tc>
        <w:tc>
          <w:tcPr>
            <w:tcW w:w="6395" w:type="dxa"/>
            <w:shd w:val="clear" w:color="auto" w:fill="FFFFFF"/>
            <w:vAlign w:val="center"/>
          </w:tcPr>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支持与“国家感染性疾病临床医学研究中心信息云平台”进行数据对接。</w:t>
            </w:r>
          </w:p>
        </w:tc>
      </w:tr>
    </w:tbl>
    <w:p w:rsidR="00EB41F3" w:rsidRDefault="00EB41F3">
      <w:pPr>
        <w:rPr>
          <w:rFonts w:ascii="微软雅黑" w:eastAsia="微软雅黑" w:hAnsi="微软雅黑"/>
          <w:lang w:eastAsia="zh-CN"/>
        </w:rPr>
      </w:pPr>
    </w:p>
    <w:p w:rsidR="00EB41F3" w:rsidRDefault="009C41D9">
      <w:pPr>
        <w:pStyle w:val="ae"/>
        <w:jc w:val="left"/>
        <w:outlineLvl w:val="3"/>
        <w:rPr>
          <w:rFonts w:ascii="微软雅黑" w:eastAsia="微软雅黑" w:hAnsi="微软雅黑"/>
          <w:sz w:val="24"/>
          <w:szCs w:val="24"/>
          <w:lang w:eastAsia="zh-CN"/>
        </w:rPr>
      </w:pPr>
      <w:bookmarkStart w:id="51" w:name="_Toc21555"/>
      <w:bookmarkStart w:id="52" w:name="_Toc25766"/>
      <w:r>
        <w:rPr>
          <w:rFonts w:ascii="微软雅黑" w:eastAsia="微软雅黑" w:hAnsi="微软雅黑" w:hint="eastAsia"/>
          <w:sz w:val="24"/>
          <w:szCs w:val="24"/>
          <w:lang w:eastAsia="zh-CN"/>
        </w:rPr>
        <w:t>2</w:t>
      </w:r>
      <w:r>
        <w:rPr>
          <w:rFonts w:ascii="微软雅黑" w:eastAsia="微软雅黑" w:hAnsi="微软雅黑" w:hint="eastAsia"/>
          <w:sz w:val="24"/>
          <w:szCs w:val="24"/>
          <w:lang w:eastAsia="zh-CN"/>
        </w:rPr>
        <w:t>、人工肝疗效预测系统</w:t>
      </w:r>
      <w:r>
        <w:rPr>
          <w:rFonts w:ascii="微软雅黑" w:eastAsia="微软雅黑" w:hAnsi="微软雅黑" w:hint="eastAsia"/>
          <w:sz w:val="24"/>
          <w:szCs w:val="24"/>
          <w:lang w:eastAsia="zh-CN"/>
        </w:rPr>
        <w:t>技术</w:t>
      </w:r>
      <w:r>
        <w:rPr>
          <w:rFonts w:ascii="微软雅黑" w:eastAsia="微软雅黑" w:hAnsi="微软雅黑" w:hint="eastAsia"/>
          <w:sz w:val="24"/>
          <w:szCs w:val="24"/>
          <w:lang w:eastAsia="zh-CN"/>
        </w:rPr>
        <w:t>参数要求</w:t>
      </w:r>
      <w:bookmarkEnd w:id="51"/>
      <w:bookmarkEnd w:id="52"/>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515"/>
        <w:gridCol w:w="6395"/>
      </w:tblGrid>
      <w:tr w:rsidR="00EB41F3">
        <w:trPr>
          <w:trHeight w:val="396"/>
          <w:jc w:val="center"/>
        </w:trPr>
        <w:tc>
          <w:tcPr>
            <w:tcW w:w="1127" w:type="dxa"/>
            <w:shd w:val="clear" w:color="auto" w:fill="FFFFFF"/>
            <w:vAlign w:val="center"/>
          </w:tcPr>
          <w:p w:rsidR="00EB41F3" w:rsidRDefault="009C41D9">
            <w:pPr>
              <w:spacing w:line="400" w:lineRule="exact"/>
              <w:jc w:val="center"/>
              <w:rPr>
                <w:rFonts w:ascii="方正仿宋_GBK" w:eastAsia="方正仿宋_GBK" w:hAnsi="宋体" w:cs="宋体"/>
                <w:b/>
                <w:bCs/>
                <w:sz w:val="24"/>
                <w:szCs w:val="24"/>
              </w:rPr>
            </w:pPr>
            <w:proofErr w:type="spellStart"/>
            <w:r>
              <w:rPr>
                <w:rFonts w:ascii="方正仿宋_GBK" w:eastAsia="方正仿宋_GBK" w:hAnsi="宋体" w:cs="宋体" w:hint="eastAsia"/>
                <w:b/>
                <w:bCs/>
                <w:sz w:val="24"/>
                <w:szCs w:val="24"/>
              </w:rPr>
              <w:t>序号</w:t>
            </w:r>
            <w:proofErr w:type="spellEnd"/>
          </w:p>
        </w:tc>
        <w:tc>
          <w:tcPr>
            <w:tcW w:w="1515" w:type="dxa"/>
            <w:shd w:val="clear" w:color="auto" w:fill="FFFFFF"/>
            <w:vAlign w:val="center"/>
          </w:tcPr>
          <w:p w:rsidR="00EB41F3" w:rsidRDefault="009C41D9">
            <w:pPr>
              <w:spacing w:line="400" w:lineRule="exact"/>
              <w:jc w:val="center"/>
              <w:rPr>
                <w:rFonts w:ascii="方正仿宋_GBK" w:eastAsia="方正仿宋_GBK" w:hAnsi="宋体" w:cs="宋体"/>
                <w:b/>
                <w:bCs/>
                <w:sz w:val="24"/>
                <w:szCs w:val="24"/>
              </w:rPr>
            </w:pPr>
            <w:proofErr w:type="spellStart"/>
            <w:r>
              <w:rPr>
                <w:rFonts w:ascii="方正仿宋_GBK" w:eastAsia="方正仿宋_GBK" w:hAnsi="宋体" w:cs="宋体" w:hint="eastAsia"/>
                <w:b/>
                <w:bCs/>
                <w:sz w:val="24"/>
                <w:szCs w:val="24"/>
              </w:rPr>
              <w:t>指标</w:t>
            </w:r>
            <w:proofErr w:type="spellEnd"/>
          </w:p>
        </w:tc>
        <w:tc>
          <w:tcPr>
            <w:tcW w:w="6395" w:type="dxa"/>
            <w:shd w:val="clear" w:color="auto" w:fill="FFFFFF"/>
          </w:tcPr>
          <w:p w:rsidR="00EB41F3" w:rsidRDefault="009C41D9">
            <w:pPr>
              <w:spacing w:line="400" w:lineRule="exact"/>
              <w:jc w:val="center"/>
              <w:rPr>
                <w:rFonts w:ascii="方正仿宋_GBK" w:eastAsia="方正仿宋_GBK" w:hAnsi="宋体" w:cs="宋体"/>
                <w:b/>
                <w:sz w:val="24"/>
                <w:szCs w:val="24"/>
                <w:lang w:val="zh-CN"/>
              </w:rPr>
            </w:pPr>
            <w:proofErr w:type="spellStart"/>
            <w:r>
              <w:rPr>
                <w:rFonts w:ascii="方正仿宋_GBK" w:eastAsia="方正仿宋_GBK" w:hAnsi="宋体" w:cs="宋体" w:hint="eastAsia"/>
                <w:b/>
                <w:sz w:val="24"/>
                <w:szCs w:val="24"/>
                <w:lang w:val="zh-CN"/>
              </w:rPr>
              <w:t>技术参数</w:t>
            </w:r>
            <w:proofErr w:type="spellEnd"/>
          </w:p>
        </w:tc>
      </w:tr>
      <w:tr w:rsidR="00EB41F3">
        <w:trPr>
          <w:trHeight w:val="619"/>
          <w:jc w:val="center"/>
        </w:trPr>
        <w:tc>
          <w:tcPr>
            <w:tcW w:w="1127" w:type="dxa"/>
            <w:shd w:val="clear" w:color="auto" w:fill="FFFFFF"/>
            <w:vAlign w:val="center"/>
          </w:tcPr>
          <w:p w:rsidR="00EB41F3" w:rsidRDefault="009C41D9">
            <w:pPr>
              <w:spacing w:line="400" w:lineRule="exact"/>
              <w:jc w:val="center"/>
              <w:rPr>
                <w:rFonts w:ascii="方正仿宋_GBK" w:eastAsia="方正仿宋_GBK" w:hAnsi="宋体" w:cs="宋体"/>
                <w:bCs/>
                <w:sz w:val="24"/>
                <w:szCs w:val="24"/>
              </w:rPr>
            </w:pPr>
            <w:r>
              <w:rPr>
                <w:rFonts w:ascii="方正仿宋_GBK" w:eastAsia="方正仿宋_GBK" w:hAnsi="宋体" w:cs="宋体" w:hint="eastAsia"/>
                <w:bCs/>
                <w:sz w:val="24"/>
                <w:szCs w:val="24"/>
              </w:rPr>
              <w:t>1</w:t>
            </w:r>
          </w:p>
        </w:tc>
        <w:tc>
          <w:tcPr>
            <w:tcW w:w="1515" w:type="dxa"/>
            <w:shd w:val="clear" w:color="auto" w:fill="FFFFFF"/>
            <w:vAlign w:val="center"/>
          </w:tcPr>
          <w:p w:rsidR="00EB41F3" w:rsidRDefault="009C41D9">
            <w:pPr>
              <w:spacing w:line="400" w:lineRule="exact"/>
              <w:jc w:val="center"/>
              <w:rPr>
                <w:rFonts w:ascii="方正仿宋_GBK" w:eastAsia="方正仿宋_GBK" w:hAnsi="宋体" w:cs="宋体"/>
                <w:sz w:val="24"/>
                <w:szCs w:val="24"/>
                <w:lang w:val="zh-CN"/>
              </w:rPr>
            </w:pPr>
            <w:proofErr w:type="spellStart"/>
            <w:r>
              <w:rPr>
                <w:rFonts w:ascii="方正仿宋_GBK" w:eastAsia="方正仿宋_GBK" w:hAnsi="宋体" w:cs="宋体" w:hint="eastAsia"/>
                <w:sz w:val="24"/>
                <w:szCs w:val="24"/>
                <w:lang w:val="zh-CN"/>
              </w:rPr>
              <w:t>二次开发</w:t>
            </w:r>
            <w:proofErr w:type="spellEnd"/>
          </w:p>
        </w:tc>
        <w:tc>
          <w:tcPr>
            <w:tcW w:w="6395" w:type="dxa"/>
            <w:shd w:val="clear" w:color="auto" w:fill="FFFFFF"/>
          </w:tcPr>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向医院开放系统的二次开发，支持系统的扩展和持续性产品迭代。</w:t>
            </w:r>
          </w:p>
        </w:tc>
      </w:tr>
      <w:tr w:rsidR="00EB41F3">
        <w:trPr>
          <w:trHeight w:val="647"/>
          <w:jc w:val="center"/>
        </w:trPr>
        <w:tc>
          <w:tcPr>
            <w:tcW w:w="1127" w:type="dxa"/>
            <w:shd w:val="clear" w:color="auto" w:fill="FFFFFF"/>
            <w:vAlign w:val="center"/>
          </w:tcPr>
          <w:p w:rsidR="00EB41F3" w:rsidRDefault="009C41D9">
            <w:pPr>
              <w:spacing w:line="400" w:lineRule="exact"/>
              <w:jc w:val="center"/>
              <w:rPr>
                <w:rFonts w:ascii="方正仿宋_GBK" w:eastAsia="方正仿宋_GBK" w:hAnsi="宋体" w:cs="宋体"/>
                <w:bCs/>
                <w:sz w:val="24"/>
                <w:szCs w:val="24"/>
              </w:rPr>
            </w:pPr>
            <w:r>
              <w:rPr>
                <w:rFonts w:ascii="方正仿宋_GBK" w:eastAsia="方正仿宋_GBK" w:hAnsi="宋体" w:cs="宋体" w:hint="eastAsia"/>
                <w:bCs/>
                <w:sz w:val="24"/>
                <w:szCs w:val="24"/>
              </w:rPr>
              <w:t>2</w:t>
            </w:r>
          </w:p>
        </w:tc>
        <w:tc>
          <w:tcPr>
            <w:tcW w:w="1515" w:type="dxa"/>
            <w:vMerge w:val="restart"/>
            <w:shd w:val="clear" w:color="auto" w:fill="FFFFFF"/>
            <w:vAlign w:val="center"/>
          </w:tcPr>
          <w:p w:rsidR="00EB41F3" w:rsidRDefault="009C41D9">
            <w:pPr>
              <w:spacing w:line="400" w:lineRule="exact"/>
              <w:jc w:val="center"/>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数据采集</w:t>
            </w:r>
          </w:p>
        </w:tc>
        <w:tc>
          <w:tcPr>
            <w:tcW w:w="6395" w:type="dxa"/>
            <w:shd w:val="clear" w:color="auto" w:fill="FFFFFF"/>
            <w:vAlign w:val="center"/>
          </w:tcPr>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支持数据对接</w:t>
            </w:r>
            <w:r>
              <w:rPr>
                <w:rFonts w:ascii="方正仿宋_GBK" w:eastAsia="方正仿宋_GBK" w:hAnsi="宋体" w:hint="eastAsia"/>
                <w:caps/>
                <w:sz w:val="24"/>
                <w:szCs w:val="24"/>
                <w:lang w:eastAsia="zh-CN"/>
              </w:rPr>
              <w:t>+excEl</w:t>
            </w:r>
            <w:r>
              <w:rPr>
                <w:rFonts w:ascii="方正仿宋_GBK" w:eastAsia="方正仿宋_GBK" w:hAnsi="宋体" w:hint="eastAsia"/>
                <w:caps/>
                <w:sz w:val="24"/>
                <w:szCs w:val="24"/>
                <w:lang w:eastAsia="zh-CN"/>
              </w:rPr>
              <w:t>导入双模式信息采集功能</w:t>
            </w:r>
          </w:p>
        </w:tc>
      </w:tr>
      <w:tr w:rsidR="00EB41F3">
        <w:trPr>
          <w:trHeight w:val="549"/>
          <w:jc w:val="center"/>
        </w:trPr>
        <w:tc>
          <w:tcPr>
            <w:tcW w:w="1127" w:type="dxa"/>
            <w:shd w:val="clear" w:color="auto" w:fill="FFFFFF"/>
            <w:vAlign w:val="center"/>
          </w:tcPr>
          <w:p w:rsidR="00EB41F3" w:rsidRDefault="009C41D9">
            <w:pPr>
              <w:spacing w:line="400" w:lineRule="exact"/>
              <w:jc w:val="center"/>
              <w:rPr>
                <w:rFonts w:ascii="方正仿宋_GBK" w:eastAsia="方正仿宋_GBK" w:hAnsi="宋体" w:cs="宋体"/>
                <w:bCs/>
                <w:sz w:val="24"/>
                <w:szCs w:val="24"/>
              </w:rPr>
            </w:pPr>
            <w:r>
              <w:rPr>
                <w:rFonts w:ascii="方正仿宋_GBK" w:eastAsia="方正仿宋_GBK" w:hAnsi="宋体" w:cs="宋体" w:hint="eastAsia"/>
                <w:bCs/>
                <w:sz w:val="24"/>
                <w:szCs w:val="24"/>
              </w:rPr>
              <w:t>3</w:t>
            </w:r>
          </w:p>
        </w:tc>
        <w:tc>
          <w:tcPr>
            <w:tcW w:w="1515" w:type="dxa"/>
            <w:vMerge/>
            <w:shd w:val="clear" w:color="auto" w:fill="FFFFFF"/>
            <w:vAlign w:val="center"/>
          </w:tcPr>
          <w:p w:rsidR="00EB41F3" w:rsidRDefault="00EB41F3">
            <w:pPr>
              <w:spacing w:line="400" w:lineRule="exact"/>
              <w:jc w:val="center"/>
              <w:rPr>
                <w:rFonts w:ascii="方正仿宋_GBK" w:eastAsia="方正仿宋_GBK" w:hAnsi="宋体"/>
                <w:caps/>
                <w:sz w:val="24"/>
                <w:szCs w:val="24"/>
              </w:rPr>
            </w:pPr>
          </w:p>
        </w:tc>
        <w:tc>
          <w:tcPr>
            <w:tcW w:w="6395" w:type="dxa"/>
            <w:shd w:val="clear" w:color="auto" w:fill="FFFFFF"/>
            <w:vAlign w:val="center"/>
          </w:tcPr>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支持使用</w:t>
            </w:r>
            <w:r>
              <w:rPr>
                <w:rFonts w:ascii="方正仿宋_GBK" w:eastAsia="方正仿宋_GBK" w:hAnsi="宋体" w:hint="eastAsia"/>
                <w:caps/>
                <w:sz w:val="24"/>
                <w:szCs w:val="24"/>
                <w:lang w:eastAsia="zh-CN"/>
              </w:rPr>
              <w:t>NLP</w:t>
            </w:r>
            <w:r>
              <w:rPr>
                <w:rFonts w:ascii="方正仿宋_GBK" w:eastAsia="方正仿宋_GBK" w:hAnsi="宋体" w:hint="eastAsia"/>
                <w:caps/>
                <w:sz w:val="24"/>
                <w:szCs w:val="24"/>
                <w:lang w:eastAsia="zh-CN"/>
              </w:rPr>
              <w:t>算法，处理已采集的电子病历</w:t>
            </w:r>
            <w:r>
              <w:rPr>
                <w:rFonts w:ascii="方正仿宋_GBK" w:eastAsia="方正仿宋_GBK" w:hAnsi="宋体" w:hint="eastAsia"/>
                <w:caps/>
                <w:sz w:val="24"/>
                <w:szCs w:val="24"/>
                <w:lang w:eastAsia="zh-CN"/>
              </w:rPr>
              <w:t>/</w:t>
            </w:r>
            <w:r>
              <w:rPr>
                <w:rFonts w:ascii="方正仿宋_GBK" w:eastAsia="方正仿宋_GBK" w:hAnsi="宋体" w:hint="eastAsia"/>
                <w:caps/>
                <w:sz w:val="24"/>
                <w:szCs w:val="24"/>
                <w:lang w:eastAsia="zh-CN"/>
              </w:rPr>
              <w:t>护理记录数据，识别非结构化文本信息，将必要信息转化为结构化存储并应用，必要信息包括但不限制为：</w:t>
            </w:r>
          </w:p>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人工肝治疗记录、治疗模式、并发症、血制品使用、置</w:t>
            </w:r>
            <w:r>
              <w:rPr>
                <w:rFonts w:ascii="方正仿宋_GBK" w:eastAsia="方正仿宋_GBK" w:hAnsi="宋体" w:hint="eastAsia"/>
                <w:caps/>
                <w:sz w:val="24"/>
                <w:szCs w:val="24"/>
                <w:lang w:eastAsia="zh-CN"/>
              </w:rPr>
              <w:t>/</w:t>
            </w:r>
            <w:r>
              <w:rPr>
                <w:rFonts w:ascii="方正仿宋_GBK" w:eastAsia="方正仿宋_GBK" w:hAnsi="宋体" w:hint="eastAsia"/>
                <w:caps/>
                <w:sz w:val="24"/>
                <w:szCs w:val="24"/>
                <w:lang w:eastAsia="zh-CN"/>
              </w:rPr>
              <w:t>拔管事件等；</w:t>
            </w:r>
          </w:p>
        </w:tc>
      </w:tr>
      <w:tr w:rsidR="00EB41F3">
        <w:trPr>
          <w:trHeight w:val="400"/>
          <w:jc w:val="center"/>
        </w:trPr>
        <w:tc>
          <w:tcPr>
            <w:tcW w:w="1127" w:type="dxa"/>
            <w:shd w:val="clear" w:color="auto" w:fill="FFFFFF"/>
            <w:vAlign w:val="center"/>
          </w:tcPr>
          <w:p w:rsidR="00EB41F3" w:rsidRDefault="009C41D9">
            <w:pPr>
              <w:spacing w:line="400" w:lineRule="exact"/>
              <w:jc w:val="center"/>
              <w:rPr>
                <w:rFonts w:ascii="方正仿宋_GBK" w:eastAsia="方正仿宋_GBK" w:hAnsi="宋体" w:cs="宋体"/>
                <w:bCs/>
                <w:sz w:val="24"/>
                <w:szCs w:val="24"/>
                <w:lang w:eastAsia="zh-CN"/>
              </w:rPr>
            </w:pPr>
            <w:r>
              <w:rPr>
                <w:rFonts w:ascii="方正仿宋_GBK" w:eastAsia="方正仿宋_GBK" w:hAnsi="宋体" w:cs="宋体" w:hint="eastAsia"/>
                <w:bCs/>
                <w:sz w:val="24"/>
                <w:szCs w:val="24"/>
                <w:lang w:eastAsia="zh-CN"/>
              </w:rPr>
              <w:t>4</w:t>
            </w:r>
          </w:p>
        </w:tc>
        <w:tc>
          <w:tcPr>
            <w:tcW w:w="1515" w:type="dxa"/>
            <w:vMerge w:val="restart"/>
            <w:shd w:val="clear" w:color="auto" w:fill="FFFFFF"/>
            <w:vAlign w:val="center"/>
          </w:tcPr>
          <w:p w:rsidR="00EB41F3" w:rsidRDefault="009C41D9">
            <w:pPr>
              <w:spacing w:line="400" w:lineRule="exact"/>
              <w:jc w:val="center"/>
              <w:rPr>
                <w:rFonts w:ascii="方正仿宋_GBK" w:eastAsia="方正仿宋_GBK" w:hAnsi="宋体"/>
                <w:caps/>
                <w:sz w:val="24"/>
                <w:szCs w:val="24"/>
              </w:rPr>
            </w:pPr>
            <w:r>
              <w:rPr>
                <w:rFonts w:ascii="方正仿宋_GBK" w:eastAsia="方正仿宋_GBK" w:hAnsi="宋体" w:hint="eastAsia"/>
                <w:caps/>
                <w:sz w:val="24"/>
                <w:szCs w:val="24"/>
                <w:lang w:eastAsia="zh-CN"/>
              </w:rPr>
              <w:t>功能</w:t>
            </w:r>
            <w:proofErr w:type="spellStart"/>
            <w:r>
              <w:rPr>
                <w:rFonts w:ascii="方正仿宋_GBK" w:eastAsia="方正仿宋_GBK" w:hAnsi="宋体" w:hint="eastAsia"/>
                <w:caps/>
                <w:sz w:val="24"/>
                <w:szCs w:val="24"/>
              </w:rPr>
              <w:t>需求</w:t>
            </w:r>
            <w:proofErr w:type="spellEnd"/>
          </w:p>
        </w:tc>
        <w:tc>
          <w:tcPr>
            <w:tcW w:w="6395" w:type="dxa"/>
            <w:shd w:val="clear" w:color="auto" w:fill="FFFFFF"/>
            <w:vAlign w:val="center"/>
          </w:tcPr>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支持通过多种条件检索筛选患者，包括：</w:t>
            </w:r>
          </w:p>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caps/>
                <w:sz w:val="24"/>
                <w:szCs w:val="24"/>
                <w:lang w:eastAsia="zh-CN"/>
              </w:rPr>
              <w:t>患者姓名</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病历号</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年龄</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性别</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在院状态</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入院时间</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出院时间</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床号</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抗凝药物</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抗过敏药物</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治疗模式</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入院诊断</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出院诊断</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置管事件</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并发症</w:t>
            </w:r>
            <w:r>
              <w:rPr>
                <w:rFonts w:ascii="方正仿宋_GBK" w:eastAsia="方正仿宋_GBK" w:hAnsi="宋体" w:hint="eastAsia"/>
                <w:caps/>
                <w:sz w:val="24"/>
                <w:szCs w:val="24"/>
                <w:lang w:eastAsia="zh-CN"/>
              </w:rPr>
              <w:t>、</w:t>
            </w:r>
            <w:r>
              <w:rPr>
                <w:rFonts w:ascii="方正仿宋_GBK" w:eastAsia="方正仿宋_GBK" w:hAnsi="宋体"/>
                <w:caps/>
                <w:sz w:val="24"/>
                <w:szCs w:val="24"/>
                <w:lang w:eastAsia="zh-CN"/>
              </w:rPr>
              <w:t>是否感染</w:t>
            </w:r>
            <w:r>
              <w:rPr>
                <w:rFonts w:ascii="方正仿宋_GBK" w:eastAsia="方正仿宋_GBK" w:hAnsi="宋体" w:hint="eastAsia"/>
                <w:caps/>
                <w:sz w:val="24"/>
                <w:szCs w:val="24"/>
                <w:lang w:eastAsia="zh-CN"/>
              </w:rPr>
              <w:t>等；</w:t>
            </w:r>
          </w:p>
        </w:tc>
      </w:tr>
      <w:tr w:rsidR="00EB41F3">
        <w:trPr>
          <w:trHeight w:val="400"/>
          <w:jc w:val="center"/>
        </w:trPr>
        <w:tc>
          <w:tcPr>
            <w:tcW w:w="1127" w:type="dxa"/>
            <w:shd w:val="clear" w:color="auto" w:fill="FFFFFF"/>
            <w:vAlign w:val="center"/>
          </w:tcPr>
          <w:p w:rsidR="00EB41F3" w:rsidRDefault="009C41D9">
            <w:pPr>
              <w:spacing w:line="400" w:lineRule="exact"/>
              <w:jc w:val="center"/>
              <w:rPr>
                <w:rFonts w:ascii="方正仿宋_GBK" w:eastAsia="方正仿宋_GBK" w:hAnsi="宋体" w:cs="宋体"/>
                <w:bCs/>
                <w:sz w:val="24"/>
                <w:szCs w:val="24"/>
                <w:lang w:eastAsia="zh-CN"/>
              </w:rPr>
            </w:pPr>
            <w:r>
              <w:rPr>
                <w:rFonts w:ascii="方正仿宋_GBK" w:eastAsia="方正仿宋_GBK" w:hAnsi="宋体" w:cs="宋体" w:hint="eastAsia"/>
                <w:bCs/>
                <w:sz w:val="24"/>
                <w:szCs w:val="24"/>
                <w:lang w:eastAsia="zh-CN"/>
              </w:rPr>
              <w:t>5</w:t>
            </w:r>
          </w:p>
        </w:tc>
        <w:tc>
          <w:tcPr>
            <w:tcW w:w="1515" w:type="dxa"/>
            <w:vMerge/>
            <w:shd w:val="clear" w:color="auto" w:fill="FFFFFF"/>
            <w:vAlign w:val="center"/>
          </w:tcPr>
          <w:p w:rsidR="00EB41F3" w:rsidRDefault="00EB41F3">
            <w:pPr>
              <w:spacing w:line="400" w:lineRule="exact"/>
              <w:rPr>
                <w:rFonts w:ascii="方正仿宋_GBK" w:eastAsia="方正仿宋_GBK" w:hAnsi="宋体"/>
                <w:caps/>
                <w:sz w:val="24"/>
                <w:szCs w:val="24"/>
              </w:rPr>
            </w:pPr>
          </w:p>
        </w:tc>
        <w:tc>
          <w:tcPr>
            <w:tcW w:w="6395" w:type="dxa"/>
            <w:shd w:val="clear" w:color="auto" w:fill="FFFFFF"/>
            <w:vAlign w:val="center"/>
          </w:tcPr>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支持</w:t>
            </w:r>
            <w:r>
              <w:rPr>
                <w:rFonts w:ascii="方正仿宋_GBK" w:eastAsia="方正仿宋_GBK" w:hAnsi="宋体" w:hint="eastAsia"/>
                <w:caps/>
                <w:sz w:val="24"/>
                <w:szCs w:val="24"/>
                <w:lang w:eastAsia="zh-CN"/>
              </w:rPr>
              <w:t>MILD</w:t>
            </w:r>
            <w:r>
              <w:rPr>
                <w:rFonts w:ascii="方正仿宋_GBK" w:eastAsia="方正仿宋_GBK" w:hAnsi="宋体" w:hint="eastAsia"/>
                <w:caps/>
                <w:sz w:val="24"/>
                <w:szCs w:val="24"/>
                <w:lang w:eastAsia="zh-CN"/>
              </w:rPr>
              <w:t>评分自动计算</w:t>
            </w:r>
          </w:p>
        </w:tc>
      </w:tr>
      <w:tr w:rsidR="00EB41F3">
        <w:trPr>
          <w:trHeight w:val="400"/>
          <w:jc w:val="center"/>
        </w:trPr>
        <w:tc>
          <w:tcPr>
            <w:tcW w:w="1127" w:type="dxa"/>
            <w:shd w:val="clear" w:color="auto" w:fill="FFFFFF"/>
            <w:vAlign w:val="center"/>
          </w:tcPr>
          <w:p w:rsidR="00EB41F3" w:rsidRDefault="009C41D9">
            <w:pPr>
              <w:spacing w:line="400" w:lineRule="exact"/>
              <w:jc w:val="center"/>
              <w:rPr>
                <w:rFonts w:ascii="方正仿宋_GBK" w:eastAsia="方正仿宋_GBK" w:hAnsi="宋体" w:cs="宋体"/>
                <w:bCs/>
                <w:kern w:val="2"/>
                <w:sz w:val="24"/>
                <w:szCs w:val="24"/>
                <w:lang w:eastAsia="zh-CN"/>
              </w:rPr>
            </w:pPr>
            <w:r>
              <w:rPr>
                <w:rFonts w:ascii="方正仿宋_GBK" w:eastAsia="方正仿宋_GBK" w:hAnsi="宋体" w:cs="宋体" w:hint="eastAsia"/>
                <w:bCs/>
                <w:sz w:val="24"/>
                <w:szCs w:val="24"/>
              </w:rPr>
              <w:t>6</w:t>
            </w:r>
          </w:p>
        </w:tc>
        <w:tc>
          <w:tcPr>
            <w:tcW w:w="1515" w:type="dxa"/>
            <w:vMerge/>
            <w:shd w:val="clear" w:color="auto" w:fill="FFFFFF"/>
            <w:vAlign w:val="center"/>
          </w:tcPr>
          <w:p w:rsidR="00EB41F3" w:rsidRDefault="00EB41F3">
            <w:pPr>
              <w:spacing w:line="400" w:lineRule="exact"/>
              <w:rPr>
                <w:rFonts w:ascii="方正仿宋_GBK" w:eastAsia="方正仿宋_GBK" w:hAnsi="宋体"/>
                <w:caps/>
                <w:sz w:val="24"/>
                <w:szCs w:val="24"/>
              </w:rPr>
            </w:pPr>
          </w:p>
        </w:tc>
        <w:tc>
          <w:tcPr>
            <w:tcW w:w="6395" w:type="dxa"/>
            <w:shd w:val="clear" w:color="auto" w:fill="FFFFFF"/>
            <w:vAlign w:val="center"/>
          </w:tcPr>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支持基于人工智能与大数据支持，进行人工肝疗效预测，包括：</w:t>
            </w:r>
          </w:p>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MELD</w:t>
            </w:r>
            <w:r>
              <w:rPr>
                <w:rFonts w:ascii="方正仿宋_GBK" w:eastAsia="方正仿宋_GBK" w:hAnsi="宋体" w:hint="eastAsia"/>
                <w:caps/>
                <w:sz w:val="24"/>
                <w:szCs w:val="24"/>
                <w:lang w:eastAsia="zh-CN"/>
              </w:rPr>
              <w:t>评分预计变化、人工肝</w:t>
            </w:r>
            <w:r>
              <w:rPr>
                <w:rFonts w:ascii="方正仿宋_GBK" w:eastAsia="方正仿宋_GBK" w:hAnsi="宋体" w:hint="eastAsia"/>
                <w:caps/>
                <w:sz w:val="24"/>
                <w:szCs w:val="24"/>
                <w:lang w:eastAsia="zh-CN"/>
              </w:rPr>
              <w:t>7</w:t>
            </w:r>
            <w:r>
              <w:rPr>
                <w:rFonts w:ascii="方正仿宋_GBK" w:eastAsia="方正仿宋_GBK" w:hAnsi="宋体" w:hint="eastAsia"/>
                <w:caps/>
                <w:sz w:val="24"/>
                <w:szCs w:val="24"/>
                <w:lang w:eastAsia="zh-CN"/>
              </w:rPr>
              <w:t>日后患者结局</w:t>
            </w:r>
          </w:p>
        </w:tc>
      </w:tr>
      <w:tr w:rsidR="00EB41F3">
        <w:trPr>
          <w:trHeight w:val="400"/>
          <w:jc w:val="center"/>
        </w:trPr>
        <w:tc>
          <w:tcPr>
            <w:tcW w:w="1127" w:type="dxa"/>
            <w:shd w:val="clear" w:color="auto" w:fill="FFFFFF"/>
            <w:vAlign w:val="center"/>
          </w:tcPr>
          <w:p w:rsidR="00EB41F3" w:rsidRDefault="009C41D9">
            <w:pPr>
              <w:spacing w:line="400" w:lineRule="exact"/>
              <w:jc w:val="center"/>
              <w:rPr>
                <w:rFonts w:ascii="方正仿宋_GBK" w:eastAsia="方正仿宋_GBK" w:hAnsi="宋体" w:cs="宋体"/>
                <w:bCs/>
                <w:kern w:val="2"/>
                <w:sz w:val="24"/>
                <w:szCs w:val="24"/>
                <w:lang w:eastAsia="zh-CN"/>
              </w:rPr>
            </w:pPr>
            <w:r>
              <w:rPr>
                <w:rFonts w:ascii="方正仿宋_GBK" w:eastAsia="方正仿宋_GBK" w:hAnsi="宋体" w:cs="宋体" w:hint="eastAsia"/>
                <w:bCs/>
                <w:sz w:val="24"/>
                <w:szCs w:val="24"/>
                <w:lang w:eastAsia="zh-CN"/>
              </w:rPr>
              <w:t>7</w:t>
            </w:r>
          </w:p>
        </w:tc>
        <w:tc>
          <w:tcPr>
            <w:tcW w:w="1515" w:type="dxa"/>
            <w:vMerge/>
            <w:shd w:val="clear" w:color="auto" w:fill="FFFFFF"/>
            <w:vAlign w:val="center"/>
          </w:tcPr>
          <w:p w:rsidR="00EB41F3" w:rsidRDefault="00EB41F3">
            <w:pPr>
              <w:spacing w:line="400" w:lineRule="exact"/>
              <w:rPr>
                <w:rFonts w:ascii="方正仿宋_GBK" w:eastAsia="方正仿宋_GBK" w:hAnsi="宋体"/>
                <w:caps/>
                <w:sz w:val="24"/>
                <w:szCs w:val="24"/>
              </w:rPr>
            </w:pPr>
          </w:p>
        </w:tc>
        <w:tc>
          <w:tcPr>
            <w:tcW w:w="6395" w:type="dxa"/>
            <w:shd w:val="clear" w:color="auto" w:fill="FFFFFF"/>
            <w:vAlign w:val="center"/>
          </w:tcPr>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支持自定义聚类条件的人群聚类统计分析，输出自定义统计图表；</w:t>
            </w:r>
          </w:p>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支持生成柱状图、饼状图、热力图、散点图等；</w:t>
            </w:r>
          </w:p>
        </w:tc>
      </w:tr>
      <w:tr w:rsidR="00EB41F3">
        <w:trPr>
          <w:trHeight w:val="400"/>
          <w:jc w:val="center"/>
        </w:trPr>
        <w:tc>
          <w:tcPr>
            <w:tcW w:w="1127" w:type="dxa"/>
            <w:shd w:val="clear" w:color="auto" w:fill="FFFFFF"/>
            <w:vAlign w:val="center"/>
          </w:tcPr>
          <w:p w:rsidR="00EB41F3" w:rsidRDefault="009C41D9">
            <w:pPr>
              <w:spacing w:line="400" w:lineRule="exact"/>
              <w:jc w:val="center"/>
              <w:rPr>
                <w:rFonts w:ascii="方正仿宋_GBK" w:eastAsia="方正仿宋_GBK" w:hAnsi="宋体" w:cs="宋体"/>
                <w:bCs/>
                <w:kern w:val="2"/>
                <w:sz w:val="24"/>
                <w:szCs w:val="24"/>
                <w:lang w:eastAsia="zh-CN"/>
              </w:rPr>
            </w:pPr>
            <w:r>
              <w:rPr>
                <w:rFonts w:ascii="方正仿宋_GBK" w:eastAsia="方正仿宋_GBK" w:hAnsi="宋体" w:cs="宋体" w:hint="eastAsia"/>
                <w:bCs/>
                <w:sz w:val="24"/>
                <w:szCs w:val="24"/>
                <w:lang w:eastAsia="zh-CN"/>
              </w:rPr>
              <w:t>8</w:t>
            </w:r>
          </w:p>
        </w:tc>
        <w:tc>
          <w:tcPr>
            <w:tcW w:w="1515" w:type="dxa"/>
            <w:vMerge/>
            <w:shd w:val="clear" w:color="auto" w:fill="FFFFFF"/>
            <w:vAlign w:val="center"/>
          </w:tcPr>
          <w:p w:rsidR="00EB41F3" w:rsidRDefault="00EB41F3">
            <w:pPr>
              <w:spacing w:line="400" w:lineRule="exact"/>
              <w:rPr>
                <w:rFonts w:ascii="方正仿宋_GBK" w:eastAsia="方正仿宋_GBK" w:hAnsi="宋体"/>
                <w:caps/>
                <w:sz w:val="24"/>
                <w:szCs w:val="24"/>
              </w:rPr>
            </w:pPr>
          </w:p>
        </w:tc>
        <w:tc>
          <w:tcPr>
            <w:tcW w:w="6395" w:type="dxa"/>
            <w:shd w:val="clear" w:color="auto" w:fill="FFFFFF"/>
            <w:vAlign w:val="center"/>
          </w:tcPr>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支持设置对照聚类人群，进行人群对比</w:t>
            </w:r>
          </w:p>
        </w:tc>
      </w:tr>
      <w:tr w:rsidR="00EB41F3">
        <w:trPr>
          <w:trHeight w:val="400"/>
          <w:jc w:val="center"/>
        </w:trPr>
        <w:tc>
          <w:tcPr>
            <w:tcW w:w="1127" w:type="dxa"/>
            <w:shd w:val="clear" w:color="auto" w:fill="FFFFFF"/>
            <w:vAlign w:val="center"/>
          </w:tcPr>
          <w:p w:rsidR="00EB41F3" w:rsidRDefault="009C41D9">
            <w:pPr>
              <w:spacing w:line="400" w:lineRule="exact"/>
              <w:jc w:val="center"/>
              <w:rPr>
                <w:rFonts w:ascii="方正仿宋_GBK" w:eastAsia="方正仿宋_GBK" w:hAnsi="宋体" w:cs="宋体"/>
                <w:bCs/>
                <w:kern w:val="2"/>
                <w:sz w:val="24"/>
                <w:szCs w:val="24"/>
                <w:lang w:eastAsia="zh-CN"/>
              </w:rPr>
            </w:pPr>
            <w:r>
              <w:rPr>
                <w:rFonts w:ascii="方正仿宋_GBK" w:eastAsia="方正仿宋_GBK" w:hAnsi="宋体" w:cs="宋体" w:hint="eastAsia"/>
                <w:bCs/>
                <w:sz w:val="24"/>
                <w:szCs w:val="24"/>
                <w:lang w:eastAsia="zh-CN"/>
              </w:rPr>
              <w:t>9</w:t>
            </w:r>
          </w:p>
        </w:tc>
        <w:tc>
          <w:tcPr>
            <w:tcW w:w="1515" w:type="dxa"/>
            <w:vMerge/>
            <w:shd w:val="clear" w:color="auto" w:fill="FFFFFF"/>
            <w:vAlign w:val="center"/>
          </w:tcPr>
          <w:p w:rsidR="00EB41F3" w:rsidRDefault="00EB41F3">
            <w:pPr>
              <w:spacing w:line="400" w:lineRule="exact"/>
              <w:rPr>
                <w:rFonts w:ascii="方正仿宋_GBK" w:eastAsia="方正仿宋_GBK" w:hAnsi="宋体"/>
                <w:caps/>
                <w:sz w:val="24"/>
                <w:szCs w:val="24"/>
              </w:rPr>
            </w:pPr>
          </w:p>
        </w:tc>
        <w:tc>
          <w:tcPr>
            <w:tcW w:w="6395" w:type="dxa"/>
            <w:shd w:val="clear" w:color="auto" w:fill="FFFFFF"/>
            <w:vAlign w:val="center"/>
          </w:tcPr>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支持将自定义聚类条件保存为聚类条件模板，并随时调用</w:t>
            </w:r>
          </w:p>
        </w:tc>
      </w:tr>
      <w:tr w:rsidR="00EB41F3">
        <w:trPr>
          <w:trHeight w:val="400"/>
          <w:jc w:val="center"/>
        </w:trPr>
        <w:tc>
          <w:tcPr>
            <w:tcW w:w="1127" w:type="dxa"/>
            <w:shd w:val="clear" w:color="auto" w:fill="FFFFFF"/>
            <w:vAlign w:val="center"/>
          </w:tcPr>
          <w:p w:rsidR="00EB41F3" w:rsidRDefault="009C41D9">
            <w:pPr>
              <w:spacing w:line="400" w:lineRule="exact"/>
              <w:jc w:val="center"/>
              <w:rPr>
                <w:rFonts w:ascii="方正仿宋_GBK" w:eastAsia="方正仿宋_GBK" w:hAnsi="宋体" w:cs="宋体"/>
                <w:bCs/>
                <w:kern w:val="2"/>
                <w:sz w:val="24"/>
                <w:szCs w:val="24"/>
                <w:lang w:eastAsia="zh-CN"/>
              </w:rPr>
            </w:pPr>
            <w:r>
              <w:rPr>
                <w:rFonts w:ascii="方正仿宋_GBK" w:eastAsia="方正仿宋_GBK" w:hAnsi="宋体" w:cs="宋体" w:hint="eastAsia"/>
                <w:bCs/>
                <w:sz w:val="24"/>
                <w:szCs w:val="24"/>
                <w:lang w:eastAsia="zh-CN"/>
              </w:rPr>
              <w:lastRenderedPageBreak/>
              <w:t>10</w:t>
            </w:r>
          </w:p>
        </w:tc>
        <w:tc>
          <w:tcPr>
            <w:tcW w:w="1515" w:type="dxa"/>
            <w:vMerge/>
            <w:shd w:val="clear" w:color="auto" w:fill="FFFFFF"/>
            <w:vAlign w:val="center"/>
          </w:tcPr>
          <w:p w:rsidR="00EB41F3" w:rsidRDefault="00EB41F3">
            <w:pPr>
              <w:spacing w:line="400" w:lineRule="exact"/>
              <w:rPr>
                <w:rFonts w:ascii="方正仿宋_GBK" w:eastAsia="方正仿宋_GBK" w:hAnsi="宋体"/>
                <w:caps/>
                <w:sz w:val="24"/>
                <w:szCs w:val="24"/>
              </w:rPr>
            </w:pPr>
          </w:p>
        </w:tc>
        <w:tc>
          <w:tcPr>
            <w:tcW w:w="6395" w:type="dxa"/>
            <w:shd w:val="clear" w:color="auto" w:fill="FFFFFF"/>
            <w:vAlign w:val="center"/>
          </w:tcPr>
          <w:p w:rsidR="00EB41F3" w:rsidRDefault="009C41D9">
            <w:pPr>
              <w:spacing w:line="400" w:lineRule="exact"/>
              <w:rPr>
                <w:rFonts w:ascii="方正仿宋_GBK" w:eastAsia="方正仿宋_GBK" w:hAnsi="宋体" w:cs="Times New Roman"/>
                <w:caps/>
                <w:kern w:val="2"/>
                <w:sz w:val="24"/>
                <w:szCs w:val="24"/>
                <w:lang w:eastAsia="zh-CN"/>
              </w:rPr>
            </w:pPr>
            <w:r>
              <w:rPr>
                <w:rFonts w:ascii="方正仿宋_GBK" w:eastAsia="方正仿宋_GBK" w:hAnsi="宋体" w:hint="eastAsia"/>
                <w:caps/>
                <w:sz w:val="24"/>
                <w:szCs w:val="24"/>
                <w:lang w:eastAsia="zh-CN"/>
              </w:rPr>
              <w:t>支持自定义指标的动态变化图表生成，要求多图表联动，同时标注人工肝治疗时间节点</w:t>
            </w:r>
          </w:p>
        </w:tc>
      </w:tr>
      <w:tr w:rsidR="00EB41F3">
        <w:trPr>
          <w:trHeight w:val="400"/>
          <w:jc w:val="center"/>
        </w:trPr>
        <w:tc>
          <w:tcPr>
            <w:tcW w:w="1127" w:type="dxa"/>
            <w:shd w:val="clear" w:color="auto" w:fill="FFFFFF"/>
            <w:vAlign w:val="center"/>
          </w:tcPr>
          <w:p w:rsidR="00EB41F3" w:rsidRDefault="009C41D9">
            <w:pPr>
              <w:spacing w:line="400" w:lineRule="exact"/>
              <w:jc w:val="center"/>
              <w:rPr>
                <w:rFonts w:ascii="方正仿宋_GBK" w:eastAsia="方正仿宋_GBK" w:hAnsi="宋体" w:cs="宋体"/>
                <w:bCs/>
                <w:kern w:val="2"/>
                <w:sz w:val="24"/>
                <w:szCs w:val="24"/>
                <w:lang w:eastAsia="zh-CN"/>
              </w:rPr>
            </w:pPr>
            <w:r>
              <w:rPr>
                <w:rFonts w:ascii="方正仿宋_GBK" w:eastAsia="方正仿宋_GBK" w:hAnsi="宋体" w:cs="宋体" w:hint="eastAsia"/>
                <w:bCs/>
                <w:sz w:val="24"/>
                <w:szCs w:val="24"/>
                <w:lang w:eastAsia="zh-CN"/>
              </w:rPr>
              <w:t>11</w:t>
            </w:r>
          </w:p>
        </w:tc>
        <w:tc>
          <w:tcPr>
            <w:tcW w:w="1515" w:type="dxa"/>
            <w:vMerge/>
            <w:shd w:val="clear" w:color="auto" w:fill="FFFFFF"/>
            <w:vAlign w:val="center"/>
          </w:tcPr>
          <w:p w:rsidR="00EB41F3" w:rsidRDefault="00EB41F3">
            <w:pPr>
              <w:spacing w:line="400" w:lineRule="exact"/>
              <w:rPr>
                <w:rFonts w:ascii="方正仿宋_GBK" w:eastAsia="方正仿宋_GBK" w:hAnsi="宋体"/>
                <w:caps/>
                <w:sz w:val="24"/>
                <w:szCs w:val="24"/>
              </w:rPr>
            </w:pPr>
          </w:p>
        </w:tc>
        <w:tc>
          <w:tcPr>
            <w:tcW w:w="6395" w:type="dxa"/>
            <w:shd w:val="clear" w:color="auto" w:fill="FFFFFF"/>
            <w:vAlign w:val="center"/>
          </w:tcPr>
          <w:p w:rsidR="00EB41F3" w:rsidRDefault="009C41D9">
            <w:pPr>
              <w:spacing w:line="400" w:lineRule="exact"/>
              <w:rPr>
                <w:rFonts w:ascii="方正仿宋_GBK" w:eastAsia="方正仿宋_GBK" w:hAnsi="宋体" w:cs="Times New Roman"/>
                <w:caps/>
                <w:kern w:val="2"/>
                <w:sz w:val="24"/>
                <w:szCs w:val="24"/>
                <w:lang w:eastAsia="zh-CN"/>
              </w:rPr>
            </w:pPr>
            <w:r>
              <w:rPr>
                <w:rFonts w:ascii="方正仿宋_GBK" w:eastAsia="方正仿宋_GBK" w:hAnsi="宋体" w:hint="eastAsia"/>
                <w:caps/>
                <w:sz w:val="24"/>
                <w:szCs w:val="24"/>
                <w:lang w:eastAsia="zh-CN"/>
              </w:rPr>
              <w:t>支持将患者数据导出为</w:t>
            </w:r>
            <w:r>
              <w:rPr>
                <w:rFonts w:ascii="方正仿宋_GBK" w:eastAsia="方正仿宋_GBK" w:hAnsi="宋体" w:hint="eastAsia"/>
                <w:caps/>
                <w:sz w:val="24"/>
                <w:szCs w:val="24"/>
                <w:lang w:eastAsia="zh-CN"/>
              </w:rPr>
              <w:t>excEl</w:t>
            </w:r>
          </w:p>
        </w:tc>
      </w:tr>
      <w:tr w:rsidR="00EB41F3">
        <w:trPr>
          <w:trHeight w:val="400"/>
          <w:jc w:val="center"/>
        </w:trPr>
        <w:tc>
          <w:tcPr>
            <w:tcW w:w="1127" w:type="dxa"/>
            <w:shd w:val="clear" w:color="auto" w:fill="FFFFFF"/>
            <w:vAlign w:val="center"/>
          </w:tcPr>
          <w:p w:rsidR="00EB41F3" w:rsidRDefault="009C41D9">
            <w:pPr>
              <w:spacing w:line="400" w:lineRule="exact"/>
              <w:jc w:val="center"/>
              <w:rPr>
                <w:rFonts w:ascii="方正仿宋_GBK" w:eastAsia="方正仿宋_GBK" w:hAnsi="宋体" w:cs="宋体"/>
                <w:bCs/>
                <w:kern w:val="2"/>
                <w:sz w:val="24"/>
                <w:szCs w:val="24"/>
                <w:lang w:eastAsia="zh-CN"/>
              </w:rPr>
            </w:pPr>
            <w:r>
              <w:rPr>
                <w:rFonts w:ascii="方正仿宋_GBK" w:eastAsia="方正仿宋_GBK" w:hAnsi="宋体" w:cs="宋体" w:hint="eastAsia"/>
                <w:bCs/>
                <w:sz w:val="24"/>
                <w:szCs w:val="24"/>
                <w:lang w:eastAsia="zh-CN"/>
              </w:rPr>
              <w:t>12</w:t>
            </w:r>
          </w:p>
        </w:tc>
        <w:tc>
          <w:tcPr>
            <w:tcW w:w="1515" w:type="dxa"/>
            <w:vMerge/>
            <w:shd w:val="clear" w:color="auto" w:fill="FFFFFF"/>
            <w:vAlign w:val="center"/>
          </w:tcPr>
          <w:p w:rsidR="00EB41F3" w:rsidRDefault="00EB41F3">
            <w:pPr>
              <w:spacing w:line="400" w:lineRule="exact"/>
              <w:rPr>
                <w:rFonts w:ascii="方正仿宋_GBK" w:eastAsia="方正仿宋_GBK" w:hAnsi="宋体"/>
                <w:caps/>
                <w:sz w:val="24"/>
                <w:szCs w:val="24"/>
              </w:rPr>
            </w:pPr>
          </w:p>
        </w:tc>
        <w:tc>
          <w:tcPr>
            <w:tcW w:w="6395" w:type="dxa"/>
            <w:shd w:val="clear" w:color="auto" w:fill="FFFFFF"/>
            <w:vAlign w:val="center"/>
          </w:tcPr>
          <w:p w:rsidR="00EB41F3" w:rsidRDefault="009C41D9">
            <w:pPr>
              <w:spacing w:line="400" w:lineRule="exact"/>
              <w:rPr>
                <w:rFonts w:ascii="方正仿宋_GBK" w:eastAsia="方正仿宋_GBK" w:hAnsi="宋体" w:cs="Times New Roman"/>
                <w:caps/>
                <w:kern w:val="2"/>
                <w:sz w:val="24"/>
                <w:szCs w:val="24"/>
                <w:lang w:eastAsia="zh-CN"/>
              </w:rPr>
            </w:pPr>
            <w:r>
              <w:rPr>
                <w:rFonts w:ascii="方正仿宋_GBK" w:eastAsia="方正仿宋_GBK" w:hAnsi="宋体" w:hint="eastAsia"/>
                <w:caps/>
                <w:sz w:val="24"/>
                <w:szCs w:val="24"/>
                <w:lang w:eastAsia="zh-CN"/>
              </w:rPr>
              <w:t>支持独立的课题内部成员权限管理功能</w:t>
            </w:r>
          </w:p>
        </w:tc>
      </w:tr>
      <w:tr w:rsidR="00EB41F3">
        <w:trPr>
          <w:trHeight w:val="400"/>
          <w:jc w:val="center"/>
        </w:trPr>
        <w:tc>
          <w:tcPr>
            <w:tcW w:w="1127" w:type="dxa"/>
            <w:shd w:val="clear" w:color="auto" w:fill="FFFFFF"/>
            <w:vAlign w:val="center"/>
          </w:tcPr>
          <w:p w:rsidR="00EB41F3" w:rsidRDefault="009C41D9">
            <w:pPr>
              <w:spacing w:line="400" w:lineRule="exact"/>
              <w:jc w:val="center"/>
              <w:rPr>
                <w:rFonts w:ascii="方正仿宋_GBK" w:eastAsia="方正仿宋_GBK" w:hAnsi="宋体" w:cs="宋体"/>
                <w:bCs/>
                <w:kern w:val="2"/>
                <w:sz w:val="24"/>
                <w:szCs w:val="24"/>
                <w:lang w:eastAsia="zh-CN"/>
              </w:rPr>
            </w:pPr>
            <w:r>
              <w:rPr>
                <w:rFonts w:ascii="方正仿宋_GBK" w:eastAsia="方正仿宋_GBK" w:hAnsi="宋体" w:cs="宋体" w:hint="eastAsia"/>
                <w:bCs/>
                <w:sz w:val="24"/>
                <w:szCs w:val="24"/>
                <w:lang w:eastAsia="zh-CN"/>
              </w:rPr>
              <w:t>13</w:t>
            </w:r>
          </w:p>
        </w:tc>
        <w:tc>
          <w:tcPr>
            <w:tcW w:w="1515" w:type="dxa"/>
            <w:shd w:val="clear" w:color="auto" w:fill="FFFFFF"/>
            <w:vAlign w:val="center"/>
          </w:tcPr>
          <w:p w:rsidR="00EB41F3" w:rsidRDefault="009C41D9">
            <w:pPr>
              <w:spacing w:line="400" w:lineRule="exact"/>
              <w:jc w:val="center"/>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平台对接</w:t>
            </w:r>
          </w:p>
        </w:tc>
        <w:tc>
          <w:tcPr>
            <w:tcW w:w="6395" w:type="dxa"/>
            <w:shd w:val="clear" w:color="auto" w:fill="FFFFFF"/>
            <w:vAlign w:val="center"/>
          </w:tcPr>
          <w:p w:rsidR="00EB41F3" w:rsidRDefault="009C41D9">
            <w:pPr>
              <w:spacing w:line="400" w:lineRule="exact"/>
              <w:rPr>
                <w:rFonts w:ascii="方正仿宋_GBK" w:eastAsia="方正仿宋_GBK" w:hAnsi="宋体"/>
                <w:caps/>
                <w:sz w:val="24"/>
                <w:szCs w:val="24"/>
                <w:lang w:eastAsia="zh-CN"/>
              </w:rPr>
            </w:pPr>
            <w:r>
              <w:rPr>
                <w:rFonts w:ascii="方正仿宋_GBK" w:eastAsia="方正仿宋_GBK" w:hAnsi="宋体" w:hint="eastAsia"/>
                <w:caps/>
                <w:sz w:val="24"/>
                <w:szCs w:val="24"/>
                <w:lang w:eastAsia="zh-CN"/>
              </w:rPr>
              <w:t>支持与“国家感染性疾病临床医学研究中心信息云平台”进行数据对接。</w:t>
            </w:r>
          </w:p>
        </w:tc>
      </w:tr>
    </w:tbl>
    <w:p w:rsidR="00EB41F3" w:rsidRDefault="00EB41F3">
      <w:pPr>
        <w:rPr>
          <w:rFonts w:ascii="宋体" w:eastAsia="宋体" w:hAnsi="宋体" w:cs="宋体"/>
          <w:b/>
          <w:bCs/>
          <w:sz w:val="24"/>
          <w:szCs w:val="24"/>
          <w:lang w:eastAsia="zh-CN"/>
        </w:rPr>
      </w:pPr>
    </w:p>
    <w:p w:rsidR="00EB41F3" w:rsidRDefault="00EB41F3">
      <w:pPr>
        <w:spacing w:before="11"/>
        <w:rPr>
          <w:rFonts w:ascii="宋体" w:eastAsia="宋体" w:hAnsi="宋体" w:cs="宋体"/>
          <w:b/>
          <w:bCs/>
          <w:sz w:val="23"/>
          <w:szCs w:val="23"/>
          <w:lang w:eastAsia="zh-CN"/>
        </w:rPr>
      </w:pPr>
    </w:p>
    <w:p w:rsidR="00EB41F3" w:rsidRDefault="009C41D9">
      <w:pPr>
        <w:pStyle w:val="3"/>
        <w:spacing w:line="360" w:lineRule="auto"/>
        <w:rPr>
          <w:lang w:eastAsia="zh-CN"/>
        </w:rPr>
      </w:pPr>
      <w:bookmarkStart w:id="53" w:name="_Toc18065"/>
      <w:bookmarkStart w:id="54" w:name="_Toc537"/>
      <w:r>
        <w:rPr>
          <w:rFonts w:hint="eastAsia"/>
          <w:lang w:eastAsia="zh-CN"/>
        </w:rPr>
        <w:t>三、售后服务及培训</w:t>
      </w:r>
      <w:bookmarkEnd w:id="53"/>
      <w:bookmarkEnd w:id="54"/>
    </w:p>
    <w:p w:rsidR="00EB41F3" w:rsidRDefault="009C41D9">
      <w:pPr>
        <w:spacing w:before="203"/>
        <w:ind w:left="626"/>
        <w:outlineLvl w:val="2"/>
        <w:rPr>
          <w:rFonts w:ascii="宋体" w:eastAsia="宋体" w:hAnsi="宋体" w:cs="宋体"/>
          <w:sz w:val="24"/>
          <w:szCs w:val="24"/>
          <w:lang w:eastAsia="zh-CN"/>
        </w:rPr>
      </w:pPr>
      <w:bookmarkStart w:id="55" w:name="_Toc26690"/>
      <w:r>
        <w:rPr>
          <w:rFonts w:ascii="宋体" w:eastAsia="宋体" w:hAnsi="宋体" w:cs="宋体" w:hint="eastAsia"/>
          <w:sz w:val="24"/>
          <w:szCs w:val="24"/>
          <w:lang w:eastAsia="zh-CN"/>
        </w:rPr>
        <w:t>1</w:t>
      </w:r>
      <w:r>
        <w:rPr>
          <w:rFonts w:ascii="宋体" w:eastAsia="宋体" w:hAnsi="宋体" w:cs="宋体" w:hint="eastAsia"/>
          <w:sz w:val="24"/>
          <w:szCs w:val="24"/>
          <w:lang w:eastAsia="zh-CN"/>
        </w:rPr>
        <w:t>、</w:t>
      </w:r>
      <w:r>
        <w:rPr>
          <w:rFonts w:ascii="宋体" w:eastAsia="宋体" w:hAnsi="宋体" w:cs="宋体" w:hint="eastAsia"/>
          <w:sz w:val="24"/>
          <w:szCs w:val="24"/>
          <w:lang w:eastAsia="zh-CN"/>
        </w:rPr>
        <w:t>投标人须</w:t>
      </w:r>
      <w:r>
        <w:rPr>
          <w:rFonts w:ascii="宋体" w:eastAsia="宋体" w:hAnsi="宋体" w:cs="宋体" w:hint="eastAsia"/>
          <w:sz w:val="24"/>
          <w:szCs w:val="24"/>
          <w:lang w:eastAsia="zh-CN"/>
        </w:rPr>
        <w:t>提供</w:t>
      </w:r>
      <w:r>
        <w:rPr>
          <w:rFonts w:ascii="宋体" w:eastAsia="宋体" w:hAnsi="宋体" w:cs="宋体" w:hint="eastAsia"/>
          <w:sz w:val="24"/>
          <w:szCs w:val="24"/>
          <w:lang w:eastAsia="zh-CN"/>
        </w:rPr>
        <w:t xml:space="preserve">1 </w:t>
      </w:r>
      <w:r>
        <w:rPr>
          <w:rFonts w:ascii="宋体" w:eastAsia="宋体" w:hAnsi="宋体" w:cs="宋体" w:hint="eastAsia"/>
          <w:sz w:val="24"/>
          <w:szCs w:val="24"/>
          <w:lang w:eastAsia="zh-CN"/>
        </w:rPr>
        <w:t>年</w:t>
      </w:r>
      <w:r>
        <w:rPr>
          <w:rFonts w:ascii="宋体" w:eastAsia="宋体" w:hAnsi="宋体" w:cs="宋体" w:hint="eastAsia"/>
          <w:sz w:val="24"/>
          <w:szCs w:val="24"/>
          <w:lang w:eastAsia="zh-CN"/>
        </w:rPr>
        <w:t>免费维保期（维保期自验收合格之日起计算）</w:t>
      </w:r>
      <w:r>
        <w:rPr>
          <w:rFonts w:ascii="宋体" w:eastAsia="宋体" w:hAnsi="宋体" w:cs="宋体" w:hint="eastAsia"/>
          <w:sz w:val="24"/>
          <w:szCs w:val="24"/>
          <w:lang w:eastAsia="zh-CN"/>
        </w:rPr>
        <w:t>。</w:t>
      </w:r>
      <w:bookmarkEnd w:id="55"/>
    </w:p>
    <w:p w:rsidR="00EB41F3" w:rsidRDefault="009C41D9">
      <w:pPr>
        <w:spacing w:before="203"/>
        <w:ind w:left="626"/>
        <w:outlineLvl w:val="2"/>
        <w:rPr>
          <w:rFonts w:ascii="宋体" w:eastAsia="宋体" w:hAnsi="宋体" w:cs="宋体"/>
          <w:sz w:val="24"/>
          <w:szCs w:val="24"/>
          <w:lang w:eastAsia="zh-CN"/>
        </w:rPr>
      </w:pPr>
      <w:bookmarkStart w:id="56" w:name="_Toc10563"/>
      <w:r>
        <w:rPr>
          <w:rFonts w:ascii="宋体" w:eastAsia="宋体" w:hAnsi="宋体" w:cs="宋体" w:hint="eastAsia"/>
          <w:sz w:val="24"/>
          <w:szCs w:val="24"/>
          <w:lang w:eastAsia="zh-CN"/>
        </w:rPr>
        <w:t>2</w:t>
      </w:r>
      <w:r>
        <w:rPr>
          <w:rFonts w:ascii="宋体" w:eastAsia="宋体" w:hAnsi="宋体" w:cs="宋体" w:hint="eastAsia"/>
          <w:sz w:val="24"/>
          <w:szCs w:val="24"/>
          <w:lang w:eastAsia="zh-CN"/>
        </w:rPr>
        <w:t>、投标人须</w:t>
      </w:r>
      <w:r>
        <w:rPr>
          <w:rFonts w:ascii="宋体" w:eastAsia="宋体" w:hAnsi="宋体" w:cs="宋体" w:hint="eastAsia"/>
          <w:sz w:val="24"/>
          <w:szCs w:val="24"/>
          <w:lang w:eastAsia="zh-CN"/>
        </w:rPr>
        <w:t>有良好的本地化服务能力。</w:t>
      </w:r>
      <w:bookmarkEnd w:id="56"/>
    </w:p>
    <w:p w:rsidR="00EB41F3" w:rsidRDefault="00EB41F3">
      <w:pPr>
        <w:spacing w:before="8"/>
        <w:rPr>
          <w:rFonts w:ascii="宋体" w:eastAsia="宋体" w:hAnsi="宋体" w:cs="宋体"/>
          <w:sz w:val="19"/>
          <w:szCs w:val="19"/>
          <w:lang w:eastAsia="zh-CN"/>
        </w:rPr>
      </w:pPr>
    </w:p>
    <w:p w:rsidR="00EB41F3" w:rsidRDefault="009C41D9">
      <w:pPr>
        <w:ind w:left="626"/>
        <w:outlineLvl w:val="2"/>
        <w:rPr>
          <w:rFonts w:ascii="宋体" w:eastAsia="宋体" w:hAnsi="宋体" w:cs="宋体"/>
          <w:sz w:val="24"/>
          <w:szCs w:val="24"/>
          <w:lang w:eastAsia="zh-CN"/>
        </w:rPr>
      </w:pPr>
      <w:bookmarkStart w:id="57" w:name="_Toc691"/>
      <w:r>
        <w:rPr>
          <w:rFonts w:ascii="宋体" w:eastAsia="宋体" w:hAnsi="宋体" w:cs="宋体" w:hint="eastAsia"/>
          <w:sz w:val="24"/>
          <w:szCs w:val="24"/>
          <w:lang w:eastAsia="zh-CN"/>
        </w:rPr>
        <w:t>3</w:t>
      </w:r>
      <w:r>
        <w:rPr>
          <w:rFonts w:ascii="宋体" w:eastAsia="宋体" w:hAnsi="宋体" w:cs="宋体" w:hint="eastAsia"/>
          <w:sz w:val="24"/>
          <w:szCs w:val="24"/>
          <w:lang w:eastAsia="zh-CN"/>
        </w:rPr>
        <w:t>、</w:t>
      </w:r>
      <w:r>
        <w:rPr>
          <w:rFonts w:ascii="宋体" w:eastAsia="宋体" w:hAnsi="宋体" w:cs="宋体" w:hint="eastAsia"/>
          <w:sz w:val="24"/>
          <w:szCs w:val="24"/>
          <w:lang w:eastAsia="zh-CN"/>
        </w:rPr>
        <w:t>投标人须承诺对</w:t>
      </w:r>
      <w:r>
        <w:rPr>
          <w:rFonts w:ascii="宋体" w:eastAsia="宋体" w:hAnsi="宋体" w:cs="宋体" w:hint="eastAsia"/>
          <w:sz w:val="24"/>
          <w:szCs w:val="24"/>
          <w:lang w:eastAsia="zh-CN"/>
        </w:rPr>
        <w:t>本院</w:t>
      </w:r>
      <w:r>
        <w:rPr>
          <w:rFonts w:ascii="宋体" w:eastAsia="宋体" w:hAnsi="宋体" w:cs="宋体" w:hint="eastAsia"/>
          <w:sz w:val="24"/>
          <w:szCs w:val="24"/>
          <w:lang w:eastAsia="zh-CN"/>
        </w:rPr>
        <w:t>相关医护人员</w:t>
      </w:r>
      <w:r>
        <w:rPr>
          <w:rFonts w:ascii="宋体" w:eastAsia="宋体" w:hAnsi="宋体" w:cs="宋体" w:hint="eastAsia"/>
          <w:sz w:val="24"/>
          <w:szCs w:val="24"/>
          <w:lang w:eastAsia="zh-CN"/>
        </w:rPr>
        <w:t>进行免费业务培训。</w:t>
      </w:r>
      <w:bookmarkEnd w:id="57"/>
    </w:p>
    <w:p w:rsidR="00EB41F3" w:rsidRDefault="00EB41F3">
      <w:pPr>
        <w:spacing w:before="6"/>
        <w:rPr>
          <w:rFonts w:ascii="宋体" w:eastAsia="宋体" w:hAnsi="宋体" w:cs="宋体"/>
          <w:sz w:val="24"/>
          <w:szCs w:val="24"/>
          <w:lang w:eastAsia="zh-CN"/>
        </w:rPr>
      </w:pPr>
    </w:p>
    <w:p w:rsidR="00EB41F3" w:rsidRDefault="009C41D9">
      <w:pPr>
        <w:spacing w:before="6"/>
        <w:ind w:firstLineChars="100" w:firstLine="240"/>
        <w:rPr>
          <w:rFonts w:ascii="宋体" w:eastAsia="宋体" w:hAnsi="宋体" w:cs="宋体"/>
          <w:sz w:val="24"/>
          <w:szCs w:val="24"/>
          <w:lang w:eastAsia="zh-CN"/>
        </w:rPr>
        <w:sectPr w:rsidR="00EB41F3">
          <w:pgSz w:w="11910" w:h="16850"/>
          <w:pgMar w:top="1140" w:right="1080" w:bottom="1480" w:left="1100" w:header="0" w:footer="1298" w:gutter="0"/>
          <w:pgNumType w:start="24"/>
          <w:cols w:space="720"/>
        </w:sectPr>
      </w:pPr>
      <w:r>
        <w:rPr>
          <w:rFonts w:ascii="宋体" w:eastAsia="宋体" w:hAnsi="宋体" w:cs="宋体" w:hint="eastAsia"/>
          <w:sz w:val="24"/>
          <w:szCs w:val="24"/>
          <w:lang w:eastAsia="zh-CN"/>
        </w:rPr>
        <w:t>注：售后服务及培训需提供承诺书，承诺书格式自拟。</w:t>
      </w:r>
    </w:p>
    <w:p w:rsidR="00EB41F3" w:rsidRDefault="00EB41F3">
      <w:pPr>
        <w:spacing w:before="12"/>
        <w:rPr>
          <w:rFonts w:ascii="宋体" w:eastAsia="宋体" w:hAnsi="宋体" w:cs="宋体"/>
          <w:sz w:val="25"/>
          <w:szCs w:val="25"/>
          <w:lang w:eastAsia="zh-CN"/>
        </w:rPr>
      </w:pPr>
    </w:p>
    <w:p w:rsidR="00EB41F3" w:rsidRDefault="009C41D9">
      <w:pPr>
        <w:pStyle w:val="3"/>
        <w:spacing w:line="360" w:lineRule="auto"/>
        <w:rPr>
          <w:lang w:eastAsia="zh-CN"/>
        </w:rPr>
      </w:pPr>
      <w:bookmarkStart w:id="58" w:name="二、商务要求"/>
      <w:bookmarkStart w:id="59" w:name="_Toc13561"/>
      <w:bookmarkStart w:id="60" w:name="_Toc16378"/>
      <w:bookmarkEnd w:id="58"/>
      <w:r>
        <w:rPr>
          <w:rFonts w:hint="eastAsia"/>
          <w:lang w:eastAsia="zh-CN"/>
        </w:rPr>
        <w:t>四、商务要求</w:t>
      </w:r>
      <w:bookmarkEnd w:id="59"/>
      <w:bookmarkEnd w:id="60"/>
    </w:p>
    <w:p w:rsidR="00EB41F3" w:rsidRDefault="00EB41F3">
      <w:pPr>
        <w:spacing w:before="11"/>
        <w:rPr>
          <w:rFonts w:ascii="宋体" w:eastAsia="宋体" w:hAnsi="宋体" w:cs="宋体"/>
          <w:b/>
          <w:bCs/>
          <w:sz w:val="23"/>
          <w:szCs w:val="23"/>
        </w:rPr>
      </w:pPr>
    </w:p>
    <w:tbl>
      <w:tblPr>
        <w:tblW w:w="0" w:type="auto"/>
        <w:tblInd w:w="106" w:type="dxa"/>
        <w:tblLayout w:type="fixed"/>
        <w:tblLook w:val="04A0" w:firstRow="1" w:lastRow="0" w:firstColumn="1" w:lastColumn="0" w:noHBand="0" w:noVBand="1"/>
      </w:tblPr>
      <w:tblGrid>
        <w:gridCol w:w="811"/>
        <w:gridCol w:w="1479"/>
        <w:gridCol w:w="6241"/>
      </w:tblGrid>
      <w:tr w:rsidR="00EB41F3">
        <w:trPr>
          <w:trHeight w:hRule="exact" w:val="720"/>
        </w:trPr>
        <w:tc>
          <w:tcPr>
            <w:tcW w:w="81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60" w:after="120"/>
              <w:ind w:left="105"/>
              <w:rPr>
                <w:rFonts w:cs="宋体"/>
                <w:sz w:val="21"/>
                <w:szCs w:val="21"/>
              </w:rPr>
            </w:pPr>
            <w:proofErr w:type="spellStart"/>
            <w:r>
              <w:rPr>
                <w:rFonts w:cs="宋体" w:hint="eastAsia"/>
                <w:b/>
                <w:bCs/>
                <w:spacing w:val="15"/>
                <w:sz w:val="21"/>
                <w:szCs w:val="21"/>
              </w:rPr>
              <w:t>序号</w:t>
            </w:r>
            <w:proofErr w:type="spellEnd"/>
          </w:p>
        </w:tc>
        <w:tc>
          <w:tcPr>
            <w:tcW w:w="1479"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60" w:after="120"/>
              <w:jc w:val="center"/>
              <w:rPr>
                <w:rFonts w:cs="宋体"/>
                <w:sz w:val="21"/>
                <w:szCs w:val="21"/>
              </w:rPr>
            </w:pPr>
            <w:proofErr w:type="spellStart"/>
            <w:r>
              <w:rPr>
                <w:rFonts w:cs="宋体" w:hint="eastAsia"/>
                <w:b/>
                <w:bCs/>
                <w:spacing w:val="15"/>
                <w:sz w:val="21"/>
                <w:szCs w:val="21"/>
              </w:rPr>
              <w:t>内容</w:t>
            </w:r>
            <w:proofErr w:type="spellEnd"/>
          </w:p>
        </w:tc>
        <w:tc>
          <w:tcPr>
            <w:tcW w:w="624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60" w:after="120"/>
              <w:jc w:val="center"/>
              <w:rPr>
                <w:rFonts w:cs="宋体"/>
                <w:sz w:val="21"/>
                <w:szCs w:val="21"/>
              </w:rPr>
            </w:pPr>
            <w:r>
              <w:rPr>
                <w:rFonts w:cs="宋体" w:hint="eastAsia"/>
                <w:b/>
                <w:bCs/>
                <w:spacing w:val="15"/>
                <w:sz w:val="21"/>
                <w:szCs w:val="21"/>
                <w:lang w:eastAsia="zh-CN"/>
              </w:rPr>
              <w:t>具体</w:t>
            </w:r>
            <w:proofErr w:type="spellStart"/>
            <w:r>
              <w:rPr>
                <w:rFonts w:cs="宋体" w:hint="eastAsia"/>
                <w:b/>
                <w:bCs/>
                <w:spacing w:val="15"/>
                <w:sz w:val="21"/>
                <w:szCs w:val="21"/>
              </w:rPr>
              <w:t>要求</w:t>
            </w:r>
            <w:proofErr w:type="spellEnd"/>
          </w:p>
        </w:tc>
      </w:tr>
      <w:tr w:rsidR="00EB41F3">
        <w:trPr>
          <w:trHeight w:hRule="exact" w:val="706"/>
        </w:trPr>
        <w:tc>
          <w:tcPr>
            <w:tcW w:w="81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45" w:after="120"/>
              <w:ind w:left="105" w:firstLine="418"/>
              <w:rPr>
                <w:rFonts w:cs="宋体"/>
                <w:sz w:val="21"/>
                <w:szCs w:val="21"/>
              </w:rPr>
            </w:pPr>
            <w:r>
              <w:rPr>
                <w:rFonts w:hint="eastAsia"/>
                <w:b/>
                <w:w w:val="99"/>
                <w:sz w:val="21"/>
              </w:rPr>
              <w:t>1</w:t>
            </w:r>
          </w:p>
        </w:tc>
        <w:tc>
          <w:tcPr>
            <w:tcW w:w="1479"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45" w:after="120"/>
              <w:ind w:left="104"/>
              <w:rPr>
                <w:rFonts w:cs="宋体"/>
                <w:sz w:val="21"/>
                <w:szCs w:val="21"/>
              </w:rPr>
            </w:pPr>
            <w:proofErr w:type="spellStart"/>
            <w:r>
              <w:rPr>
                <w:rFonts w:cs="宋体" w:hint="eastAsia"/>
                <w:b/>
                <w:bCs/>
                <w:spacing w:val="15"/>
                <w:sz w:val="21"/>
                <w:szCs w:val="21"/>
              </w:rPr>
              <w:t>质保期</w:t>
            </w:r>
            <w:proofErr w:type="spellEnd"/>
          </w:p>
        </w:tc>
        <w:tc>
          <w:tcPr>
            <w:tcW w:w="624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45" w:after="120"/>
              <w:ind w:left="120" w:firstLine="422"/>
              <w:rPr>
                <w:rFonts w:cs="宋体"/>
                <w:sz w:val="21"/>
                <w:szCs w:val="21"/>
              </w:rPr>
            </w:pPr>
            <w:r>
              <w:rPr>
                <w:rFonts w:cs="宋体" w:hint="eastAsia"/>
                <w:b/>
                <w:bCs/>
                <w:sz w:val="21"/>
                <w:szCs w:val="21"/>
                <w:lang w:eastAsia="zh-CN"/>
              </w:rPr>
              <w:t>1</w:t>
            </w:r>
            <w:r>
              <w:rPr>
                <w:rFonts w:cs="宋体" w:hint="eastAsia"/>
                <w:b/>
                <w:bCs/>
                <w:sz w:val="21"/>
                <w:szCs w:val="21"/>
              </w:rPr>
              <w:t>年</w:t>
            </w:r>
          </w:p>
        </w:tc>
      </w:tr>
      <w:tr w:rsidR="00EB41F3">
        <w:trPr>
          <w:trHeight w:hRule="exact" w:val="705"/>
        </w:trPr>
        <w:tc>
          <w:tcPr>
            <w:tcW w:w="81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59" w:after="120"/>
              <w:ind w:left="105" w:firstLine="418"/>
              <w:rPr>
                <w:rFonts w:cs="宋体"/>
                <w:sz w:val="21"/>
                <w:szCs w:val="21"/>
              </w:rPr>
            </w:pPr>
            <w:r>
              <w:rPr>
                <w:rFonts w:hint="eastAsia"/>
                <w:b/>
                <w:w w:val="99"/>
                <w:sz w:val="21"/>
              </w:rPr>
              <w:t>2</w:t>
            </w:r>
          </w:p>
        </w:tc>
        <w:tc>
          <w:tcPr>
            <w:tcW w:w="1479"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59" w:after="120"/>
              <w:rPr>
                <w:rFonts w:cs="宋体"/>
                <w:sz w:val="21"/>
                <w:szCs w:val="21"/>
              </w:rPr>
            </w:pPr>
            <w:proofErr w:type="spellStart"/>
            <w:r>
              <w:rPr>
                <w:rFonts w:cs="宋体" w:hint="eastAsia"/>
                <w:b/>
                <w:bCs/>
                <w:spacing w:val="15"/>
                <w:sz w:val="21"/>
                <w:szCs w:val="21"/>
              </w:rPr>
              <w:t>供货要求</w:t>
            </w:r>
            <w:proofErr w:type="spellEnd"/>
          </w:p>
        </w:tc>
        <w:tc>
          <w:tcPr>
            <w:tcW w:w="624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59" w:after="120"/>
              <w:ind w:left="120" w:firstLine="458"/>
              <w:rPr>
                <w:rFonts w:cs="宋体"/>
                <w:sz w:val="21"/>
                <w:szCs w:val="21"/>
                <w:lang w:eastAsia="zh-CN"/>
              </w:rPr>
            </w:pPr>
            <w:r>
              <w:rPr>
                <w:rFonts w:cs="宋体" w:hint="eastAsia"/>
                <w:b/>
                <w:bCs/>
                <w:spacing w:val="9"/>
                <w:sz w:val="21"/>
                <w:szCs w:val="21"/>
                <w:lang w:eastAsia="zh-CN"/>
              </w:rPr>
              <w:t>合同签订后</w:t>
            </w:r>
            <w:r>
              <w:rPr>
                <w:rFonts w:cs="宋体" w:hint="eastAsia"/>
                <w:b/>
                <w:bCs/>
                <w:spacing w:val="9"/>
                <w:sz w:val="21"/>
                <w:szCs w:val="21"/>
                <w:lang w:eastAsia="zh-CN"/>
              </w:rPr>
              <w:t xml:space="preserve"> </w:t>
            </w:r>
            <w:r>
              <w:rPr>
                <w:rFonts w:cs="宋体"/>
                <w:b/>
                <w:bCs/>
                <w:spacing w:val="7"/>
                <w:sz w:val="21"/>
                <w:szCs w:val="21"/>
                <w:u w:val="single" w:color="000000"/>
                <w:lang w:eastAsia="zh-CN"/>
              </w:rPr>
              <w:t>10</w:t>
            </w:r>
            <w:r>
              <w:rPr>
                <w:rFonts w:cs="宋体" w:hint="eastAsia"/>
                <w:b/>
                <w:bCs/>
                <w:spacing w:val="-82"/>
                <w:sz w:val="21"/>
                <w:szCs w:val="21"/>
                <w:u w:val="single" w:color="000000"/>
                <w:lang w:eastAsia="zh-CN"/>
              </w:rPr>
              <w:t xml:space="preserve"> </w:t>
            </w:r>
            <w:proofErr w:type="gramStart"/>
            <w:r>
              <w:rPr>
                <w:rFonts w:cs="宋体" w:hint="eastAsia"/>
                <w:b/>
                <w:bCs/>
                <w:spacing w:val="4"/>
                <w:sz w:val="21"/>
                <w:szCs w:val="21"/>
                <w:lang w:eastAsia="zh-CN"/>
              </w:rPr>
              <w:t>日历天完成</w:t>
            </w:r>
            <w:proofErr w:type="gramEnd"/>
            <w:r>
              <w:rPr>
                <w:rFonts w:cs="宋体" w:hint="eastAsia"/>
                <w:b/>
                <w:bCs/>
                <w:spacing w:val="4"/>
                <w:sz w:val="21"/>
                <w:szCs w:val="21"/>
                <w:lang w:eastAsia="zh-CN"/>
              </w:rPr>
              <w:t>供货及安装</w:t>
            </w:r>
          </w:p>
        </w:tc>
      </w:tr>
      <w:tr w:rsidR="00EB41F3">
        <w:trPr>
          <w:trHeight w:hRule="exact" w:val="721"/>
        </w:trPr>
        <w:tc>
          <w:tcPr>
            <w:tcW w:w="81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60" w:after="120"/>
              <w:ind w:left="105" w:firstLine="418"/>
              <w:rPr>
                <w:rFonts w:cs="宋体"/>
                <w:sz w:val="21"/>
                <w:szCs w:val="21"/>
              </w:rPr>
            </w:pPr>
            <w:r>
              <w:rPr>
                <w:rFonts w:hint="eastAsia"/>
                <w:b/>
                <w:w w:val="99"/>
                <w:sz w:val="21"/>
              </w:rPr>
              <w:t>3</w:t>
            </w:r>
          </w:p>
        </w:tc>
        <w:tc>
          <w:tcPr>
            <w:tcW w:w="1479"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60" w:after="120"/>
              <w:rPr>
                <w:rFonts w:cs="宋体"/>
                <w:b/>
                <w:bCs/>
                <w:spacing w:val="15"/>
                <w:sz w:val="21"/>
                <w:szCs w:val="21"/>
              </w:rPr>
            </w:pPr>
            <w:proofErr w:type="spellStart"/>
            <w:r>
              <w:rPr>
                <w:rFonts w:cs="宋体" w:hint="eastAsia"/>
                <w:b/>
                <w:bCs/>
                <w:spacing w:val="15"/>
                <w:sz w:val="21"/>
                <w:szCs w:val="21"/>
              </w:rPr>
              <w:t>售后服务</w:t>
            </w:r>
            <w:proofErr w:type="spellEnd"/>
          </w:p>
        </w:tc>
        <w:tc>
          <w:tcPr>
            <w:tcW w:w="624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60" w:after="120"/>
              <w:ind w:left="120" w:firstLine="450"/>
              <w:rPr>
                <w:rFonts w:cs="宋体"/>
                <w:sz w:val="21"/>
                <w:szCs w:val="21"/>
              </w:rPr>
            </w:pPr>
            <w:proofErr w:type="spellStart"/>
            <w:r>
              <w:rPr>
                <w:rFonts w:cs="宋体" w:hint="eastAsia"/>
                <w:b/>
                <w:bCs/>
                <w:spacing w:val="7"/>
                <w:sz w:val="21"/>
                <w:szCs w:val="21"/>
              </w:rPr>
              <w:t>详见招标文件</w:t>
            </w:r>
            <w:proofErr w:type="spellEnd"/>
          </w:p>
        </w:tc>
      </w:tr>
      <w:tr w:rsidR="00EB41F3">
        <w:trPr>
          <w:trHeight w:hRule="exact" w:val="796"/>
        </w:trPr>
        <w:tc>
          <w:tcPr>
            <w:tcW w:w="81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45" w:after="120"/>
              <w:ind w:left="105" w:firstLine="418"/>
              <w:rPr>
                <w:rFonts w:cs="宋体"/>
                <w:sz w:val="21"/>
                <w:szCs w:val="21"/>
              </w:rPr>
            </w:pPr>
            <w:r>
              <w:rPr>
                <w:rFonts w:hint="eastAsia"/>
                <w:b/>
                <w:w w:val="99"/>
                <w:sz w:val="21"/>
              </w:rPr>
              <w:t>4</w:t>
            </w:r>
          </w:p>
        </w:tc>
        <w:tc>
          <w:tcPr>
            <w:tcW w:w="1479"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60" w:after="120"/>
              <w:rPr>
                <w:rFonts w:cs="宋体"/>
                <w:b/>
                <w:bCs/>
                <w:spacing w:val="15"/>
                <w:sz w:val="21"/>
                <w:szCs w:val="21"/>
                <w:lang w:eastAsia="zh-CN"/>
              </w:rPr>
            </w:pPr>
            <w:r>
              <w:rPr>
                <w:rFonts w:cs="宋体" w:hint="eastAsia"/>
                <w:b/>
                <w:bCs/>
                <w:spacing w:val="15"/>
                <w:sz w:val="21"/>
                <w:szCs w:val="21"/>
                <w:lang w:eastAsia="zh-CN"/>
              </w:rPr>
              <w:t>包装要求</w:t>
            </w:r>
          </w:p>
        </w:tc>
        <w:tc>
          <w:tcPr>
            <w:tcW w:w="624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after="120" w:line="225" w:lineRule="exact"/>
              <w:ind w:left="120" w:firstLine="450"/>
              <w:rPr>
                <w:rFonts w:cs="宋体"/>
                <w:sz w:val="21"/>
                <w:szCs w:val="21"/>
              </w:rPr>
            </w:pPr>
            <w:proofErr w:type="spellStart"/>
            <w:r>
              <w:rPr>
                <w:rFonts w:cs="宋体" w:hint="eastAsia"/>
                <w:b/>
                <w:bCs/>
                <w:spacing w:val="7"/>
                <w:sz w:val="21"/>
                <w:szCs w:val="21"/>
              </w:rPr>
              <w:t>详见招标文件</w:t>
            </w:r>
            <w:proofErr w:type="spellEnd"/>
          </w:p>
        </w:tc>
      </w:tr>
      <w:tr w:rsidR="00EB41F3">
        <w:trPr>
          <w:trHeight w:hRule="exact" w:val="1096"/>
        </w:trPr>
        <w:tc>
          <w:tcPr>
            <w:tcW w:w="81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60" w:after="120"/>
              <w:ind w:left="105" w:firstLine="418"/>
              <w:rPr>
                <w:rFonts w:cs="宋体"/>
                <w:sz w:val="21"/>
                <w:szCs w:val="21"/>
              </w:rPr>
            </w:pPr>
            <w:r>
              <w:rPr>
                <w:rFonts w:hint="eastAsia"/>
                <w:b/>
                <w:w w:val="99"/>
                <w:sz w:val="21"/>
              </w:rPr>
              <w:t>5</w:t>
            </w:r>
          </w:p>
        </w:tc>
        <w:tc>
          <w:tcPr>
            <w:tcW w:w="1479"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60" w:after="120"/>
              <w:ind w:left="104"/>
              <w:rPr>
                <w:rFonts w:cs="宋体"/>
                <w:sz w:val="21"/>
                <w:szCs w:val="21"/>
              </w:rPr>
            </w:pPr>
            <w:proofErr w:type="spellStart"/>
            <w:r>
              <w:rPr>
                <w:rFonts w:cs="宋体" w:hint="eastAsia"/>
                <w:b/>
                <w:bCs/>
                <w:spacing w:val="15"/>
                <w:sz w:val="21"/>
                <w:szCs w:val="21"/>
              </w:rPr>
              <w:t>验收</w:t>
            </w:r>
            <w:proofErr w:type="spellEnd"/>
          </w:p>
        </w:tc>
        <w:tc>
          <w:tcPr>
            <w:tcW w:w="624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60" w:after="120"/>
              <w:ind w:left="120" w:firstLine="442"/>
              <w:rPr>
                <w:rFonts w:cs="宋体"/>
                <w:sz w:val="21"/>
                <w:szCs w:val="21"/>
              </w:rPr>
            </w:pPr>
            <w:proofErr w:type="spellStart"/>
            <w:r>
              <w:rPr>
                <w:rFonts w:cs="宋体" w:hint="eastAsia"/>
                <w:b/>
                <w:bCs/>
                <w:spacing w:val="5"/>
                <w:sz w:val="21"/>
                <w:szCs w:val="21"/>
              </w:rPr>
              <w:t>由采购人组织验收</w:t>
            </w:r>
            <w:proofErr w:type="spellEnd"/>
          </w:p>
        </w:tc>
      </w:tr>
      <w:tr w:rsidR="00EB41F3">
        <w:trPr>
          <w:trHeight w:hRule="exact" w:val="1471"/>
        </w:trPr>
        <w:tc>
          <w:tcPr>
            <w:tcW w:w="81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45" w:after="120"/>
              <w:ind w:left="105" w:firstLine="418"/>
              <w:rPr>
                <w:rFonts w:cs="宋体"/>
                <w:sz w:val="21"/>
                <w:szCs w:val="21"/>
              </w:rPr>
            </w:pPr>
            <w:r>
              <w:rPr>
                <w:rFonts w:hint="eastAsia"/>
                <w:b/>
                <w:w w:val="99"/>
                <w:sz w:val="21"/>
              </w:rPr>
              <w:t>6</w:t>
            </w:r>
          </w:p>
        </w:tc>
        <w:tc>
          <w:tcPr>
            <w:tcW w:w="1479"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45" w:after="120"/>
              <w:ind w:left="104"/>
              <w:rPr>
                <w:rFonts w:cs="宋体"/>
                <w:sz w:val="21"/>
                <w:szCs w:val="21"/>
              </w:rPr>
            </w:pPr>
            <w:proofErr w:type="spellStart"/>
            <w:r>
              <w:rPr>
                <w:rFonts w:cs="宋体" w:hint="eastAsia"/>
                <w:b/>
                <w:bCs/>
                <w:spacing w:val="15"/>
                <w:sz w:val="21"/>
                <w:szCs w:val="21"/>
              </w:rPr>
              <w:t>付款</w:t>
            </w:r>
            <w:proofErr w:type="spellEnd"/>
          </w:p>
        </w:tc>
        <w:tc>
          <w:tcPr>
            <w:tcW w:w="6241" w:type="dxa"/>
            <w:tcBorders>
              <w:top w:val="single" w:sz="6" w:space="0" w:color="000000"/>
              <w:left w:val="single" w:sz="6" w:space="0" w:color="000000"/>
              <w:bottom w:val="single" w:sz="6" w:space="0" w:color="000000"/>
              <w:right w:val="single" w:sz="6" w:space="0" w:color="000000"/>
            </w:tcBorders>
          </w:tcPr>
          <w:p w:rsidR="00EB41F3" w:rsidRDefault="009C41D9">
            <w:pPr>
              <w:pStyle w:val="a3"/>
              <w:spacing w:line="360" w:lineRule="auto"/>
              <w:rPr>
                <w:rFonts w:cs="宋体"/>
                <w:b/>
                <w:bCs/>
                <w:szCs w:val="21"/>
              </w:rPr>
            </w:pPr>
            <w:r>
              <w:rPr>
                <w:rFonts w:cs="宋体" w:hint="eastAsia"/>
                <w:b/>
                <w:bCs/>
                <w:szCs w:val="21"/>
              </w:rPr>
              <w:t>付款人：</w:t>
            </w:r>
            <w:proofErr w:type="gramStart"/>
            <w:r>
              <w:rPr>
                <w:rFonts w:cs="宋体" w:hint="eastAsia"/>
                <w:b/>
                <w:bCs/>
                <w:szCs w:val="21"/>
              </w:rPr>
              <w:t>树兰</w:t>
            </w:r>
            <w:proofErr w:type="gramEnd"/>
            <w:r>
              <w:rPr>
                <w:rFonts w:cs="宋体" w:hint="eastAsia"/>
                <w:b/>
                <w:bCs/>
                <w:szCs w:val="21"/>
              </w:rPr>
              <w:t>(</w:t>
            </w:r>
            <w:r>
              <w:rPr>
                <w:rFonts w:cs="宋体" w:hint="eastAsia"/>
                <w:b/>
                <w:bCs/>
                <w:szCs w:val="21"/>
              </w:rPr>
              <w:t>杭州</w:t>
            </w:r>
            <w:r>
              <w:rPr>
                <w:rFonts w:cs="宋体" w:hint="eastAsia"/>
                <w:b/>
                <w:bCs/>
                <w:szCs w:val="21"/>
              </w:rPr>
              <w:t>)</w:t>
            </w:r>
            <w:r>
              <w:rPr>
                <w:rFonts w:cs="宋体" w:hint="eastAsia"/>
                <w:b/>
                <w:bCs/>
                <w:szCs w:val="21"/>
              </w:rPr>
              <w:t>医院有限公司</w:t>
            </w:r>
            <w:r>
              <w:rPr>
                <w:rFonts w:cs="宋体" w:hint="eastAsia"/>
                <w:b/>
                <w:bCs/>
                <w:szCs w:val="21"/>
              </w:rPr>
              <w:tab/>
            </w:r>
          </w:p>
          <w:p w:rsidR="00EB41F3" w:rsidRDefault="009C41D9">
            <w:pPr>
              <w:pStyle w:val="a3"/>
              <w:spacing w:line="360" w:lineRule="auto"/>
              <w:rPr>
                <w:rFonts w:ascii="宋体" w:hAnsi="宋体" w:cs="宋体"/>
                <w:kern w:val="0"/>
                <w:szCs w:val="21"/>
              </w:rPr>
            </w:pPr>
            <w:r>
              <w:rPr>
                <w:rFonts w:ascii="宋体" w:hAnsi="宋体" w:cs="宋体" w:hint="eastAsia"/>
                <w:kern w:val="0"/>
                <w:szCs w:val="21"/>
              </w:rPr>
              <w:t>付款方式：</w:t>
            </w:r>
            <w:r>
              <w:rPr>
                <w:rFonts w:ascii="宋体" w:hAnsi="宋体" w:cs="宋体" w:hint="eastAsia"/>
                <w:kern w:val="0"/>
                <w:szCs w:val="21"/>
              </w:rPr>
              <w:t>合同签订后支付预付款</w:t>
            </w:r>
            <w:r>
              <w:rPr>
                <w:rFonts w:ascii="宋体" w:hAnsi="宋体" w:cs="宋体" w:hint="eastAsia"/>
                <w:kern w:val="0"/>
                <w:szCs w:val="21"/>
              </w:rPr>
              <w:t>30%</w:t>
            </w:r>
            <w:r>
              <w:rPr>
                <w:rFonts w:ascii="宋体" w:hAnsi="宋体" w:cs="宋体" w:hint="eastAsia"/>
                <w:kern w:val="0"/>
                <w:szCs w:val="21"/>
              </w:rPr>
              <w:t>，安装</w:t>
            </w:r>
            <w:r>
              <w:rPr>
                <w:rFonts w:ascii="宋体" w:hAnsi="宋体" w:cs="宋体" w:hint="eastAsia"/>
                <w:kern w:val="0"/>
                <w:szCs w:val="21"/>
              </w:rPr>
              <w:t>调试并验收后</w:t>
            </w:r>
            <w:r>
              <w:rPr>
                <w:rFonts w:ascii="宋体" w:hAnsi="宋体" w:cs="宋体" w:hint="eastAsia"/>
                <w:kern w:val="0"/>
                <w:szCs w:val="21"/>
              </w:rPr>
              <w:t>支付总金额</w:t>
            </w:r>
            <w:r>
              <w:rPr>
                <w:rFonts w:ascii="宋体" w:hAnsi="宋体" w:cs="宋体" w:hint="eastAsia"/>
                <w:kern w:val="0"/>
                <w:szCs w:val="21"/>
              </w:rPr>
              <w:t>65</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剩余</w:t>
            </w:r>
            <w:r>
              <w:rPr>
                <w:rFonts w:ascii="宋体" w:hAnsi="宋体" w:cs="宋体" w:hint="eastAsia"/>
                <w:kern w:val="0"/>
                <w:szCs w:val="21"/>
              </w:rPr>
              <w:t>5%</w:t>
            </w:r>
            <w:r>
              <w:rPr>
                <w:rFonts w:ascii="宋体" w:hAnsi="宋体" w:cs="宋体" w:hint="eastAsia"/>
                <w:kern w:val="0"/>
                <w:szCs w:val="21"/>
              </w:rPr>
              <w:t>作为质保金，质保期到期</w:t>
            </w:r>
            <w:r>
              <w:rPr>
                <w:rFonts w:ascii="宋体" w:hAnsi="宋体" w:cs="宋体" w:hint="eastAsia"/>
                <w:kern w:val="0"/>
                <w:szCs w:val="21"/>
              </w:rPr>
              <w:t>后</w:t>
            </w:r>
            <w:r>
              <w:rPr>
                <w:rFonts w:ascii="宋体" w:hAnsi="宋体" w:cs="宋体" w:hint="eastAsia"/>
                <w:kern w:val="0"/>
                <w:szCs w:val="21"/>
              </w:rPr>
              <w:t>15</w:t>
            </w:r>
            <w:r>
              <w:rPr>
                <w:rFonts w:ascii="宋体" w:hAnsi="宋体" w:cs="宋体" w:hint="eastAsia"/>
                <w:kern w:val="0"/>
                <w:szCs w:val="21"/>
              </w:rPr>
              <w:t>个工作日</w:t>
            </w:r>
            <w:r>
              <w:rPr>
                <w:rFonts w:ascii="宋体" w:hAnsi="宋体" w:cs="宋体" w:hint="eastAsia"/>
                <w:kern w:val="0"/>
                <w:szCs w:val="21"/>
              </w:rPr>
              <w:t>内支付</w:t>
            </w:r>
            <w:r>
              <w:rPr>
                <w:rFonts w:ascii="宋体" w:hAnsi="宋体" w:cs="宋体" w:hint="eastAsia"/>
                <w:kern w:val="0"/>
                <w:szCs w:val="21"/>
              </w:rPr>
              <w:t>。</w:t>
            </w:r>
          </w:p>
          <w:p w:rsidR="00EB41F3" w:rsidRDefault="009C41D9">
            <w:pPr>
              <w:pStyle w:val="TableParagraph"/>
              <w:tabs>
                <w:tab w:val="left" w:pos="4024"/>
              </w:tabs>
              <w:spacing w:before="145" w:after="120" w:line="444" w:lineRule="auto"/>
              <w:ind w:left="120" w:right="72" w:firstLine="422"/>
              <w:rPr>
                <w:rFonts w:cs="宋体"/>
                <w:sz w:val="21"/>
                <w:szCs w:val="21"/>
                <w:lang w:eastAsia="zh-CN"/>
              </w:rPr>
            </w:pPr>
            <w:r>
              <w:rPr>
                <w:rFonts w:cs="宋体"/>
                <w:sz w:val="21"/>
                <w:szCs w:val="21"/>
                <w:lang w:eastAsia="zh-CN"/>
              </w:rPr>
              <w:t xml:space="preserve"> </w:t>
            </w:r>
          </w:p>
        </w:tc>
      </w:tr>
      <w:tr w:rsidR="00EB41F3">
        <w:trPr>
          <w:trHeight w:hRule="exact" w:val="721"/>
        </w:trPr>
        <w:tc>
          <w:tcPr>
            <w:tcW w:w="81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59" w:after="120"/>
              <w:ind w:left="105" w:firstLine="418"/>
              <w:rPr>
                <w:rFonts w:cs="宋体"/>
                <w:sz w:val="21"/>
                <w:szCs w:val="21"/>
              </w:rPr>
            </w:pPr>
            <w:r>
              <w:rPr>
                <w:rFonts w:hint="eastAsia"/>
                <w:b/>
                <w:w w:val="99"/>
                <w:sz w:val="21"/>
              </w:rPr>
              <w:t>7</w:t>
            </w:r>
          </w:p>
        </w:tc>
        <w:tc>
          <w:tcPr>
            <w:tcW w:w="1479"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59" w:after="120"/>
              <w:ind w:left="104"/>
              <w:rPr>
                <w:rFonts w:cs="宋体"/>
                <w:sz w:val="21"/>
                <w:szCs w:val="21"/>
              </w:rPr>
            </w:pPr>
            <w:proofErr w:type="spellStart"/>
            <w:r>
              <w:rPr>
                <w:rFonts w:cs="宋体" w:hint="eastAsia"/>
                <w:b/>
                <w:bCs/>
                <w:spacing w:val="3"/>
                <w:sz w:val="21"/>
                <w:szCs w:val="21"/>
              </w:rPr>
              <w:t>履约保证金</w:t>
            </w:r>
            <w:proofErr w:type="spellEnd"/>
          </w:p>
        </w:tc>
        <w:tc>
          <w:tcPr>
            <w:tcW w:w="624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59" w:after="120"/>
              <w:ind w:firstLineChars="400" w:firstLine="843"/>
              <w:rPr>
                <w:rFonts w:cs="宋体"/>
                <w:sz w:val="21"/>
                <w:szCs w:val="21"/>
                <w:lang w:eastAsia="zh-CN"/>
              </w:rPr>
            </w:pPr>
            <w:r>
              <w:rPr>
                <w:rFonts w:cs="宋体" w:hint="eastAsia"/>
                <w:b/>
                <w:bCs/>
                <w:sz w:val="21"/>
                <w:szCs w:val="21"/>
                <w:lang w:eastAsia="zh-CN"/>
              </w:rPr>
              <w:t>无</w:t>
            </w:r>
          </w:p>
        </w:tc>
      </w:tr>
      <w:tr w:rsidR="00EB41F3">
        <w:trPr>
          <w:trHeight w:hRule="exact" w:val="3827"/>
        </w:trPr>
        <w:tc>
          <w:tcPr>
            <w:tcW w:w="81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45" w:after="120"/>
              <w:ind w:left="105" w:firstLine="418"/>
              <w:rPr>
                <w:rFonts w:cs="宋体"/>
                <w:sz w:val="21"/>
                <w:szCs w:val="21"/>
              </w:rPr>
            </w:pPr>
            <w:r>
              <w:rPr>
                <w:rFonts w:hint="eastAsia"/>
                <w:b/>
                <w:w w:val="99"/>
                <w:sz w:val="21"/>
              </w:rPr>
              <w:t>8</w:t>
            </w:r>
          </w:p>
        </w:tc>
        <w:tc>
          <w:tcPr>
            <w:tcW w:w="1479"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45" w:after="120"/>
              <w:ind w:left="104"/>
              <w:rPr>
                <w:rFonts w:cs="宋体"/>
                <w:sz w:val="21"/>
                <w:szCs w:val="21"/>
              </w:rPr>
            </w:pPr>
            <w:proofErr w:type="spellStart"/>
            <w:r>
              <w:rPr>
                <w:rFonts w:cs="宋体" w:hint="eastAsia"/>
                <w:b/>
                <w:bCs/>
                <w:spacing w:val="15"/>
                <w:sz w:val="21"/>
                <w:szCs w:val="21"/>
              </w:rPr>
              <w:t>其他</w:t>
            </w:r>
            <w:proofErr w:type="spellEnd"/>
          </w:p>
        </w:tc>
        <w:tc>
          <w:tcPr>
            <w:tcW w:w="624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45" w:after="120"/>
              <w:ind w:right="-32"/>
              <w:rPr>
                <w:rFonts w:cs="宋体"/>
                <w:sz w:val="21"/>
                <w:szCs w:val="21"/>
                <w:lang w:eastAsia="zh-CN"/>
              </w:rPr>
            </w:pPr>
            <w:r>
              <w:rPr>
                <w:rFonts w:cs="宋体" w:hint="eastAsia"/>
                <w:b/>
                <w:bCs/>
                <w:spacing w:val="-6"/>
                <w:w w:val="95"/>
                <w:sz w:val="21"/>
                <w:szCs w:val="21"/>
                <w:lang w:eastAsia="zh-CN"/>
              </w:rPr>
              <w:t>以下标“√”的为本项目要求，其余未标“√”的不属于本项目要求：</w:t>
            </w:r>
          </w:p>
          <w:p w:rsidR="00EB41F3" w:rsidRDefault="009C41D9">
            <w:pPr>
              <w:pStyle w:val="TableParagraph"/>
              <w:spacing w:before="169" w:after="120" w:line="408" w:lineRule="auto"/>
              <w:ind w:left="120" w:right="67" w:firstLine="414"/>
              <w:rPr>
                <w:rFonts w:cs="宋体"/>
                <w:sz w:val="21"/>
                <w:szCs w:val="21"/>
                <w:lang w:eastAsia="zh-CN"/>
              </w:rPr>
            </w:pPr>
            <w:r>
              <w:rPr>
                <w:rFonts w:ascii="Wingdings 2" w:eastAsia="Wingdings 2" w:hAnsi="Wingdings 2" w:cs="Wingdings 2"/>
                <w:b/>
                <w:bCs/>
                <w:spacing w:val="-2"/>
                <w:sz w:val="21"/>
                <w:szCs w:val="21"/>
                <w:lang w:eastAsia="zh-CN"/>
              </w:rPr>
              <w:t></w:t>
            </w:r>
            <w:r>
              <w:rPr>
                <w:rFonts w:cs="宋体" w:hint="eastAsia"/>
                <w:b/>
                <w:bCs/>
                <w:spacing w:val="-2"/>
                <w:sz w:val="21"/>
                <w:szCs w:val="21"/>
                <w:lang w:eastAsia="zh-CN"/>
              </w:rPr>
              <w:t>如果投标文件中附有外文资料，必须附上这些外文资料的中文翻译</w:t>
            </w:r>
            <w:r>
              <w:rPr>
                <w:rFonts w:cs="宋体" w:hint="eastAsia"/>
                <w:b/>
                <w:bCs/>
                <w:w w:val="99"/>
                <w:sz w:val="21"/>
                <w:szCs w:val="21"/>
                <w:lang w:eastAsia="zh-CN"/>
              </w:rPr>
              <w:t xml:space="preserve"> </w:t>
            </w:r>
            <w:r>
              <w:rPr>
                <w:rFonts w:cs="宋体" w:hint="eastAsia"/>
                <w:b/>
                <w:bCs/>
                <w:spacing w:val="4"/>
                <w:sz w:val="21"/>
                <w:szCs w:val="21"/>
                <w:lang w:eastAsia="zh-CN"/>
              </w:rPr>
              <w:t>件。对于关键性的证明文件，投标人应在投标文件中提供与外文内容相同、且由同一人签署（或盖章）的中文件，或经国内公证部门公证的中文翻译件。</w:t>
            </w:r>
          </w:p>
        </w:tc>
      </w:tr>
    </w:tbl>
    <w:p w:rsidR="00EB41F3" w:rsidRDefault="00EB41F3">
      <w:pPr>
        <w:widowControl/>
        <w:rPr>
          <w:rFonts w:ascii="宋体" w:eastAsia="宋体" w:hAnsi="宋体" w:cs="宋体"/>
          <w:sz w:val="21"/>
          <w:szCs w:val="21"/>
          <w:lang w:eastAsia="zh-CN"/>
        </w:rPr>
        <w:sectPr w:rsidR="00EB41F3">
          <w:pgSz w:w="11910" w:h="16850"/>
          <w:pgMar w:top="1240" w:right="1080" w:bottom="1480" w:left="1020" w:header="1046" w:footer="1298" w:gutter="0"/>
          <w:cols w:space="720"/>
        </w:sectPr>
      </w:pPr>
    </w:p>
    <w:p w:rsidR="00EB41F3" w:rsidRDefault="00EB41F3">
      <w:pPr>
        <w:spacing w:before="8"/>
        <w:rPr>
          <w:rFonts w:ascii="宋体" w:eastAsia="宋体" w:hAnsi="宋体" w:cs="宋体"/>
          <w:b/>
          <w:bCs/>
          <w:sz w:val="25"/>
          <w:szCs w:val="25"/>
          <w:lang w:eastAsia="zh-CN"/>
        </w:rPr>
      </w:pPr>
    </w:p>
    <w:p w:rsidR="00EB41F3" w:rsidRDefault="009C41D9">
      <w:pPr>
        <w:spacing w:before="35"/>
        <w:ind w:left="2329"/>
        <w:jc w:val="both"/>
        <w:rPr>
          <w:rFonts w:ascii="宋体" w:eastAsia="宋体" w:hAnsi="宋体" w:cs="宋体"/>
          <w:b/>
          <w:bCs/>
          <w:sz w:val="20"/>
          <w:szCs w:val="20"/>
          <w:lang w:eastAsia="zh-CN"/>
        </w:rPr>
      </w:pPr>
      <w:r>
        <w:rPr>
          <w:rFonts w:hint="eastAsia"/>
          <w:noProof/>
          <w:lang w:eastAsia="zh-CN"/>
        </w:rPr>
        <mc:AlternateContent>
          <mc:Choice Requires="wpg">
            <w:drawing>
              <wp:anchor distT="0" distB="0" distL="114300" distR="114300" simplePos="0" relativeHeight="251658240" behindDoc="1" locked="0" layoutInCell="1" allowOverlap="1">
                <wp:simplePos x="0" y="0"/>
                <wp:positionH relativeFrom="page">
                  <wp:posOffset>715645</wp:posOffset>
                </wp:positionH>
                <wp:positionV relativeFrom="paragraph">
                  <wp:posOffset>-93345</wp:posOffset>
                </wp:positionV>
                <wp:extent cx="5427345" cy="5424170"/>
                <wp:effectExtent l="1270" t="1905" r="635" b="3175"/>
                <wp:wrapNone/>
                <wp:docPr id="192" name="组合 192"/>
                <wp:cNvGraphicFramePr/>
                <a:graphic xmlns:a="http://schemas.openxmlformats.org/drawingml/2006/main">
                  <a:graphicData uri="http://schemas.microsoft.com/office/word/2010/wordprocessingGroup">
                    <wpg:wgp>
                      <wpg:cNvGrpSpPr/>
                      <wpg:grpSpPr>
                        <a:xfrm>
                          <a:off x="0" y="0"/>
                          <a:ext cx="5427345" cy="5424170"/>
                          <a:chOff x="1127" y="-147"/>
                          <a:chExt cx="8547" cy="8542"/>
                        </a:xfrm>
                      </wpg:grpSpPr>
                      <wpg:grpSp>
                        <wpg:cNvPr id="193" name="Group 274"/>
                        <wpg:cNvGrpSpPr/>
                        <wpg:grpSpPr>
                          <a:xfrm>
                            <a:off x="1142" y="-132"/>
                            <a:ext cx="796" cy="2"/>
                            <a:chOff x="1142" y="-132"/>
                            <a:chExt cx="796" cy="2"/>
                          </a:xfrm>
                        </wpg:grpSpPr>
                        <wps:wsp>
                          <wps:cNvPr id="194" name="Freeform 275"/>
                          <wps:cNvSpPr/>
                          <wps:spPr bwMode="auto">
                            <a:xfrm>
                              <a:off x="1142" y="-132"/>
                              <a:ext cx="796" cy="2"/>
                            </a:xfrm>
                            <a:custGeom>
                              <a:avLst/>
                              <a:gdLst>
                                <a:gd name="T0" fmla="+- 0 1142 1142"/>
                                <a:gd name="T1" fmla="*/ T0 w 796"/>
                                <a:gd name="T2" fmla="+- 0 1938 1142"/>
                                <a:gd name="T3" fmla="*/ T2 w 796"/>
                              </a:gdLst>
                              <a:ahLst/>
                              <a:cxnLst>
                                <a:cxn ang="0">
                                  <a:pos x="T1" y="0"/>
                                </a:cxn>
                                <a:cxn ang="0">
                                  <a:pos x="T3" y="0"/>
                                </a:cxn>
                              </a:cxnLst>
                              <a:rect l="0" t="0" r="r" b="b"/>
                              <a:pathLst>
                                <a:path w="796">
                                  <a:moveTo>
                                    <a:pt x="0" y="0"/>
                                  </a:moveTo>
                                  <a:lnTo>
                                    <a:pt x="796" y="0"/>
                                  </a:lnTo>
                                </a:path>
                              </a:pathLst>
                            </a:custGeom>
                            <a:noFill/>
                            <a:ln w="9525">
                              <a:solidFill>
                                <a:srgbClr val="000000"/>
                              </a:solidFill>
                              <a:round/>
                            </a:ln>
                          </wps:spPr>
                          <wps:bodyPr rot="0" vert="horz" wrap="square" lIns="91440" tIns="45720" rIns="91440" bIns="45720" anchor="t" anchorCtr="0" upright="1">
                            <a:noAutofit/>
                          </wps:bodyPr>
                        </wps:wsp>
                      </wpg:grpSp>
                      <wpg:grpSp>
                        <wpg:cNvPr id="195" name="Group 276"/>
                        <wpg:cNvGrpSpPr/>
                        <wpg:grpSpPr>
                          <a:xfrm>
                            <a:off x="1953" y="-132"/>
                            <a:ext cx="1262" cy="2"/>
                            <a:chOff x="1953" y="-132"/>
                            <a:chExt cx="1262" cy="2"/>
                          </a:xfrm>
                        </wpg:grpSpPr>
                        <wps:wsp>
                          <wps:cNvPr id="196" name="Freeform 277"/>
                          <wps:cNvSpPr/>
                          <wps:spPr bwMode="auto">
                            <a:xfrm>
                              <a:off x="1953" y="-132"/>
                              <a:ext cx="1262" cy="2"/>
                            </a:xfrm>
                            <a:custGeom>
                              <a:avLst/>
                              <a:gdLst>
                                <a:gd name="T0" fmla="+- 0 1953 1953"/>
                                <a:gd name="T1" fmla="*/ T0 w 1262"/>
                                <a:gd name="T2" fmla="+- 0 3214 1953"/>
                                <a:gd name="T3" fmla="*/ T2 w 1262"/>
                              </a:gdLst>
                              <a:ahLst/>
                              <a:cxnLst>
                                <a:cxn ang="0">
                                  <a:pos x="T1" y="0"/>
                                </a:cxn>
                                <a:cxn ang="0">
                                  <a:pos x="T3" y="0"/>
                                </a:cxn>
                              </a:cxnLst>
                              <a:rect l="0" t="0" r="r" b="b"/>
                              <a:pathLst>
                                <a:path w="1262">
                                  <a:moveTo>
                                    <a:pt x="0" y="0"/>
                                  </a:moveTo>
                                  <a:lnTo>
                                    <a:pt x="1261" y="0"/>
                                  </a:lnTo>
                                </a:path>
                              </a:pathLst>
                            </a:custGeom>
                            <a:noFill/>
                            <a:ln w="9525">
                              <a:solidFill>
                                <a:srgbClr val="000000"/>
                              </a:solidFill>
                              <a:round/>
                            </a:ln>
                          </wps:spPr>
                          <wps:bodyPr rot="0" vert="horz" wrap="square" lIns="91440" tIns="45720" rIns="91440" bIns="45720" anchor="t" anchorCtr="0" upright="1">
                            <a:noAutofit/>
                          </wps:bodyPr>
                        </wps:wsp>
                      </wpg:grpSp>
                      <wpg:grpSp>
                        <wpg:cNvPr id="197" name="Group 278"/>
                        <wpg:cNvGrpSpPr/>
                        <wpg:grpSpPr>
                          <a:xfrm>
                            <a:off x="3229" y="-132"/>
                            <a:ext cx="6429" cy="2"/>
                            <a:chOff x="3229" y="-132"/>
                            <a:chExt cx="6429" cy="2"/>
                          </a:xfrm>
                        </wpg:grpSpPr>
                        <wps:wsp>
                          <wps:cNvPr id="198" name="Freeform 279"/>
                          <wps:cNvSpPr/>
                          <wps:spPr bwMode="auto">
                            <a:xfrm>
                              <a:off x="3229" y="-132"/>
                              <a:ext cx="6429" cy="2"/>
                            </a:xfrm>
                            <a:custGeom>
                              <a:avLst/>
                              <a:gdLst>
                                <a:gd name="T0" fmla="+- 0 3229 3229"/>
                                <a:gd name="T1" fmla="*/ T0 w 6429"/>
                                <a:gd name="T2" fmla="+- 0 9657 3229"/>
                                <a:gd name="T3" fmla="*/ T2 w 6429"/>
                              </a:gdLst>
                              <a:ahLst/>
                              <a:cxnLst>
                                <a:cxn ang="0">
                                  <a:pos x="T1" y="0"/>
                                </a:cxn>
                                <a:cxn ang="0">
                                  <a:pos x="T3" y="0"/>
                                </a:cxn>
                              </a:cxnLst>
                              <a:rect l="0" t="0" r="r" b="b"/>
                              <a:pathLst>
                                <a:path w="6429">
                                  <a:moveTo>
                                    <a:pt x="0" y="0"/>
                                  </a:moveTo>
                                  <a:lnTo>
                                    <a:pt x="6428" y="0"/>
                                  </a:lnTo>
                                </a:path>
                              </a:pathLst>
                            </a:custGeom>
                            <a:noFill/>
                            <a:ln w="9525">
                              <a:solidFill>
                                <a:srgbClr val="000000"/>
                              </a:solidFill>
                              <a:round/>
                            </a:ln>
                          </wps:spPr>
                          <wps:bodyPr rot="0" vert="horz" wrap="square" lIns="91440" tIns="45720" rIns="91440" bIns="45720" anchor="t" anchorCtr="0" upright="1">
                            <a:noAutofit/>
                          </wps:bodyPr>
                        </wps:wsp>
                      </wpg:grpSp>
                      <wpg:grpSp>
                        <wpg:cNvPr id="199" name="Group 280"/>
                        <wpg:cNvGrpSpPr/>
                        <wpg:grpSpPr>
                          <a:xfrm>
                            <a:off x="1134" y="-140"/>
                            <a:ext cx="2" cy="8527"/>
                            <a:chOff x="1134" y="-140"/>
                            <a:chExt cx="2" cy="8527"/>
                          </a:xfrm>
                        </wpg:grpSpPr>
                        <wps:wsp>
                          <wps:cNvPr id="200" name="Freeform 281"/>
                          <wps:cNvSpPr/>
                          <wps:spPr bwMode="auto">
                            <a:xfrm>
                              <a:off x="1134" y="-140"/>
                              <a:ext cx="2" cy="8527"/>
                            </a:xfrm>
                            <a:custGeom>
                              <a:avLst/>
                              <a:gdLst>
                                <a:gd name="T0" fmla="+- 0 -140 -140"/>
                                <a:gd name="T1" fmla="*/ -140 h 8527"/>
                                <a:gd name="T2" fmla="+- 0 8387 -140"/>
                                <a:gd name="T3" fmla="*/ 8387 h 8527"/>
                              </a:gdLst>
                              <a:ahLst/>
                              <a:cxnLst>
                                <a:cxn ang="0">
                                  <a:pos x="0" y="T1"/>
                                </a:cxn>
                                <a:cxn ang="0">
                                  <a:pos x="0" y="T3"/>
                                </a:cxn>
                              </a:cxnLst>
                              <a:rect l="0" t="0" r="r" b="b"/>
                              <a:pathLst>
                                <a:path h="8527">
                                  <a:moveTo>
                                    <a:pt x="0" y="0"/>
                                  </a:moveTo>
                                  <a:lnTo>
                                    <a:pt x="0" y="8527"/>
                                  </a:lnTo>
                                </a:path>
                              </a:pathLst>
                            </a:custGeom>
                            <a:noFill/>
                            <a:ln w="9525">
                              <a:solidFill>
                                <a:srgbClr val="000000"/>
                              </a:solidFill>
                              <a:round/>
                            </a:ln>
                          </wps:spPr>
                          <wps:bodyPr rot="0" vert="horz" wrap="square" lIns="91440" tIns="45720" rIns="91440" bIns="45720" anchor="t" anchorCtr="0" upright="1">
                            <a:noAutofit/>
                          </wps:bodyPr>
                        </wps:wsp>
                      </wpg:grpSp>
                      <wpg:grpSp>
                        <wpg:cNvPr id="201" name="Group 282"/>
                        <wpg:cNvGrpSpPr/>
                        <wpg:grpSpPr>
                          <a:xfrm>
                            <a:off x="1142" y="8380"/>
                            <a:ext cx="796" cy="2"/>
                            <a:chOff x="1142" y="8380"/>
                            <a:chExt cx="796" cy="2"/>
                          </a:xfrm>
                        </wpg:grpSpPr>
                        <wps:wsp>
                          <wps:cNvPr id="202" name="Freeform 283"/>
                          <wps:cNvSpPr/>
                          <wps:spPr bwMode="auto">
                            <a:xfrm>
                              <a:off x="1142" y="8380"/>
                              <a:ext cx="796" cy="2"/>
                            </a:xfrm>
                            <a:custGeom>
                              <a:avLst/>
                              <a:gdLst>
                                <a:gd name="T0" fmla="+- 0 1142 1142"/>
                                <a:gd name="T1" fmla="*/ T0 w 796"/>
                                <a:gd name="T2" fmla="+- 0 1938 1142"/>
                                <a:gd name="T3" fmla="*/ T2 w 796"/>
                              </a:gdLst>
                              <a:ahLst/>
                              <a:cxnLst>
                                <a:cxn ang="0">
                                  <a:pos x="T1" y="0"/>
                                </a:cxn>
                                <a:cxn ang="0">
                                  <a:pos x="T3" y="0"/>
                                </a:cxn>
                              </a:cxnLst>
                              <a:rect l="0" t="0" r="r" b="b"/>
                              <a:pathLst>
                                <a:path w="796">
                                  <a:moveTo>
                                    <a:pt x="0" y="0"/>
                                  </a:moveTo>
                                  <a:lnTo>
                                    <a:pt x="796" y="0"/>
                                  </a:lnTo>
                                </a:path>
                              </a:pathLst>
                            </a:custGeom>
                            <a:noFill/>
                            <a:ln w="9525">
                              <a:solidFill>
                                <a:srgbClr val="000000"/>
                              </a:solidFill>
                              <a:round/>
                            </a:ln>
                          </wps:spPr>
                          <wps:bodyPr rot="0" vert="horz" wrap="square" lIns="91440" tIns="45720" rIns="91440" bIns="45720" anchor="t" anchorCtr="0" upright="1">
                            <a:noAutofit/>
                          </wps:bodyPr>
                        </wps:wsp>
                      </wpg:grpSp>
                      <wpg:grpSp>
                        <wpg:cNvPr id="203" name="Group 284"/>
                        <wpg:cNvGrpSpPr/>
                        <wpg:grpSpPr>
                          <a:xfrm>
                            <a:off x="1945" y="-140"/>
                            <a:ext cx="2" cy="8527"/>
                            <a:chOff x="1945" y="-140"/>
                            <a:chExt cx="2" cy="8527"/>
                          </a:xfrm>
                        </wpg:grpSpPr>
                        <wps:wsp>
                          <wps:cNvPr id="204" name="Freeform 285"/>
                          <wps:cNvSpPr/>
                          <wps:spPr bwMode="auto">
                            <a:xfrm>
                              <a:off x="1945" y="-140"/>
                              <a:ext cx="2" cy="8527"/>
                            </a:xfrm>
                            <a:custGeom>
                              <a:avLst/>
                              <a:gdLst>
                                <a:gd name="T0" fmla="+- 0 -140 -140"/>
                                <a:gd name="T1" fmla="*/ -140 h 8527"/>
                                <a:gd name="T2" fmla="+- 0 8387 -140"/>
                                <a:gd name="T3" fmla="*/ 8387 h 8527"/>
                              </a:gdLst>
                              <a:ahLst/>
                              <a:cxnLst>
                                <a:cxn ang="0">
                                  <a:pos x="0" y="T1"/>
                                </a:cxn>
                                <a:cxn ang="0">
                                  <a:pos x="0" y="T3"/>
                                </a:cxn>
                              </a:cxnLst>
                              <a:rect l="0" t="0" r="r" b="b"/>
                              <a:pathLst>
                                <a:path h="8527">
                                  <a:moveTo>
                                    <a:pt x="0" y="0"/>
                                  </a:moveTo>
                                  <a:lnTo>
                                    <a:pt x="0" y="8527"/>
                                  </a:lnTo>
                                </a:path>
                              </a:pathLst>
                            </a:custGeom>
                            <a:noFill/>
                            <a:ln w="9525">
                              <a:solidFill>
                                <a:srgbClr val="000000"/>
                              </a:solidFill>
                              <a:round/>
                            </a:ln>
                          </wps:spPr>
                          <wps:bodyPr rot="0" vert="horz" wrap="square" lIns="91440" tIns="45720" rIns="91440" bIns="45720" anchor="t" anchorCtr="0" upright="1">
                            <a:noAutofit/>
                          </wps:bodyPr>
                        </wps:wsp>
                      </wpg:grpSp>
                      <wpg:grpSp>
                        <wpg:cNvPr id="205" name="Group 286"/>
                        <wpg:cNvGrpSpPr/>
                        <wpg:grpSpPr>
                          <a:xfrm>
                            <a:off x="1953" y="8380"/>
                            <a:ext cx="1262" cy="2"/>
                            <a:chOff x="1953" y="8380"/>
                            <a:chExt cx="1262" cy="2"/>
                          </a:xfrm>
                        </wpg:grpSpPr>
                        <wps:wsp>
                          <wps:cNvPr id="206" name="Freeform 287"/>
                          <wps:cNvSpPr/>
                          <wps:spPr bwMode="auto">
                            <a:xfrm>
                              <a:off x="1953" y="8380"/>
                              <a:ext cx="1262" cy="2"/>
                            </a:xfrm>
                            <a:custGeom>
                              <a:avLst/>
                              <a:gdLst>
                                <a:gd name="T0" fmla="+- 0 1953 1953"/>
                                <a:gd name="T1" fmla="*/ T0 w 1262"/>
                                <a:gd name="T2" fmla="+- 0 3214 1953"/>
                                <a:gd name="T3" fmla="*/ T2 w 1262"/>
                              </a:gdLst>
                              <a:ahLst/>
                              <a:cxnLst>
                                <a:cxn ang="0">
                                  <a:pos x="T1" y="0"/>
                                </a:cxn>
                                <a:cxn ang="0">
                                  <a:pos x="T3" y="0"/>
                                </a:cxn>
                              </a:cxnLst>
                              <a:rect l="0" t="0" r="r" b="b"/>
                              <a:pathLst>
                                <a:path w="1262">
                                  <a:moveTo>
                                    <a:pt x="0" y="0"/>
                                  </a:moveTo>
                                  <a:lnTo>
                                    <a:pt x="1261" y="0"/>
                                  </a:lnTo>
                                </a:path>
                              </a:pathLst>
                            </a:custGeom>
                            <a:noFill/>
                            <a:ln w="9525">
                              <a:solidFill>
                                <a:srgbClr val="000000"/>
                              </a:solidFill>
                              <a:round/>
                            </a:ln>
                          </wps:spPr>
                          <wps:bodyPr rot="0" vert="horz" wrap="square" lIns="91440" tIns="45720" rIns="91440" bIns="45720" anchor="t" anchorCtr="0" upright="1">
                            <a:noAutofit/>
                          </wps:bodyPr>
                        </wps:wsp>
                      </wpg:grpSp>
                      <wpg:grpSp>
                        <wpg:cNvPr id="207" name="Group 288"/>
                        <wpg:cNvGrpSpPr/>
                        <wpg:grpSpPr>
                          <a:xfrm>
                            <a:off x="3222" y="-140"/>
                            <a:ext cx="2" cy="8527"/>
                            <a:chOff x="3222" y="-140"/>
                            <a:chExt cx="2" cy="8527"/>
                          </a:xfrm>
                        </wpg:grpSpPr>
                        <wps:wsp>
                          <wps:cNvPr id="208" name="Freeform 289"/>
                          <wps:cNvSpPr/>
                          <wps:spPr bwMode="auto">
                            <a:xfrm>
                              <a:off x="3222" y="-140"/>
                              <a:ext cx="2" cy="8527"/>
                            </a:xfrm>
                            <a:custGeom>
                              <a:avLst/>
                              <a:gdLst>
                                <a:gd name="T0" fmla="+- 0 -140 -140"/>
                                <a:gd name="T1" fmla="*/ -140 h 8527"/>
                                <a:gd name="T2" fmla="+- 0 8387 -140"/>
                                <a:gd name="T3" fmla="*/ 8387 h 8527"/>
                              </a:gdLst>
                              <a:ahLst/>
                              <a:cxnLst>
                                <a:cxn ang="0">
                                  <a:pos x="0" y="T1"/>
                                </a:cxn>
                                <a:cxn ang="0">
                                  <a:pos x="0" y="T3"/>
                                </a:cxn>
                              </a:cxnLst>
                              <a:rect l="0" t="0" r="r" b="b"/>
                              <a:pathLst>
                                <a:path h="8527">
                                  <a:moveTo>
                                    <a:pt x="0" y="0"/>
                                  </a:moveTo>
                                  <a:lnTo>
                                    <a:pt x="0" y="8527"/>
                                  </a:lnTo>
                                </a:path>
                              </a:pathLst>
                            </a:custGeom>
                            <a:noFill/>
                            <a:ln w="9525">
                              <a:solidFill>
                                <a:srgbClr val="000000"/>
                              </a:solidFill>
                              <a:round/>
                            </a:ln>
                          </wps:spPr>
                          <wps:bodyPr rot="0" vert="horz" wrap="square" lIns="91440" tIns="45720" rIns="91440" bIns="45720" anchor="t" anchorCtr="0" upright="1">
                            <a:noAutofit/>
                          </wps:bodyPr>
                        </wps:wsp>
                      </wpg:grpSp>
                      <wpg:grpSp>
                        <wpg:cNvPr id="209" name="Group 290"/>
                        <wpg:cNvGrpSpPr/>
                        <wpg:grpSpPr>
                          <a:xfrm>
                            <a:off x="3229" y="8380"/>
                            <a:ext cx="6429" cy="2"/>
                            <a:chOff x="3229" y="8380"/>
                            <a:chExt cx="6429" cy="2"/>
                          </a:xfrm>
                        </wpg:grpSpPr>
                        <wps:wsp>
                          <wps:cNvPr id="210" name="Freeform 291"/>
                          <wps:cNvSpPr/>
                          <wps:spPr bwMode="auto">
                            <a:xfrm>
                              <a:off x="3229" y="8380"/>
                              <a:ext cx="6429" cy="2"/>
                            </a:xfrm>
                            <a:custGeom>
                              <a:avLst/>
                              <a:gdLst>
                                <a:gd name="T0" fmla="+- 0 3229 3229"/>
                                <a:gd name="T1" fmla="*/ T0 w 6429"/>
                                <a:gd name="T2" fmla="+- 0 9657 3229"/>
                                <a:gd name="T3" fmla="*/ T2 w 6429"/>
                              </a:gdLst>
                              <a:ahLst/>
                              <a:cxnLst>
                                <a:cxn ang="0">
                                  <a:pos x="T1" y="0"/>
                                </a:cxn>
                                <a:cxn ang="0">
                                  <a:pos x="T3" y="0"/>
                                </a:cxn>
                              </a:cxnLst>
                              <a:rect l="0" t="0" r="r" b="b"/>
                              <a:pathLst>
                                <a:path w="6429">
                                  <a:moveTo>
                                    <a:pt x="0" y="0"/>
                                  </a:moveTo>
                                  <a:lnTo>
                                    <a:pt x="6428" y="0"/>
                                  </a:lnTo>
                                </a:path>
                              </a:pathLst>
                            </a:custGeom>
                            <a:noFill/>
                            <a:ln w="9525">
                              <a:solidFill>
                                <a:srgbClr val="000000"/>
                              </a:solidFill>
                              <a:round/>
                            </a:ln>
                          </wps:spPr>
                          <wps:bodyPr rot="0" vert="horz" wrap="square" lIns="91440" tIns="45720" rIns="91440" bIns="45720" anchor="t" anchorCtr="0" upright="1">
                            <a:noAutofit/>
                          </wps:bodyPr>
                        </wps:wsp>
                      </wpg:grpSp>
                      <wpg:grpSp>
                        <wpg:cNvPr id="211" name="Group 292"/>
                        <wpg:cNvGrpSpPr/>
                        <wpg:grpSpPr>
                          <a:xfrm>
                            <a:off x="9665" y="-140"/>
                            <a:ext cx="2" cy="8527"/>
                            <a:chOff x="9665" y="-140"/>
                            <a:chExt cx="2" cy="8527"/>
                          </a:xfrm>
                        </wpg:grpSpPr>
                        <wps:wsp>
                          <wps:cNvPr id="212" name="Freeform 293"/>
                          <wps:cNvSpPr/>
                          <wps:spPr bwMode="auto">
                            <a:xfrm>
                              <a:off x="9665" y="-140"/>
                              <a:ext cx="2" cy="8527"/>
                            </a:xfrm>
                            <a:custGeom>
                              <a:avLst/>
                              <a:gdLst>
                                <a:gd name="T0" fmla="+- 0 -140 -140"/>
                                <a:gd name="T1" fmla="*/ -140 h 8527"/>
                                <a:gd name="T2" fmla="+- 0 8387 -140"/>
                                <a:gd name="T3" fmla="*/ 8387 h 8527"/>
                              </a:gdLst>
                              <a:ahLst/>
                              <a:cxnLst>
                                <a:cxn ang="0">
                                  <a:pos x="0" y="T1"/>
                                </a:cxn>
                                <a:cxn ang="0">
                                  <a:pos x="0" y="T3"/>
                                </a:cxn>
                              </a:cxnLst>
                              <a:rect l="0" t="0" r="r" b="b"/>
                              <a:pathLst>
                                <a:path h="8527">
                                  <a:moveTo>
                                    <a:pt x="0" y="0"/>
                                  </a:moveTo>
                                  <a:lnTo>
                                    <a:pt x="0" y="8527"/>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w14:anchorId="70DBC62B" id="组合 192" o:spid="_x0000_s1026" style="position:absolute;left:0;text-align:left;margin-left:56.35pt;margin-top:-7.35pt;width:427.35pt;height:427.1pt;z-index:-251658240;mso-position-horizontal-relative:page" coordorigin="1127,-147" coordsize="8547,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">
                <v:group id="Group 274" o:spid="_x0000_s1027" style="position:absolute;left:1142;top:-132;width:796;height:2" coordorigin="1142,-132" coordsize="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275" o:spid="_x0000_s1028" style="position:absolute;left:1142;top:-132;width:796;height:2;visibility:visible;mso-wrap-style:square;v-text-anchor:top" coordsize="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" path="m,l796,e" filled="f">
                    <v:path arrowok="t" o:connecttype="custom" o:connectlocs="0,0;796,0" o:connectangles="0,0"/>
                  </v:shape>
                </v:group>
                <v:group id="Group 276" o:spid="_x0000_s1029" style="position:absolute;left:1953;top:-132;width:1262;height:2" coordorigin="1953,-132" coordsize="1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77" o:spid="_x0000_s1030" style="position:absolute;left:1953;top:-132;width:1262;height:2;visibility:visible;mso-wrap-style:square;v-text-anchor:top" coordsize="1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" path="m,l1261,e" filled="f">
                    <v:path arrowok="t" o:connecttype="custom" o:connectlocs="0,0;1261,0" o:connectangles="0,0"/>
                  </v:shape>
                </v:group>
                <v:group id="Group 278" o:spid="_x0000_s1031" style="position:absolute;left:3229;top:-132;width:6429;height:2" coordorigin="3229,-132" coordsize="6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79" o:spid="_x0000_s1032" style="position:absolute;left:3229;top:-132;width:6429;height:2;visibility:visible;mso-wrap-style:square;v-text-anchor:top" coordsize="6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" path="m,l6428,e" filled="f">
                    <v:path arrowok="t" o:connecttype="custom" o:connectlocs="0,0;6428,0" o:connectangles="0,0"/>
                  </v:shape>
                </v:group>
                <v:group id="Group 280" o:spid="_x0000_s1033" style="position:absolute;left:1134;top:-140;width:2;height:8527" coordorigin="1134,-140" coordsize="2,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81" o:spid="_x0000_s1034" style="position:absolute;left:1134;top:-140;width:2;height:8527;visibility:visible;mso-wrap-style:square;v-text-anchor:top" coordsize="2,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" path="m,l,8527e" filled="f">
                    <v:path arrowok="t" o:connecttype="custom" o:connectlocs="0,-140;0,8387" o:connectangles="0,0"/>
                  </v:shape>
                </v:group>
                <v:group id="Group 282" o:spid="_x0000_s1035" style="position:absolute;left:1142;top:8380;width:796;height:2" coordorigin="1142,8380" coordsize="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283" o:spid="_x0000_s1036" style="position:absolute;left:1142;top:8380;width:796;height:2;visibility:visible;mso-wrap-style:square;v-text-anchor:top" coordsize="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" path="m,l796,e" filled="f">
                    <v:path arrowok="t" o:connecttype="custom" o:connectlocs="0,0;796,0" o:connectangles="0,0"/>
                  </v:shape>
                </v:group>
                <v:group id="Group 284" o:spid="_x0000_s1037" style="position:absolute;left:1945;top:-140;width:2;height:8527" coordorigin="1945,-140" coordsize="2,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85" o:spid="_x0000_s1038" style="position:absolute;left:1945;top:-140;width:2;height:8527;visibility:visible;mso-wrap-style:square;v-text-anchor:top" coordsize="2,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" path="m,l,8527e" filled="f">
                    <v:path arrowok="t" o:connecttype="custom" o:connectlocs="0,-140;0,8387" o:connectangles="0,0"/>
                  </v:shape>
                </v:group>
                <v:group id="Group 286" o:spid="_x0000_s1039" style="position:absolute;left:1953;top:8380;width:1262;height:2" coordorigin="1953,8380" coordsize="1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87" o:spid="_x0000_s1040" style="position:absolute;left:1953;top:8380;width:1262;height:2;visibility:visible;mso-wrap-style:square;v-text-anchor:top" coordsize="1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" path="m,l1261,e" filled="f">
                    <v:path arrowok="t" o:connecttype="custom" o:connectlocs="0,0;1261,0" o:connectangles="0,0"/>
                  </v:shape>
                </v:group>
                <v:group id="Group 288" o:spid="_x0000_s1041" style="position:absolute;left:3222;top:-140;width:2;height:8527" coordorigin="3222,-140" coordsize="2,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89" o:spid="_x0000_s1042" style="position:absolute;left:3222;top:-140;width:2;height:8527;visibility:visible;mso-wrap-style:square;v-text-anchor:top" coordsize="2,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" path="m,l,8527e" filled="f">
                    <v:path arrowok="t" o:connecttype="custom" o:connectlocs="0,-140;0,8387" o:connectangles="0,0"/>
                  </v:shape>
                </v:group>
                <v:group id="Group 290" o:spid="_x0000_s1043" style="position:absolute;left:3229;top:8380;width:6429;height:2" coordorigin="3229,8380" coordsize="6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91" o:spid="_x0000_s1044" style="position:absolute;left:3229;top:8380;width:6429;height:2;visibility:visible;mso-wrap-style:square;v-text-anchor:top" coordsize="6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" path="m,l6428,e" filled="f">
                    <v:path arrowok="t" o:connecttype="custom" o:connectlocs="0,0;6428,0" o:connectangles="0,0"/>
                  </v:shape>
                </v:group>
                <v:group id="Group 292" o:spid="_x0000_s1045" style="position:absolute;left:9665;top:-140;width:2;height:8527" coordorigin="9665,-140" coordsize="2,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93" o:spid="_x0000_s1046" style="position:absolute;left:9665;top:-140;width:2;height:8527;visibility:visible;mso-wrap-style:square;v-text-anchor:top" coordsize="2,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" path="m,l,8527e" filled="f">
                    <v:path arrowok="t" o:connecttype="custom" o:connectlocs="0,-140;0,8387" o:connectangles="0,0"/>
                  </v:shape>
                </v:group>
                <w10:wrap anchorx="page"/>
              </v:group>
            </w:pict>
          </mc:Fallback>
        </mc:AlternateContent>
      </w:r>
    </w:p>
    <w:p w:rsidR="00EB41F3" w:rsidRDefault="009C41D9">
      <w:pPr>
        <w:spacing w:before="169" w:line="432" w:lineRule="auto"/>
        <w:ind w:left="2329" w:right="1240"/>
        <w:jc w:val="both"/>
        <w:rPr>
          <w:rFonts w:ascii="宋体" w:eastAsia="宋体" w:hAnsi="宋体" w:cs="宋体"/>
          <w:sz w:val="21"/>
          <w:szCs w:val="21"/>
          <w:lang w:eastAsia="zh-CN"/>
        </w:rPr>
      </w:pPr>
      <w:r>
        <w:rPr>
          <w:rFonts w:ascii="宋体" w:eastAsia="宋体" w:hAnsi="宋体" w:cs="宋体" w:hint="eastAsia"/>
          <w:b/>
          <w:bCs/>
          <w:spacing w:val="-3"/>
          <w:sz w:val="21"/>
          <w:szCs w:val="21"/>
          <w:lang w:eastAsia="zh-CN"/>
        </w:rPr>
        <w:t>□投标人所提供的货物服务，如果是国家实行许可证、计量证、压力</w:t>
      </w:r>
      <w:r>
        <w:rPr>
          <w:rFonts w:ascii="宋体" w:eastAsia="宋体" w:hAnsi="宋体" w:cs="宋体" w:hint="eastAsia"/>
          <w:b/>
          <w:bCs/>
          <w:w w:val="99"/>
          <w:sz w:val="21"/>
          <w:szCs w:val="21"/>
          <w:lang w:eastAsia="zh-CN"/>
        </w:rPr>
        <w:t xml:space="preserve"> </w:t>
      </w:r>
      <w:r>
        <w:rPr>
          <w:rFonts w:ascii="宋体" w:eastAsia="宋体" w:hAnsi="宋体" w:cs="宋体" w:hint="eastAsia"/>
          <w:b/>
          <w:bCs/>
          <w:spacing w:val="-3"/>
          <w:sz w:val="21"/>
          <w:szCs w:val="21"/>
          <w:lang w:eastAsia="zh-CN"/>
        </w:rPr>
        <w:t>容器证等生产、经营准入制度的，投标人应在投标文件中附上有关证</w:t>
      </w:r>
      <w:r>
        <w:rPr>
          <w:rFonts w:ascii="宋体" w:eastAsia="宋体" w:hAnsi="宋体" w:cs="宋体" w:hint="eastAsia"/>
          <w:b/>
          <w:bCs/>
          <w:w w:val="99"/>
          <w:sz w:val="21"/>
          <w:szCs w:val="21"/>
          <w:lang w:eastAsia="zh-CN"/>
        </w:rPr>
        <w:t xml:space="preserve"> </w:t>
      </w:r>
      <w:r>
        <w:rPr>
          <w:rFonts w:ascii="宋体" w:eastAsia="宋体" w:hAnsi="宋体" w:cs="宋体" w:hint="eastAsia"/>
          <w:b/>
          <w:bCs/>
          <w:spacing w:val="15"/>
          <w:sz w:val="21"/>
          <w:szCs w:val="21"/>
          <w:lang w:eastAsia="zh-CN"/>
        </w:rPr>
        <w:t>书。</w:t>
      </w:r>
    </w:p>
    <w:p w:rsidR="00EB41F3" w:rsidRDefault="00EB41F3">
      <w:pPr>
        <w:spacing w:before="1"/>
        <w:rPr>
          <w:rFonts w:ascii="宋体" w:eastAsia="宋体" w:hAnsi="宋体" w:cs="宋体"/>
          <w:b/>
          <w:bCs/>
          <w:sz w:val="20"/>
          <w:szCs w:val="20"/>
          <w:lang w:eastAsia="zh-CN"/>
        </w:rPr>
      </w:pPr>
    </w:p>
    <w:p w:rsidR="00EB41F3" w:rsidRDefault="009C41D9">
      <w:pPr>
        <w:spacing w:line="434" w:lineRule="auto"/>
        <w:ind w:left="2329" w:right="1240"/>
        <w:jc w:val="both"/>
        <w:rPr>
          <w:rFonts w:ascii="宋体" w:eastAsia="宋体" w:hAnsi="宋体" w:cs="宋体"/>
          <w:sz w:val="21"/>
          <w:szCs w:val="21"/>
          <w:lang w:eastAsia="zh-CN"/>
        </w:rPr>
      </w:pPr>
      <w:r>
        <w:rPr>
          <w:rFonts w:ascii="宋体" w:eastAsia="宋体" w:hAnsi="宋体" w:cs="宋体" w:hint="eastAsia"/>
          <w:b/>
          <w:bCs/>
          <w:spacing w:val="-3"/>
          <w:sz w:val="21"/>
          <w:szCs w:val="21"/>
          <w:lang w:eastAsia="zh-CN"/>
        </w:rPr>
        <w:t>□若所提供的产品为国家鼓励、扶持的或节能、环保产品，应在投标</w:t>
      </w:r>
      <w:r>
        <w:rPr>
          <w:rFonts w:ascii="宋体" w:eastAsia="宋体" w:hAnsi="宋体" w:cs="宋体" w:hint="eastAsia"/>
          <w:b/>
          <w:bCs/>
          <w:w w:val="99"/>
          <w:sz w:val="21"/>
          <w:szCs w:val="21"/>
          <w:lang w:eastAsia="zh-CN"/>
        </w:rPr>
        <w:t xml:space="preserve"> </w:t>
      </w:r>
      <w:r>
        <w:rPr>
          <w:rFonts w:ascii="宋体" w:eastAsia="宋体" w:hAnsi="宋体" w:cs="宋体" w:hint="eastAsia"/>
          <w:b/>
          <w:bCs/>
          <w:spacing w:val="4"/>
          <w:sz w:val="21"/>
          <w:szCs w:val="21"/>
          <w:lang w:eastAsia="zh-CN"/>
        </w:rPr>
        <w:t>文件中附有国</w:t>
      </w:r>
      <w:r>
        <w:rPr>
          <w:rFonts w:ascii="宋体" w:eastAsia="宋体" w:hAnsi="宋体" w:cs="宋体" w:hint="eastAsia"/>
          <w:b/>
          <w:bCs/>
          <w:spacing w:val="-3"/>
          <w:sz w:val="21"/>
          <w:szCs w:val="21"/>
          <w:lang w:eastAsia="zh-CN"/>
        </w:rPr>
        <w:t>家确定的认证机构出具的、处于有效期之内的节能产</w:t>
      </w:r>
      <w:r>
        <w:rPr>
          <w:rFonts w:ascii="宋体" w:eastAsia="宋体" w:hAnsi="宋体" w:cs="宋体" w:hint="eastAsia"/>
          <w:b/>
          <w:bCs/>
          <w:spacing w:val="-3"/>
          <w:sz w:val="21"/>
          <w:szCs w:val="21"/>
          <w:lang w:eastAsia="zh-CN"/>
        </w:rPr>
        <w:t xml:space="preserve"> </w:t>
      </w:r>
      <w:r>
        <w:rPr>
          <w:rFonts w:ascii="宋体" w:eastAsia="宋体" w:hAnsi="宋体" w:cs="宋体" w:hint="eastAsia"/>
          <w:b/>
          <w:bCs/>
          <w:spacing w:val="-3"/>
          <w:sz w:val="21"/>
          <w:szCs w:val="21"/>
          <w:lang w:eastAsia="zh-CN"/>
        </w:rPr>
        <w:t>品、环境标志产品认证证书。参照财政部、发展改革委、生态环境部</w:t>
      </w:r>
      <w:r>
        <w:rPr>
          <w:rFonts w:ascii="宋体" w:eastAsia="宋体" w:hAnsi="宋体" w:cs="宋体" w:hint="eastAsia"/>
          <w:b/>
          <w:bCs/>
          <w:spacing w:val="-3"/>
          <w:sz w:val="21"/>
          <w:szCs w:val="21"/>
          <w:lang w:eastAsia="zh-CN"/>
        </w:rPr>
        <w:t xml:space="preserve"> </w:t>
      </w:r>
      <w:r>
        <w:rPr>
          <w:rFonts w:ascii="宋体" w:eastAsia="宋体" w:hAnsi="宋体" w:cs="宋体" w:hint="eastAsia"/>
          <w:b/>
          <w:bCs/>
          <w:spacing w:val="-3"/>
          <w:sz w:val="21"/>
          <w:szCs w:val="21"/>
          <w:lang w:eastAsia="zh-CN"/>
        </w:rPr>
        <w:t>发布的节能、环境标志产品政府采购品目清单，对获得认证证书的品</w:t>
      </w:r>
      <w:r>
        <w:rPr>
          <w:rFonts w:ascii="宋体" w:eastAsia="宋体" w:hAnsi="宋体" w:cs="宋体" w:hint="eastAsia"/>
          <w:b/>
          <w:bCs/>
          <w:spacing w:val="-3"/>
          <w:sz w:val="21"/>
          <w:szCs w:val="21"/>
          <w:lang w:eastAsia="zh-CN"/>
        </w:rPr>
        <w:t xml:space="preserve"> </w:t>
      </w:r>
      <w:r>
        <w:rPr>
          <w:rFonts w:ascii="宋体" w:eastAsia="宋体" w:hAnsi="宋体" w:cs="宋体" w:hint="eastAsia"/>
          <w:b/>
          <w:bCs/>
          <w:spacing w:val="-3"/>
          <w:sz w:val="21"/>
          <w:szCs w:val="21"/>
          <w:lang w:eastAsia="zh-CN"/>
        </w:rPr>
        <w:t>目清单内产品实施政府优先采购或强制采购。</w:t>
      </w:r>
    </w:p>
    <w:p w:rsidR="00EB41F3" w:rsidRDefault="00EB41F3">
      <w:pPr>
        <w:spacing w:before="10"/>
        <w:rPr>
          <w:rFonts w:ascii="宋体" w:eastAsia="宋体" w:hAnsi="宋体" w:cs="宋体"/>
          <w:b/>
          <w:bCs/>
          <w:sz w:val="19"/>
          <w:szCs w:val="19"/>
          <w:lang w:eastAsia="zh-CN"/>
        </w:rPr>
      </w:pPr>
    </w:p>
    <w:p w:rsidR="00EB41F3" w:rsidRDefault="009C41D9">
      <w:pPr>
        <w:spacing w:line="434" w:lineRule="auto"/>
        <w:ind w:left="2329" w:right="1239"/>
        <w:jc w:val="both"/>
        <w:rPr>
          <w:rFonts w:ascii="宋体" w:eastAsia="宋体" w:hAnsi="宋体" w:cs="宋体"/>
          <w:sz w:val="21"/>
          <w:szCs w:val="21"/>
          <w:lang w:eastAsia="zh-CN"/>
        </w:rPr>
      </w:pPr>
      <w:r>
        <w:rPr>
          <w:rFonts w:ascii="宋体" w:eastAsia="宋体" w:hAnsi="宋体" w:cs="宋体" w:hint="eastAsia"/>
          <w:b/>
          <w:bCs/>
          <w:spacing w:val="-3"/>
          <w:sz w:val="21"/>
          <w:szCs w:val="21"/>
          <w:lang w:eastAsia="zh-CN"/>
        </w:rPr>
        <w:t>□为便于评委对产品的认识，投标人应尽可能地附有所投产品的彩色</w:t>
      </w:r>
      <w:r>
        <w:rPr>
          <w:rFonts w:ascii="宋体" w:eastAsia="宋体" w:hAnsi="宋体" w:cs="宋体" w:hint="eastAsia"/>
          <w:b/>
          <w:bCs/>
          <w:w w:val="99"/>
          <w:sz w:val="21"/>
          <w:szCs w:val="21"/>
          <w:lang w:eastAsia="zh-CN"/>
        </w:rPr>
        <w:t xml:space="preserve"> </w:t>
      </w:r>
      <w:r>
        <w:rPr>
          <w:rFonts w:ascii="宋体" w:eastAsia="宋体" w:hAnsi="宋体" w:cs="宋体" w:hint="eastAsia"/>
          <w:b/>
          <w:bCs/>
          <w:spacing w:val="-3"/>
          <w:sz w:val="21"/>
          <w:szCs w:val="21"/>
          <w:lang w:eastAsia="zh-CN"/>
        </w:rPr>
        <w:t>样本图等能证明产品符合性的资料。对于采购品种比较单一或金额比</w:t>
      </w:r>
      <w:r>
        <w:rPr>
          <w:rFonts w:ascii="宋体" w:eastAsia="宋体" w:hAnsi="宋体" w:cs="宋体" w:hint="eastAsia"/>
          <w:b/>
          <w:bCs/>
          <w:w w:val="99"/>
          <w:sz w:val="21"/>
          <w:szCs w:val="21"/>
          <w:lang w:eastAsia="zh-CN"/>
        </w:rPr>
        <w:t xml:space="preserve"> </w:t>
      </w:r>
      <w:r>
        <w:rPr>
          <w:rFonts w:ascii="宋体" w:eastAsia="宋体" w:hAnsi="宋体" w:cs="宋体" w:hint="eastAsia"/>
          <w:b/>
          <w:bCs/>
          <w:spacing w:val="-3"/>
          <w:sz w:val="21"/>
          <w:szCs w:val="21"/>
          <w:lang w:eastAsia="zh-CN"/>
        </w:rPr>
        <w:t>较大的项目（或包），投标人应</w:t>
      </w:r>
      <w:r>
        <w:rPr>
          <w:rFonts w:ascii="宋体" w:eastAsia="宋体" w:hAnsi="宋体" w:cs="宋体" w:hint="eastAsia"/>
          <w:b/>
          <w:bCs/>
          <w:spacing w:val="-3"/>
          <w:sz w:val="21"/>
          <w:szCs w:val="21"/>
          <w:lang w:eastAsia="zh-CN"/>
        </w:rPr>
        <w:t>在投标书中附有法定的或权威的检测</w:t>
      </w:r>
      <w:r>
        <w:rPr>
          <w:rFonts w:ascii="宋体" w:eastAsia="宋体" w:hAnsi="宋体" w:cs="宋体" w:hint="eastAsia"/>
          <w:b/>
          <w:bCs/>
          <w:w w:val="99"/>
          <w:sz w:val="21"/>
          <w:szCs w:val="21"/>
          <w:lang w:eastAsia="zh-CN"/>
        </w:rPr>
        <w:t xml:space="preserve"> </w:t>
      </w:r>
      <w:r>
        <w:rPr>
          <w:rFonts w:ascii="宋体" w:eastAsia="宋体" w:hAnsi="宋体" w:cs="宋体" w:hint="eastAsia"/>
          <w:b/>
          <w:bCs/>
          <w:spacing w:val="3"/>
          <w:sz w:val="21"/>
          <w:szCs w:val="21"/>
          <w:lang w:eastAsia="zh-CN"/>
        </w:rPr>
        <w:t>报告、产品操作手册（使用指南）。</w:t>
      </w:r>
    </w:p>
    <w:p w:rsidR="00EB41F3" w:rsidRDefault="00EB41F3">
      <w:pPr>
        <w:widowControl/>
        <w:spacing w:line="434" w:lineRule="auto"/>
        <w:rPr>
          <w:rFonts w:ascii="宋体" w:eastAsia="宋体" w:hAnsi="宋体" w:cs="宋体"/>
          <w:sz w:val="21"/>
          <w:szCs w:val="21"/>
          <w:lang w:eastAsia="zh-CN"/>
        </w:rPr>
        <w:sectPr w:rsidR="00EB41F3">
          <w:pgSz w:w="11910" w:h="16850"/>
          <w:pgMar w:top="1240" w:right="1080" w:bottom="1480" w:left="1020" w:header="1046" w:footer="1298" w:gutter="0"/>
          <w:cols w:space="720"/>
        </w:sectPr>
      </w:pPr>
    </w:p>
    <w:p w:rsidR="00EB41F3" w:rsidRDefault="00EB41F3">
      <w:pPr>
        <w:spacing w:before="9"/>
        <w:rPr>
          <w:rFonts w:ascii="宋体" w:eastAsia="宋体" w:hAnsi="宋体" w:cs="宋体"/>
          <w:b/>
          <w:bCs/>
          <w:sz w:val="10"/>
          <w:szCs w:val="10"/>
          <w:lang w:eastAsia="zh-CN"/>
        </w:rPr>
      </w:pPr>
    </w:p>
    <w:p w:rsidR="00EB41F3" w:rsidRDefault="009C41D9">
      <w:pPr>
        <w:pStyle w:val="2"/>
        <w:spacing w:before="189"/>
        <w:ind w:firstLineChars="700" w:firstLine="2444"/>
        <w:rPr>
          <w:rFonts w:ascii="黑体" w:eastAsia="黑体" w:hAnsi="黑体" w:cs="黑体"/>
          <w:spacing w:val="19"/>
          <w:lang w:eastAsia="zh-CN"/>
        </w:rPr>
      </w:pPr>
      <w:bookmarkStart w:id="61" w:name="第四章_评标办法（综合评分法）"/>
      <w:bookmarkStart w:id="62" w:name="_Toc26269"/>
      <w:bookmarkStart w:id="63" w:name="_Toc20566"/>
      <w:bookmarkEnd w:id="61"/>
      <w:r>
        <w:rPr>
          <w:rFonts w:ascii="黑体" w:eastAsia="黑体" w:hAnsi="黑体" w:cs="黑体" w:hint="eastAsia"/>
          <w:spacing w:val="19"/>
          <w:lang w:eastAsia="zh-CN"/>
        </w:rPr>
        <w:t>第四章</w:t>
      </w:r>
      <w:r>
        <w:rPr>
          <w:rFonts w:ascii="黑体" w:eastAsia="黑体" w:hAnsi="黑体" w:cs="黑体" w:hint="eastAsia"/>
          <w:spacing w:val="19"/>
          <w:lang w:eastAsia="zh-CN"/>
        </w:rPr>
        <w:t xml:space="preserve"> </w:t>
      </w:r>
      <w:r>
        <w:rPr>
          <w:rFonts w:ascii="黑体" w:eastAsia="黑体" w:hAnsi="黑体" w:cs="黑体" w:hint="eastAsia"/>
          <w:spacing w:val="19"/>
          <w:lang w:eastAsia="zh-CN"/>
        </w:rPr>
        <w:t>评标办法（综合评分法）</w:t>
      </w:r>
      <w:bookmarkEnd w:id="62"/>
      <w:bookmarkEnd w:id="63"/>
      <w:r>
        <w:rPr>
          <w:rFonts w:ascii="黑体" w:eastAsia="黑体" w:hAnsi="黑体" w:cs="黑体" w:hint="eastAsia"/>
          <w:spacing w:val="19"/>
          <w:lang w:eastAsia="zh-CN"/>
        </w:rPr>
        <w:t xml:space="preserve"> </w:t>
      </w:r>
    </w:p>
    <w:p w:rsidR="00EB41F3" w:rsidRDefault="00EB41F3">
      <w:pPr>
        <w:spacing w:before="1"/>
        <w:rPr>
          <w:rFonts w:ascii="黑体" w:eastAsia="黑体" w:hAnsi="黑体" w:cs="黑体"/>
          <w:b/>
          <w:bCs/>
          <w:sz w:val="24"/>
          <w:szCs w:val="24"/>
          <w:lang w:eastAsia="zh-CN"/>
        </w:rPr>
      </w:pPr>
    </w:p>
    <w:p w:rsidR="00EB41F3" w:rsidRDefault="009C41D9">
      <w:pPr>
        <w:ind w:right="2"/>
        <w:jc w:val="center"/>
        <w:outlineLvl w:val="1"/>
        <w:rPr>
          <w:rFonts w:ascii="宋体" w:eastAsia="宋体" w:hAnsi="宋体" w:cs="宋体"/>
          <w:sz w:val="31"/>
          <w:szCs w:val="31"/>
          <w:lang w:eastAsia="zh-CN"/>
        </w:rPr>
      </w:pPr>
      <w:bookmarkStart w:id="64" w:name="_Toc11198"/>
      <w:bookmarkStart w:id="65" w:name="_Toc23353"/>
      <w:r>
        <w:rPr>
          <w:rFonts w:ascii="宋体" w:eastAsia="宋体" w:hAnsi="宋体" w:cs="宋体" w:hint="eastAsia"/>
          <w:b/>
          <w:bCs/>
          <w:spacing w:val="7"/>
          <w:sz w:val="31"/>
          <w:szCs w:val="31"/>
          <w:lang w:eastAsia="zh-CN"/>
        </w:rPr>
        <w:t>一、</w:t>
      </w:r>
      <w:r>
        <w:rPr>
          <w:rFonts w:ascii="宋体" w:eastAsia="宋体" w:hAnsi="宋体" w:cs="宋体" w:hint="eastAsia"/>
          <w:b/>
          <w:bCs/>
          <w:spacing w:val="14"/>
          <w:sz w:val="31"/>
          <w:szCs w:val="31"/>
          <w:lang w:eastAsia="zh-CN"/>
        </w:rPr>
        <w:t>评标原则</w:t>
      </w:r>
      <w:bookmarkEnd w:id="64"/>
      <w:bookmarkEnd w:id="65"/>
    </w:p>
    <w:p w:rsidR="00EB41F3" w:rsidRDefault="00EB41F3">
      <w:pPr>
        <w:spacing w:before="12"/>
        <w:rPr>
          <w:rFonts w:ascii="宋体" w:eastAsia="宋体" w:hAnsi="宋体" w:cs="宋体"/>
          <w:b/>
          <w:bCs/>
          <w:sz w:val="39"/>
          <w:szCs w:val="39"/>
          <w:lang w:eastAsia="zh-CN"/>
        </w:rPr>
      </w:pPr>
    </w:p>
    <w:p w:rsidR="00EB41F3" w:rsidRDefault="009C41D9">
      <w:pPr>
        <w:pStyle w:val="a5"/>
        <w:ind w:left="566"/>
        <w:rPr>
          <w:lang w:eastAsia="zh-CN"/>
        </w:rPr>
      </w:pPr>
      <w:r>
        <w:rPr>
          <w:rFonts w:hint="eastAsia"/>
          <w:lang w:eastAsia="zh-CN"/>
        </w:rPr>
        <w:t>评标活动遵循公平、公正、科学和择优的原则。</w:t>
      </w:r>
    </w:p>
    <w:p w:rsidR="00EB41F3" w:rsidRDefault="00EB41F3">
      <w:pPr>
        <w:spacing w:before="1"/>
        <w:rPr>
          <w:rFonts w:ascii="宋体" w:eastAsia="宋体" w:hAnsi="宋体" w:cs="宋体"/>
          <w:sz w:val="17"/>
          <w:szCs w:val="17"/>
          <w:lang w:eastAsia="zh-CN"/>
        </w:rPr>
      </w:pPr>
    </w:p>
    <w:p w:rsidR="00EB41F3" w:rsidRDefault="009C41D9">
      <w:pPr>
        <w:pStyle w:val="3"/>
        <w:spacing w:before="0"/>
        <w:ind w:right="1"/>
        <w:jc w:val="center"/>
        <w:rPr>
          <w:b w:val="0"/>
          <w:bCs w:val="0"/>
          <w:lang w:eastAsia="zh-CN"/>
        </w:rPr>
      </w:pPr>
      <w:bookmarkStart w:id="66" w:name="_Toc29664"/>
      <w:bookmarkStart w:id="67" w:name="_Toc30941"/>
      <w:r>
        <w:rPr>
          <w:rFonts w:hint="eastAsia"/>
          <w:spacing w:val="14"/>
          <w:lang w:eastAsia="zh-CN"/>
        </w:rPr>
        <w:t>二、评审办法</w:t>
      </w:r>
      <w:bookmarkEnd w:id="66"/>
      <w:bookmarkEnd w:id="67"/>
    </w:p>
    <w:p w:rsidR="00EB41F3" w:rsidRDefault="00EB41F3">
      <w:pPr>
        <w:spacing w:before="11"/>
        <w:rPr>
          <w:rFonts w:ascii="宋体" w:eastAsia="宋体" w:hAnsi="宋体" w:cs="宋体"/>
          <w:b/>
          <w:bCs/>
          <w:sz w:val="39"/>
          <w:szCs w:val="39"/>
          <w:lang w:eastAsia="zh-CN"/>
        </w:rPr>
      </w:pPr>
    </w:p>
    <w:p w:rsidR="00EB41F3" w:rsidRDefault="009C41D9">
      <w:pPr>
        <w:pStyle w:val="a5"/>
        <w:spacing w:line="434" w:lineRule="auto"/>
        <w:ind w:left="146" w:right="147" w:firstLine="420"/>
        <w:jc w:val="both"/>
        <w:rPr>
          <w:lang w:eastAsia="zh-CN"/>
        </w:rPr>
      </w:pPr>
      <w:r>
        <w:rPr>
          <w:rFonts w:hint="eastAsia"/>
          <w:spacing w:val="-1"/>
          <w:lang w:eastAsia="zh-CN"/>
        </w:rPr>
        <w:t>评标委员会对满足招标文件实质性要求的投标文件，按照本章的评分标准进行打分，并将所有投标</w:t>
      </w:r>
      <w:r>
        <w:rPr>
          <w:rFonts w:hint="eastAsia"/>
          <w:lang w:eastAsia="zh-CN"/>
        </w:rPr>
        <w:t xml:space="preserve"> </w:t>
      </w:r>
      <w:r>
        <w:rPr>
          <w:rFonts w:hint="eastAsia"/>
          <w:lang w:eastAsia="zh-CN"/>
        </w:rPr>
        <w:t>人按得分由高到低顺序排列，</w:t>
      </w:r>
      <w:proofErr w:type="gramStart"/>
      <w:r>
        <w:rPr>
          <w:rFonts w:hint="eastAsia"/>
          <w:lang w:eastAsia="zh-CN"/>
        </w:rPr>
        <w:t>按排</w:t>
      </w:r>
      <w:proofErr w:type="gramEnd"/>
      <w:r>
        <w:rPr>
          <w:rFonts w:hint="eastAsia"/>
          <w:lang w:eastAsia="zh-CN"/>
        </w:rPr>
        <w:t>列顺序推荐</w:t>
      </w:r>
      <w:r>
        <w:rPr>
          <w:rFonts w:hint="eastAsia"/>
          <w:lang w:eastAsia="zh-CN"/>
        </w:rPr>
        <w:t xml:space="preserve"> </w:t>
      </w:r>
      <w:r>
        <w:rPr>
          <w:rFonts w:cs="宋体" w:hint="eastAsia"/>
          <w:lang w:eastAsia="zh-CN"/>
        </w:rPr>
        <w:t>1-3</w:t>
      </w:r>
      <w:r>
        <w:rPr>
          <w:rFonts w:cs="宋体" w:hint="eastAsia"/>
          <w:spacing w:val="-39"/>
          <w:lang w:eastAsia="zh-CN"/>
        </w:rPr>
        <w:t xml:space="preserve"> </w:t>
      </w:r>
      <w:r>
        <w:rPr>
          <w:rFonts w:hint="eastAsia"/>
          <w:lang w:eastAsia="zh-CN"/>
        </w:rPr>
        <w:t>名中标候选人</w:t>
      </w:r>
      <w:r>
        <w:rPr>
          <w:rFonts w:cs="宋体" w:hint="eastAsia"/>
          <w:lang w:eastAsia="zh-CN"/>
        </w:rPr>
        <w:t>,</w:t>
      </w:r>
      <w:r>
        <w:rPr>
          <w:rFonts w:hint="eastAsia"/>
          <w:lang w:eastAsia="zh-CN"/>
        </w:rPr>
        <w:t>投标报价低于其成本的除外。采用综</w:t>
      </w:r>
      <w:r>
        <w:rPr>
          <w:rFonts w:hint="eastAsia"/>
          <w:lang w:eastAsia="zh-CN"/>
        </w:rPr>
        <w:t xml:space="preserve"> </w:t>
      </w:r>
      <w:r>
        <w:rPr>
          <w:rFonts w:hint="eastAsia"/>
          <w:spacing w:val="-2"/>
          <w:lang w:eastAsia="zh-CN"/>
        </w:rPr>
        <w:t>合评分法的，投标人得分相同时，按投标报价由低到高顺序排列；得分且投标报价相同的并列。投标文</w:t>
      </w:r>
      <w:r>
        <w:rPr>
          <w:rFonts w:hint="eastAsia"/>
          <w:spacing w:val="-66"/>
          <w:lang w:eastAsia="zh-CN"/>
        </w:rPr>
        <w:t xml:space="preserve"> </w:t>
      </w:r>
      <w:proofErr w:type="gramStart"/>
      <w:r>
        <w:rPr>
          <w:rFonts w:hint="eastAsia"/>
          <w:spacing w:val="-1"/>
          <w:lang w:eastAsia="zh-CN"/>
        </w:rPr>
        <w:t>件满足</w:t>
      </w:r>
      <w:proofErr w:type="gramEnd"/>
      <w:r>
        <w:rPr>
          <w:rFonts w:hint="eastAsia"/>
          <w:spacing w:val="-1"/>
          <w:lang w:eastAsia="zh-CN"/>
        </w:rPr>
        <w:t>招标文件全部实质性要求，</w:t>
      </w:r>
      <w:proofErr w:type="gramStart"/>
      <w:r>
        <w:rPr>
          <w:rFonts w:hint="eastAsia"/>
          <w:spacing w:val="-1"/>
          <w:lang w:eastAsia="zh-CN"/>
        </w:rPr>
        <w:t>且按照</w:t>
      </w:r>
      <w:proofErr w:type="gramEnd"/>
      <w:r>
        <w:rPr>
          <w:rFonts w:hint="eastAsia"/>
          <w:spacing w:val="-1"/>
          <w:lang w:eastAsia="zh-CN"/>
        </w:rPr>
        <w:t>评审因素的量化指标评审得分最高的投标人为排名第一的中标</w:t>
      </w:r>
      <w:r>
        <w:rPr>
          <w:rFonts w:hint="eastAsia"/>
          <w:spacing w:val="-96"/>
          <w:lang w:eastAsia="zh-CN"/>
        </w:rPr>
        <w:t xml:space="preserve"> </w:t>
      </w:r>
      <w:r>
        <w:rPr>
          <w:rFonts w:hint="eastAsia"/>
          <w:lang w:eastAsia="zh-CN"/>
        </w:rPr>
        <w:t>候选人。</w:t>
      </w:r>
    </w:p>
    <w:p w:rsidR="00EB41F3" w:rsidRDefault="00EB41F3">
      <w:pPr>
        <w:spacing w:before="8"/>
        <w:rPr>
          <w:rFonts w:ascii="宋体" w:eastAsia="宋体" w:hAnsi="宋体" w:cs="宋体"/>
          <w:sz w:val="18"/>
          <w:szCs w:val="18"/>
          <w:lang w:eastAsia="zh-CN"/>
        </w:rPr>
      </w:pPr>
    </w:p>
    <w:p w:rsidR="00EB41F3" w:rsidRDefault="009C41D9">
      <w:pPr>
        <w:pStyle w:val="a5"/>
        <w:spacing w:line="436" w:lineRule="auto"/>
        <w:ind w:left="146" w:right="139" w:firstLine="420"/>
        <w:jc w:val="both"/>
        <w:rPr>
          <w:lang w:eastAsia="zh-CN"/>
        </w:rPr>
      </w:pPr>
      <w:r>
        <w:rPr>
          <w:rFonts w:hint="eastAsia"/>
          <w:spacing w:val="-1"/>
          <w:lang w:eastAsia="zh-CN"/>
        </w:rPr>
        <w:t>评标委员会认为投标人的报价明显低于其他通过符合性审查投标人的报价，有可能影响产品质量或</w:t>
      </w:r>
      <w:r>
        <w:rPr>
          <w:rFonts w:hint="eastAsia"/>
          <w:lang w:eastAsia="zh-CN"/>
        </w:rPr>
        <w:t xml:space="preserve"> </w:t>
      </w:r>
      <w:r>
        <w:rPr>
          <w:rFonts w:hint="eastAsia"/>
          <w:spacing w:val="-2"/>
          <w:lang w:eastAsia="zh-CN"/>
        </w:rPr>
        <w:t>者不能诚信履约的，应当要求其在评标现场合理的时间内提供书面说明，必要时提交相关证明材料；投</w:t>
      </w:r>
      <w:r>
        <w:rPr>
          <w:rFonts w:hint="eastAsia"/>
          <w:spacing w:val="-63"/>
          <w:lang w:eastAsia="zh-CN"/>
        </w:rPr>
        <w:t xml:space="preserve"> </w:t>
      </w:r>
      <w:r>
        <w:rPr>
          <w:rFonts w:hint="eastAsia"/>
          <w:lang w:eastAsia="zh-CN"/>
        </w:rPr>
        <w:t>标人不能证明其报价合理性的，评标委员会应当将其作为无效投标处理。</w:t>
      </w:r>
    </w:p>
    <w:p w:rsidR="00EB41F3" w:rsidRDefault="00EB41F3">
      <w:pPr>
        <w:spacing w:before="7"/>
        <w:rPr>
          <w:rFonts w:ascii="宋体" w:eastAsia="宋体" w:hAnsi="宋体" w:cs="宋体"/>
          <w:sz w:val="16"/>
          <w:szCs w:val="16"/>
          <w:lang w:eastAsia="zh-CN"/>
        </w:rPr>
      </w:pPr>
    </w:p>
    <w:p w:rsidR="00EB41F3" w:rsidRDefault="009C41D9">
      <w:pPr>
        <w:pStyle w:val="3"/>
        <w:spacing w:before="0"/>
        <w:ind w:right="2"/>
        <w:jc w:val="center"/>
        <w:rPr>
          <w:b w:val="0"/>
          <w:bCs w:val="0"/>
          <w:lang w:eastAsia="zh-CN"/>
        </w:rPr>
      </w:pPr>
      <w:bookmarkStart w:id="68" w:name="_Toc9175"/>
      <w:bookmarkStart w:id="69" w:name="_Toc20094"/>
      <w:r>
        <w:rPr>
          <w:rFonts w:hint="eastAsia"/>
          <w:spacing w:val="7"/>
          <w:lang w:eastAsia="zh-CN"/>
        </w:rPr>
        <w:t>三、</w:t>
      </w:r>
      <w:r>
        <w:rPr>
          <w:rFonts w:hint="eastAsia"/>
          <w:spacing w:val="14"/>
          <w:lang w:eastAsia="zh-CN"/>
        </w:rPr>
        <w:t>评审程序</w:t>
      </w:r>
      <w:bookmarkEnd w:id="68"/>
      <w:bookmarkEnd w:id="69"/>
    </w:p>
    <w:p w:rsidR="00EB41F3" w:rsidRDefault="00EB41F3">
      <w:pPr>
        <w:spacing w:before="11"/>
        <w:rPr>
          <w:rFonts w:ascii="宋体" w:eastAsia="宋体" w:hAnsi="宋体" w:cs="宋体"/>
          <w:b/>
          <w:bCs/>
          <w:sz w:val="39"/>
          <w:szCs w:val="39"/>
          <w:lang w:eastAsia="zh-CN"/>
        </w:rPr>
      </w:pPr>
    </w:p>
    <w:p w:rsidR="00EB41F3" w:rsidRDefault="009C41D9">
      <w:pPr>
        <w:pStyle w:val="a5"/>
        <w:ind w:left="212" w:right="21"/>
        <w:jc w:val="center"/>
        <w:rPr>
          <w:lang w:eastAsia="zh-CN"/>
        </w:rPr>
      </w:pPr>
      <w:r>
        <w:rPr>
          <w:rFonts w:cs="宋体" w:hint="eastAsia"/>
          <w:lang w:eastAsia="zh-CN"/>
        </w:rPr>
        <w:t>3.1</w:t>
      </w:r>
      <w:r>
        <w:rPr>
          <w:rFonts w:cs="宋体" w:hint="eastAsia"/>
          <w:spacing w:val="-53"/>
          <w:lang w:eastAsia="zh-CN"/>
        </w:rPr>
        <w:t xml:space="preserve"> </w:t>
      </w:r>
      <w:r>
        <w:rPr>
          <w:rFonts w:hint="eastAsia"/>
          <w:lang w:eastAsia="zh-CN"/>
        </w:rPr>
        <w:t>评审程序包括投标文件初审、澄清有关问题、比较与评价和推荐中标候选人名单几个步骤。</w:t>
      </w:r>
    </w:p>
    <w:p w:rsidR="00EB41F3" w:rsidRDefault="00EB41F3">
      <w:pPr>
        <w:rPr>
          <w:rFonts w:ascii="宋体" w:eastAsia="宋体" w:hAnsi="宋体" w:cs="宋体"/>
          <w:sz w:val="20"/>
          <w:szCs w:val="20"/>
          <w:lang w:eastAsia="zh-CN"/>
        </w:rPr>
      </w:pPr>
    </w:p>
    <w:p w:rsidR="00EB41F3" w:rsidRDefault="009C41D9">
      <w:pPr>
        <w:pStyle w:val="a5"/>
        <w:spacing w:before="169" w:line="432" w:lineRule="auto"/>
        <w:ind w:left="146" w:right="147" w:firstLine="420"/>
        <w:jc w:val="both"/>
        <w:rPr>
          <w:lang w:eastAsia="zh-CN"/>
        </w:rPr>
      </w:pPr>
      <w:r>
        <w:rPr>
          <w:rFonts w:cs="宋体" w:hint="eastAsia"/>
          <w:lang w:eastAsia="zh-CN"/>
        </w:rPr>
        <w:t>3.2</w:t>
      </w:r>
      <w:r>
        <w:rPr>
          <w:rFonts w:cs="宋体" w:hint="eastAsia"/>
          <w:spacing w:val="-36"/>
          <w:lang w:eastAsia="zh-CN"/>
        </w:rPr>
        <w:t xml:space="preserve"> </w:t>
      </w:r>
      <w:r>
        <w:rPr>
          <w:rFonts w:hint="eastAsia"/>
          <w:lang w:eastAsia="zh-CN"/>
        </w:rPr>
        <w:t>开标结束后，采购人依法对投标人提交的资格证明文件进行审查，未通过的应记录原因，通过的填制通过资格</w:t>
      </w:r>
      <w:proofErr w:type="gramStart"/>
      <w:r>
        <w:rPr>
          <w:rFonts w:hint="eastAsia"/>
          <w:lang w:eastAsia="zh-CN"/>
        </w:rPr>
        <w:t>审查表交评标</w:t>
      </w:r>
      <w:proofErr w:type="gramEnd"/>
      <w:r>
        <w:rPr>
          <w:rFonts w:hint="eastAsia"/>
          <w:lang w:eastAsia="zh-CN"/>
        </w:rPr>
        <w:t>委员会参与评标。</w:t>
      </w:r>
    </w:p>
    <w:p w:rsidR="00EB41F3" w:rsidRDefault="009C41D9">
      <w:pPr>
        <w:pStyle w:val="a5"/>
        <w:spacing w:before="48" w:line="490" w:lineRule="atLeast"/>
        <w:ind w:left="146" w:right="142" w:firstLine="420"/>
        <w:jc w:val="both"/>
        <w:rPr>
          <w:lang w:eastAsia="zh-CN"/>
        </w:rPr>
      </w:pPr>
      <w:r>
        <w:rPr>
          <w:rFonts w:cs="宋体" w:hint="eastAsia"/>
          <w:lang w:eastAsia="zh-CN"/>
        </w:rPr>
        <w:t>3.3</w:t>
      </w:r>
      <w:r>
        <w:rPr>
          <w:rFonts w:cs="宋体" w:hint="eastAsia"/>
          <w:spacing w:val="-33"/>
          <w:lang w:eastAsia="zh-CN"/>
        </w:rPr>
        <w:t xml:space="preserve"> </w:t>
      </w:r>
      <w:r>
        <w:rPr>
          <w:rFonts w:hint="eastAsia"/>
          <w:lang w:eastAsia="zh-CN"/>
        </w:rPr>
        <w:t>投标文件由评委独立评审后，评委会对投标人某项指标如有不同意见，按照少数服从多数的原</w:t>
      </w:r>
      <w:r>
        <w:rPr>
          <w:rFonts w:hint="eastAsia"/>
          <w:lang w:eastAsia="zh-CN"/>
        </w:rPr>
        <w:t xml:space="preserve"> </w:t>
      </w:r>
      <w:r>
        <w:rPr>
          <w:rFonts w:hint="eastAsia"/>
          <w:spacing w:val="-2"/>
          <w:lang w:eastAsia="zh-CN"/>
        </w:rPr>
        <w:t>则，确定该项指标是否通过（持不同意见的评标委员会成员应当在评标书上签署不同意见及理由，否</w:t>
      </w:r>
    </w:p>
    <w:p w:rsidR="00EB41F3" w:rsidRDefault="00EB41F3">
      <w:pPr>
        <w:widowControl/>
        <w:rPr>
          <w:lang w:eastAsia="zh-CN"/>
        </w:rPr>
        <w:sectPr w:rsidR="00EB41F3">
          <w:pgSz w:w="11910" w:h="16850"/>
          <w:pgMar w:top="1240" w:right="1080" w:bottom="1480" w:left="1100" w:header="1046" w:footer="1298" w:gutter="0"/>
          <w:cols w:space="720"/>
        </w:sectPr>
      </w:pPr>
    </w:p>
    <w:p w:rsidR="00EB41F3" w:rsidRDefault="00EB41F3">
      <w:pPr>
        <w:spacing w:before="6"/>
        <w:rPr>
          <w:rFonts w:ascii="宋体" w:eastAsia="宋体" w:hAnsi="宋体" w:cs="宋体"/>
          <w:sz w:val="24"/>
          <w:szCs w:val="24"/>
          <w:lang w:eastAsia="zh-CN"/>
        </w:rPr>
      </w:pPr>
    </w:p>
    <w:p w:rsidR="00EB41F3" w:rsidRDefault="009C41D9">
      <w:pPr>
        <w:pStyle w:val="a5"/>
        <w:spacing w:before="35"/>
        <w:ind w:left="146"/>
        <w:rPr>
          <w:lang w:eastAsia="zh-CN"/>
        </w:rPr>
      </w:pPr>
      <w:r>
        <w:rPr>
          <w:rFonts w:hint="eastAsia"/>
          <w:lang w:eastAsia="zh-CN"/>
        </w:rPr>
        <w:t>则视为同意评标报告）。符合审查指标的，为有效投标。</w:t>
      </w:r>
    </w:p>
    <w:p w:rsidR="00EB41F3" w:rsidRDefault="00EB41F3">
      <w:pPr>
        <w:rPr>
          <w:rFonts w:ascii="宋体" w:eastAsia="宋体" w:hAnsi="宋体" w:cs="宋体"/>
          <w:sz w:val="20"/>
          <w:szCs w:val="20"/>
          <w:lang w:eastAsia="zh-CN"/>
        </w:rPr>
      </w:pPr>
    </w:p>
    <w:p w:rsidR="00EB41F3" w:rsidRDefault="009C41D9">
      <w:pPr>
        <w:pStyle w:val="a5"/>
        <w:spacing w:before="169" w:line="436" w:lineRule="auto"/>
        <w:ind w:left="146" w:right="117" w:firstLine="420"/>
        <w:jc w:val="right"/>
        <w:rPr>
          <w:lang w:eastAsia="zh-CN"/>
        </w:rPr>
      </w:pPr>
      <w:r>
        <w:rPr>
          <w:rFonts w:cs="宋体" w:hint="eastAsia"/>
          <w:lang w:eastAsia="zh-CN"/>
        </w:rPr>
        <w:t>3.4</w:t>
      </w:r>
      <w:r>
        <w:rPr>
          <w:rFonts w:cs="宋体" w:hint="eastAsia"/>
          <w:spacing w:val="-34"/>
          <w:lang w:eastAsia="zh-CN"/>
        </w:rPr>
        <w:t xml:space="preserve"> </w:t>
      </w:r>
      <w:r>
        <w:rPr>
          <w:rFonts w:hint="eastAsia"/>
          <w:lang w:eastAsia="zh-CN"/>
        </w:rPr>
        <w:t>初审结束后，评标委员会可能会要求有关投标人就其投标书中含义不明确、同类问题表述不一</w:t>
      </w:r>
      <w:r>
        <w:rPr>
          <w:rFonts w:hint="eastAsia"/>
          <w:lang w:eastAsia="zh-CN"/>
        </w:rPr>
        <w:t xml:space="preserve"> </w:t>
      </w:r>
      <w:proofErr w:type="gramStart"/>
      <w:r>
        <w:rPr>
          <w:rFonts w:hint="eastAsia"/>
          <w:spacing w:val="-2"/>
          <w:lang w:eastAsia="zh-CN"/>
        </w:rPr>
        <w:t>致或者</w:t>
      </w:r>
      <w:proofErr w:type="gramEnd"/>
      <w:r>
        <w:rPr>
          <w:rFonts w:hint="eastAsia"/>
          <w:spacing w:val="-2"/>
          <w:lang w:eastAsia="zh-CN"/>
        </w:rPr>
        <w:t>有明显文字和计算错误的内容进行澄清。投标人的澄清、说明或者补正应当采用书面形式，由其</w:t>
      </w:r>
      <w:r>
        <w:rPr>
          <w:rFonts w:hint="eastAsia"/>
          <w:lang w:eastAsia="zh-CN"/>
        </w:rPr>
        <w:t xml:space="preserve"> </w:t>
      </w:r>
      <w:r>
        <w:rPr>
          <w:rFonts w:hint="eastAsia"/>
          <w:spacing w:val="-1"/>
          <w:lang w:eastAsia="zh-CN"/>
        </w:rPr>
        <w:t>法定代表人或委托代理人签字或者加盖公章，但不得超出投标书的范围或者改变投标书的实质性内容。</w:t>
      </w:r>
    </w:p>
    <w:p w:rsidR="00EB41F3" w:rsidRDefault="00EB41F3">
      <w:pPr>
        <w:spacing w:before="6"/>
        <w:rPr>
          <w:rFonts w:ascii="宋体" w:eastAsia="宋体" w:hAnsi="宋体" w:cs="宋体"/>
          <w:sz w:val="18"/>
          <w:szCs w:val="18"/>
          <w:lang w:eastAsia="zh-CN"/>
        </w:rPr>
      </w:pPr>
    </w:p>
    <w:p w:rsidR="00EB41F3" w:rsidRDefault="009C41D9">
      <w:pPr>
        <w:pStyle w:val="a5"/>
        <w:spacing w:line="444" w:lineRule="auto"/>
        <w:ind w:left="146" w:firstLine="420"/>
        <w:rPr>
          <w:lang w:eastAsia="zh-CN"/>
        </w:rPr>
      </w:pPr>
      <w:r>
        <w:rPr>
          <w:rFonts w:cs="宋体" w:hint="eastAsia"/>
          <w:lang w:eastAsia="zh-CN"/>
        </w:rPr>
        <w:t>3.5</w:t>
      </w:r>
      <w:r>
        <w:rPr>
          <w:rFonts w:cs="宋体" w:hint="eastAsia"/>
          <w:spacing w:val="-35"/>
          <w:lang w:eastAsia="zh-CN"/>
        </w:rPr>
        <w:t xml:space="preserve"> </w:t>
      </w:r>
      <w:r>
        <w:rPr>
          <w:rFonts w:hint="eastAsia"/>
          <w:lang w:eastAsia="zh-CN"/>
        </w:rPr>
        <w:t>按照招标文件中规定的评标方法和标准，</w:t>
      </w:r>
      <w:r>
        <w:rPr>
          <w:rFonts w:cs="宋体" w:hint="eastAsia"/>
          <w:b/>
          <w:bCs/>
          <w:lang w:eastAsia="zh-CN"/>
        </w:rPr>
        <w:t>通过初审的投标人</w:t>
      </w:r>
      <w:r>
        <w:rPr>
          <w:rFonts w:hint="eastAsia"/>
          <w:lang w:eastAsia="zh-CN"/>
        </w:rPr>
        <w:t>方可进入商务和技术评分、综合比</w:t>
      </w:r>
      <w:r>
        <w:rPr>
          <w:rFonts w:hint="eastAsia"/>
          <w:lang w:eastAsia="zh-CN"/>
        </w:rPr>
        <w:t xml:space="preserve"> </w:t>
      </w:r>
      <w:proofErr w:type="gramStart"/>
      <w:r>
        <w:rPr>
          <w:rFonts w:hint="eastAsia"/>
          <w:lang w:eastAsia="zh-CN"/>
        </w:rPr>
        <w:t>较与评价</w:t>
      </w:r>
      <w:proofErr w:type="gramEnd"/>
      <w:r>
        <w:rPr>
          <w:rFonts w:hint="eastAsia"/>
          <w:lang w:eastAsia="zh-CN"/>
        </w:rPr>
        <w:t>。</w:t>
      </w:r>
    </w:p>
    <w:p w:rsidR="00EB41F3" w:rsidRDefault="00EB41F3">
      <w:pPr>
        <w:rPr>
          <w:rFonts w:ascii="宋体" w:eastAsia="宋体" w:hAnsi="宋体" w:cs="宋体"/>
          <w:sz w:val="18"/>
          <w:szCs w:val="18"/>
          <w:lang w:eastAsia="zh-CN"/>
        </w:rPr>
      </w:pPr>
    </w:p>
    <w:p w:rsidR="00EB41F3" w:rsidRDefault="009C41D9">
      <w:pPr>
        <w:pStyle w:val="a5"/>
        <w:ind w:left="566"/>
        <w:rPr>
          <w:lang w:eastAsia="zh-CN"/>
        </w:rPr>
      </w:pPr>
      <w:r>
        <w:rPr>
          <w:rFonts w:cs="宋体" w:hint="eastAsia"/>
          <w:lang w:eastAsia="zh-CN"/>
        </w:rPr>
        <w:t>3.6</w:t>
      </w:r>
      <w:r>
        <w:rPr>
          <w:rFonts w:cs="宋体" w:hint="eastAsia"/>
          <w:spacing w:val="-45"/>
          <w:lang w:eastAsia="zh-CN"/>
        </w:rPr>
        <w:t xml:space="preserve"> </w:t>
      </w:r>
      <w:r>
        <w:rPr>
          <w:rFonts w:hint="eastAsia"/>
          <w:lang w:eastAsia="zh-CN"/>
        </w:rPr>
        <w:t>投标文件报价出现前后不一致的，按照下列规定修正：</w:t>
      </w:r>
    </w:p>
    <w:p w:rsidR="00EB41F3" w:rsidRDefault="00EB41F3">
      <w:pPr>
        <w:spacing w:before="6"/>
        <w:rPr>
          <w:rFonts w:ascii="宋体" w:eastAsia="宋体" w:hAnsi="宋体" w:cs="宋体"/>
          <w:sz w:val="29"/>
          <w:szCs w:val="29"/>
          <w:lang w:eastAsia="zh-CN"/>
        </w:rPr>
      </w:pPr>
    </w:p>
    <w:p w:rsidR="00EB41F3" w:rsidRDefault="009C41D9">
      <w:pPr>
        <w:pStyle w:val="a5"/>
        <w:spacing w:line="376" w:lineRule="auto"/>
        <w:ind w:left="146" w:firstLine="315"/>
        <w:rPr>
          <w:lang w:eastAsia="zh-CN"/>
        </w:rPr>
      </w:pPr>
      <w:r>
        <w:rPr>
          <w:rFonts w:hint="eastAsia"/>
          <w:lang w:eastAsia="zh-CN"/>
        </w:rPr>
        <w:t>（一）投标文件中开标一览表（报价表）内容与投标文件中相应内容不一致的，以开标一览表（报</w:t>
      </w:r>
      <w:r>
        <w:rPr>
          <w:rFonts w:hint="eastAsia"/>
          <w:lang w:eastAsia="zh-CN"/>
        </w:rPr>
        <w:t xml:space="preserve"> </w:t>
      </w:r>
      <w:r>
        <w:rPr>
          <w:rFonts w:hint="eastAsia"/>
          <w:lang w:eastAsia="zh-CN"/>
        </w:rPr>
        <w:t>价表）为准；</w:t>
      </w:r>
    </w:p>
    <w:p w:rsidR="00EB41F3" w:rsidRDefault="00EB41F3">
      <w:pPr>
        <w:spacing w:before="1"/>
        <w:rPr>
          <w:rFonts w:ascii="宋体" w:eastAsia="宋体" w:hAnsi="宋体" w:cs="宋体"/>
          <w:sz w:val="19"/>
          <w:szCs w:val="19"/>
          <w:lang w:eastAsia="zh-CN"/>
        </w:rPr>
      </w:pPr>
    </w:p>
    <w:p w:rsidR="00EB41F3" w:rsidRDefault="009C41D9">
      <w:pPr>
        <w:pStyle w:val="a5"/>
        <w:ind w:left="566"/>
        <w:rPr>
          <w:lang w:eastAsia="zh-CN"/>
        </w:rPr>
      </w:pPr>
      <w:r>
        <w:rPr>
          <w:rFonts w:hint="eastAsia"/>
          <w:lang w:eastAsia="zh-CN"/>
        </w:rPr>
        <w:t>（二）大写金额和小写金额不一致的，以大写金额为准；</w:t>
      </w:r>
    </w:p>
    <w:p w:rsidR="00EB41F3" w:rsidRDefault="00EB41F3">
      <w:pPr>
        <w:spacing w:before="4"/>
        <w:rPr>
          <w:rFonts w:ascii="宋体" w:eastAsia="宋体" w:hAnsi="宋体" w:cs="宋体"/>
          <w:sz w:val="28"/>
          <w:szCs w:val="28"/>
          <w:lang w:eastAsia="zh-CN"/>
        </w:rPr>
      </w:pPr>
    </w:p>
    <w:p w:rsidR="00EB41F3" w:rsidRDefault="009C41D9">
      <w:pPr>
        <w:pStyle w:val="a5"/>
        <w:ind w:left="566"/>
        <w:rPr>
          <w:lang w:eastAsia="zh-CN"/>
        </w:rPr>
      </w:pPr>
      <w:r>
        <w:rPr>
          <w:rFonts w:hint="eastAsia"/>
          <w:lang w:eastAsia="zh-CN"/>
        </w:rPr>
        <w:t>（三）单价金额小数点或者百分比有明显错位的，以开标一览表的总价为准，并修改单价；</w:t>
      </w:r>
    </w:p>
    <w:p w:rsidR="00EB41F3" w:rsidRDefault="009C41D9">
      <w:pPr>
        <w:pStyle w:val="a5"/>
        <w:spacing w:before="49" w:line="690" w:lineRule="exact"/>
        <w:ind w:left="566"/>
        <w:rPr>
          <w:lang w:eastAsia="zh-CN"/>
        </w:rPr>
      </w:pPr>
      <w:r>
        <w:rPr>
          <w:rFonts w:hint="eastAsia"/>
          <w:lang w:eastAsia="zh-CN"/>
        </w:rPr>
        <w:t>（四）总价金额与按单价汇总金额不一致的，以单价金额计算结果为准。</w:t>
      </w:r>
      <w:r>
        <w:rPr>
          <w:rFonts w:hint="eastAsia"/>
          <w:lang w:eastAsia="zh-CN"/>
        </w:rPr>
        <w:t xml:space="preserve"> </w:t>
      </w:r>
      <w:r>
        <w:rPr>
          <w:rFonts w:hint="eastAsia"/>
          <w:spacing w:val="-1"/>
          <w:lang w:eastAsia="zh-CN"/>
        </w:rPr>
        <w:t>同时出现两种以上不一致的，按照前款规定的顺序修正。修正后的报价经投标人书面确认并加盖公</w:t>
      </w:r>
      <w:r>
        <w:rPr>
          <w:rFonts w:hint="eastAsia"/>
          <w:lang w:eastAsia="zh-CN"/>
        </w:rPr>
        <w:t>章或者由法定代表人或其授权的代表签字确认后产生约束力，投标人不确认的，其投标无效。</w:t>
      </w:r>
    </w:p>
    <w:p w:rsidR="00EB41F3" w:rsidRDefault="00EB41F3">
      <w:pPr>
        <w:rPr>
          <w:rFonts w:ascii="宋体" w:eastAsia="宋体" w:hAnsi="宋体" w:cs="宋体"/>
          <w:sz w:val="20"/>
          <w:szCs w:val="20"/>
          <w:lang w:eastAsia="zh-CN"/>
        </w:rPr>
      </w:pPr>
    </w:p>
    <w:p w:rsidR="00EB41F3" w:rsidRDefault="009C41D9">
      <w:pPr>
        <w:pStyle w:val="a5"/>
        <w:spacing w:before="169"/>
        <w:ind w:left="566"/>
        <w:rPr>
          <w:lang w:eastAsia="zh-CN"/>
        </w:rPr>
      </w:pPr>
      <w:r>
        <w:rPr>
          <w:rFonts w:cs="宋体" w:hint="eastAsia"/>
          <w:lang w:eastAsia="zh-CN"/>
        </w:rPr>
        <w:t>3.7</w:t>
      </w:r>
      <w:r>
        <w:rPr>
          <w:rFonts w:cs="宋体" w:hint="eastAsia"/>
          <w:spacing w:val="-31"/>
          <w:lang w:eastAsia="zh-CN"/>
        </w:rPr>
        <w:t xml:space="preserve"> </w:t>
      </w:r>
      <w:r>
        <w:rPr>
          <w:rFonts w:hint="eastAsia"/>
          <w:lang w:eastAsia="zh-CN"/>
        </w:rPr>
        <w:t>评标结束时，评标委员会要按照规定的格式写出评标报告，说明评标过程中的主要情况，推荐</w:t>
      </w:r>
    </w:p>
    <w:p w:rsidR="00EB41F3" w:rsidRDefault="00EB41F3">
      <w:pPr>
        <w:spacing w:before="2"/>
        <w:rPr>
          <w:rFonts w:ascii="宋体" w:eastAsia="宋体" w:hAnsi="宋体" w:cs="宋体"/>
          <w:sz w:val="14"/>
          <w:szCs w:val="14"/>
          <w:lang w:eastAsia="zh-CN"/>
        </w:rPr>
      </w:pPr>
    </w:p>
    <w:p w:rsidR="00EB41F3" w:rsidRDefault="00EB41F3">
      <w:pPr>
        <w:widowControl/>
        <w:rPr>
          <w:rFonts w:ascii="宋体" w:eastAsia="宋体" w:hAnsi="宋体" w:cs="宋体"/>
          <w:sz w:val="14"/>
          <w:szCs w:val="14"/>
          <w:lang w:eastAsia="zh-CN"/>
        </w:rPr>
        <w:sectPr w:rsidR="00EB41F3">
          <w:pgSz w:w="11910" w:h="16850"/>
          <w:pgMar w:top="1240" w:right="1080" w:bottom="1480" w:left="1100" w:header="1046" w:footer="1298" w:gutter="0"/>
          <w:cols w:space="720"/>
        </w:sectPr>
      </w:pPr>
    </w:p>
    <w:p w:rsidR="00EB41F3" w:rsidRDefault="009C41D9">
      <w:pPr>
        <w:pStyle w:val="a5"/>
        <w:spacing w:before="35"/>
        <w:ind w:left="146"/>
        <w:rPr>
          <w:lang w:eastAsia="zh-CN"/>
        </w:rPr>
      </w:pPr>
      <w:r>
        <w:rPr>
          <w:rFonts w:hint="eastAsia"/>
          <w:lang w:eastAsia="zh-CN"/>
        </w:rPr>
        <w:t>中标候选人。</w:t>
      </w:r>
    </w:p>
    <w:p w:rsidR="00EB41F3" w:rsidRDefault="009C41D9">
      <w:pPr>
        <w:spacing w:before="11"/>
        <w:rPr>
          <w:rFonts w:ascii="宋体" w:eastAsia="宋体" w:hAnsi="宋体" w:cs="宋体"/>
          <w:sz w:val="40"/>
          <w:szCs w:val="40"/>
          <w:lang w:eastAsia="zh-CN"/>
        </w:rPr>
      </w:pPr>
      <w:r>
        <w:rPr>
          <w:lang w:eastAsia="zh-CN"/>
        </w:rPr>
        <w:br w:type="column"/>
      </w:r>
    </w:p>
    <w:p w:rsidR="00EB41F3" w:rsidRDefault="009C41D9">
      <w:pPr>
        <w:pStyle w:val="3"/>
        <w:spacing w:before="0"/>
        <w:ind w:left="146"/>
        <w:rPr>
          <w:b w:val="0"/>
          <w:bCs w:val="0"/>
          <w:lang w:eastAsia="zh-CN"/>
        </w:rPr>
      </w:pPr>
      <w:bookmarkStart w:id="70" w:name="_Toc19985"/>
      <w:bookmarkStart w:id="71" w:name="_Toc17827"/>
      <w:r>
        <w:rPr>
          <w:rFonts w:hint="eastAsia"/>
          <w:spacing w:val="14"/>
          <w:lang w:eastAsia="zh-CN"/>
        </w:rPr>
        <w:t>四、资格性审查表</w:t>
      </w:r>
      <w:bookmarkEnd w:id="70"/>
      <w:bookmarkEnd w:id="71"/>
    </w:p>
    <w:p w:rsidR="00EB41F3" w:rsidRDefault="00EB41F3">
      <w:pPr>
        <w:widowControl/>
        <w:rPr>
          <w:lang w:eastAsia="zh-CN"/>
        </w:rPr>
        <w:sectPr w:rsidR="00EB41F3">
          <w:type w:val="continuous"/>
          <w:pgSz w:w="11910" w:h="16850"/>
          <w:pgMar w:top="1240" w:right="1080" w:bottom="1460" w:left="1100" w:header="720" w:footer="720" w:gutter="0"/>
          <w:cols w:num="2" w:space="720" w:equalWidth="0">
            <w:col w:w="1409" w:space="1986"/>
            <w:col w:w="6335"/>
          </w:cols>
        </w:sectPr>
      </w:pPr>
    </w:p>
    <w:p w:rsidR="00EB41F3" w:rsidRDefault="00EB41F3">
      <w:pPr>
        <w:rPr>
          <w:rFonts w:ascii="宋体" w:eastAsia="宋体" w:hAnsi="宋体" w:cs="宋体"/>
          <w:b/>
          <w:bCs/>
          <w:sz w:val="20"/>
          <w:szCs w:val="20"/>
          <w:lang w:eastAsia="zh-CN"/>
        </w:rPr>
      </w:pPr>
    </w:p>
    <w:p w:rsidR="00EB41F3" w:rsidRDefault="00EB41F3">
      <w:pPr>
        <w:rPr>
          <w:rFonts w:ascii="宋体" w:eastAsia="宋体" w:hAnsi="宋体" w:cs="宋体"/>
          <w:b/>
          <w:bCs/>
          <w:sz w:val="20"/>
          <w:szCs w:val="20"/>
          <w:lang w:eastAsia="zh-CN"/>
        </w:rPr>
      </w:pPr>
    </w:p>
    <w:p w:rsidR="00EB41F3" w:rsidRDefault="00EB41F3">
      <w:pPr>
        <w:spacing w:before="7"/>
        <w:rPr>
          <w:rFonts w:ascii="宋体" w:eastAsia="宋体" w:hAnsi="宋体" w:cs="宋体"/>
          <w:b/>
          <w:bCs/>
          <w:sz w:val="25"/>
          <w:szCs w:val="25"/>
          <w:lang w:eastAsia="zh-CN"/>
        </w:rPr>
      </w:pPr>
    </w:p>
    <w:tbl>
      <w:tblPr>
        <w:tblW w:w="0" w:type="auto"/>
        <w:tblInd w:w="492" w:type="dxa"/>
        <w:tblLayout w:type="fixed"/>
        <w:tblLook w:val="04A0" w:firstRow="1" w:lastRow="0" w:firstColumn="1" w:lastColumn="0" w:noHBand="0" w:noVBand="1"/>
      </w:tblPr>
      <w:tblGrid>
        <w:gridCol w:w="721"/>
        <w:gridCol w:w="1983"/>
        <w:gridCol w:w="4040"/>
        <w:gridCol w:w="2268"/>
      </w:tblGrid>
      <w:tr w:rsidR="00EB41F3">
        <w:trPr>
          <w:trHeight w:hRule="exact" w:val="691"/>
        </w:trPr>
        <w:tc>
          <w:tcPr>
            <w:tcW w:w="72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after="120" w:line="270" w:lineRule="exact"/>
              <w:rPr>
                <w:rFonts w:cs="宋体"/>
                <w:sz w:val="21"/>
                <w:szCs w:val="21"/>
              </w:rPr>
            </w:pPr>
            <w:proofErr w:type="spellStart"/>
            <w:r>
              <w:rPr>
                <w:rFonts w:cs="宋体" w:hint="eastAsia"/>
                <w:sz w:val="21"/>
                <w:szCs w:val="21"/>
              </w:rPr>
              <w:t>序号</w:t>
            </w:r>
            <w:proofErr w:type="spellEnd"/>
          </w:p>
        </w:tc>
        <w:tc>
          <w:tcPr>
            <w:tcW w:w="1983"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after="120" w:line="270" w:lineRule="exact"/>
              <w:rPr>
                <w:rFonts w:cs="宋体"/>
                <w:sz w:val="21"/>
                <w:szCs w:val="21"/>
              </w:rPr>
            </w:pPr>
            <w:proofErr w:type="spellStart"/>
            <w:r>
              <w:rPr>
                <w:rFonts w:cs="宋体" w:hint="eastAsia"/>
                <w:sz w:val="21"/>
                <w:szCs w:val="21"/>
              </w:rPr>
              <w:t>指标名称</w:t>
            </w:r>
            <w:proofErr w:type="spellEnd"/>
          </w:p>
        </w:tc>
        <w:tc>
          <w:tcPr>
            <w:tcW w:w="4040"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after="120" w:line="270" w:lineRule="exact"/>
              <w:ind w:left="1" w:firstLine="420"/>
              <w:jc w:val="both"/>
              <w:rPr>
                <w:rFonts w:cs="宋体"/>
                <w:sz w:val="21"/>
                <w:szCs w:val="21"/>
              </w:rPr>
            </w:pPr>
            <w:proofErr w:type="spellStart"/>
            <w:r>
              <w:rPr>
                <w:rFonts w:cs="宋体" w:hint="eastAsia"/>
                <w:sz w:val="21"/>
                <w:szCs w:val="21"/>
              </w:rPr>
              <w:t>指标要求</w:t>
            </w:r>
            <w:proofErr w:type="spellEnd"/>
          </w:p>
        </w:tc>
        <w:tc>
          <w:tcPr>
            <w:tcW w:w="2268"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54" w:after="120"/>
              <w:ind w:left="31" w:firstLine="420"/>
              <w:jc w:val="center"/>
              <w:rPr>
                <w:rFonts w:cs="宋体"/>
                <w:sz w:val="21"/>
                <w:szCs w:val="21"/>
              </w:rPr>
            </w:pPr>
            <w:proofErr w:type="spellStart"/>
            <w:r>
              <w:rPr>
                <w:rFonts w:cs="宋体" w:hint="eastAsia"/>
                <w:sz w:val="21"/>
                <w:szCs w:val="21"/>
              </w:rPr>
              <w:t>备注</w:t>
            </w:r>
            <w:proofErr w:type="spellEnd"/>
          </w:p>
        </w:tc>
      </w:tr>
      <w:tr w:rsidR="00EB41F3">
        <w:trPr>
          <w:trHeight w:hRule="exact" w:val="1276"/>
        </w:trPr>
        <w:tc>
          <w:tcPr>
            <w:tcW w:w="721"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before="7" w:after="120"/>
              <w:ind w:firstLine="442"/>
              <w:rPr>
                <w:rFonts w:cs="宋体"/>
                <w:b/>
                <w:bCs/>
              </w:rPr>
            </w:pPr>
          </w:p>
          <w:p w:rsidR="00EB41F3" w:rsidRDefault="009C41D9">
            <w:pPr>
              <w:pStyle w:val="TableParagraph"/>
              <w:spacing w:after="120"/>
              <w:ind w:firstLine="420"/>
              <w:jc w:val="center"/>
              <w:rPr>
                <w:rFonts w:cs="宋体"/>
                <w:sz w:val="21"/>
                <w:szCs w:val="21"/>
              </w:rPr>
            </w:pPr>
            <w:r>
              <w:rPr>
                <w:rFonts w:hint="eastAsia"/>
                <w:sz w:val="21"/>
              </w:rPr>
              <w:t>1</w:t>
            </w:r>
          </w:p>
        </w:tc>
        <w:tc>
          <w:tcPr>
            <w:tcW w:w="1983"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before="7" w:after="120"/>
              <w:ind w:firstLine="442"/>
              <w:rPr>
                <w:rFonts w:cs="宋体"/>
                <w:b/>
                <w:bCs/>
              </w:rPr>
            </w:pPr>
          </w:p>
          <w:p w:rsidR="00EB41F3" w:rsidRDefault="009C41D9">
            <w:pPr>
              <w:pStyle w:val="TableParagraph"/>
              <w:spacing w:after="120"/>
              <w:rPr>
                <w:rFonts w:cs="宋体"/>
                <w:sz w:val="21"/>
                <w:szCs w:val="21"/>
              </w:rPr>
            </w:pPr>
            <w:proofErr w:type="spellStart"/>
            <w:r>
              <w:rPr>
                <w:rFonts w:cs="宋体" w:hint="eastAsia"/>
                <w:sz w:val="21"/>
                <w:szCs w:val="21"/>
              </w:rPr>
              <w:t>营业执照</w:t>
            </w:r>
            <w:proofErr w:type="spellEnd"/>
          </w:p>
        </w:tc>
        <w:tc>
          <w:tcPr>
            <w:tcW w:w="4040"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before="7" w:after="120"/>
              <w:ind w:firstLine="442"/>
              <w:rPr>
                <w:rFonts w:cs="宋体"/>
                <w:b/>
                <w:bCs/>
                <w:lang w:eastAsia="zh-CN"/>
              </w:rPr>
            </w:pPr>
          </w:p>
          <w:p w:rsidR="00EB41F3" w:rsidRDefault="009C41D9">
            <w:pPr>
              <w:pStyle w:val="TableParagraph"/>
              <w:spacing w:after="120"/>
              <w:rPr>
                <w:rFonts w:cs="宋体"/>
                <w:sz w:val="21"/>
                <w:szCs w:val="21"/>
                <w:lang w:eastAsia="zh-CN"/>
              </w:rPr>
            </w:pPr>
            <w:r>
              <w:rPr>
                <w:rFonts w:cs="宋体" w:hint="eastAsia"/>
                <w:sz w:val="21"/>
                <w:szCs w:val="21"/>
                <w:lang w:eastAsia="zh-CN"/>
              </w:rPr>
              <w:t>合法有效，满足第一章</w:t>
            </w:r>
            <w:r>
              <w:rPr>
                <w:rFonts w:cs="宋体" w:hint="eastAsia"/>
                <w:spacing w:val="-48"/>
                <w:sz w:val="21"/>
                <w:szCs w:val="21"/>
                <w:lang w:eastAsia="zh-CN"/>
              </w:rPr>
              <w:t xml:space="preserve"> </w:t>
            </w:r>
            <w:r>
              <w:rPr>
                <w:rFonts w:cs="宋体" w:hint="eastAsia"/>
                <w:sz w:val="21"/>
                <w:szCs w:val="21"/>
                <w:lang w:eastAsia="zh-CN"/>
              </w:rPr>
              <w:t>2.1.1</w:t>
            </w:r>
            <w:r>
              <w:rPr>
                <w:rFonts w:cs="宋体" w:hint="eastAsia"/>
                <w:spacing w:val="-44"/>
                <w:sz w:val="21"/>
                <w:szCs w:val="21"/>
                <w:lang w:eastAsia="zh-CN"/>
              </w:rPr>
              <w:t xml:space="preserve"> </w:t>
            </w:r>
            <w:r>
              <w:rPr>
                <w:rFonts w:cs="宋体" w:hint="eastAsia"/>
                <w:sz w:val="21"/>
                <w:szCs w:val="21"/>
                <w:lang w:eastAsia="zh-CN"/>
              </w:rPr>
              <w:t>条要求</w:t>
            </w:r>
          </w:p>
        </w:tc>
        <w:tc>
          <w:tcPr>
            <w:tcW w:w="2268"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after="120" w:line="255" w:lineRule="exact"/>
              <w:rPr>
                <w:rFonts w:cs="宋体"/>
                <w:sz w:val="21"/>
                <w:szCs w:val="21"/>
                <w:lang w:eastAsia="zh-CN"/>
              </w:rPr>
            </w:pPr>
            <w:r>
              <w:rPr>
                <w:rFonts w:cs="宋体" w:hint="eastAsia"/>
                <w:sz w:val="21"/>
                <w:szCs w:val="21"/>
                <w:lang w:eastAsia="zh-CN"/>
              </w:rPr>
              <w:t>提供有效的营业执照</w:t>
            </w:r>
            <w:r>
              <w:rPr>
                <w:rFonts w:cs="宋体" w:hint="eastAsia"/>
                <w:spacing w:val="-5"/>
                <w:sz w:val="21"/>
                <w:szCs w:val="21"/>
                <w:lang w:eastAsia="zh-CN"/>
              </w:rPr>
              <w:t>和税务登记证的（接受</w:t>
            </w:r>
            <w:r>
              <w:rPr>
                <w:rFonts w:cs="宋体" w:hint="eastAsia"/>
                <w:spacing w:val="-100"/>
                <w:sz w:val="21"/>
                <w:szCs w:val="21"/>
                <w:lang w:eastAsia="zh-CN"/>
              </w:rPr>
              <w:t xml:space="preserve"> </w:t>
            </w:r>
            <w:r>
              <w:rPr>
                <w:rFonts w:cs="宋体" w:hint="eastAsia"/>
                <w:spacing w:val="-3"/>
                <w:sz w:val="21"/>
                <w:szCs w:val="21"/>
                <w:lang w:eastAsia="zh-CN"/>
              </w:rPr>
              <w:t>合一的证书），</w:t>
            </w:r>
            <w:r>
              <w:rPr>
                <w:rFonts w:cs="宋体" w:hint="eastAsia"/>
                <w:b/>
                <w:bCs/>
                <w:spacing w:val="-3"/>
                <w:sz w:val="21"/>
                <w:szCs w:val="21"/>
                <w:lang w:eastAsia="zh-CN"/>
              </w:rPr>
              <w:t>应完整</w:t>
            </w:r>
          </w:p>
        </w:tc>
      </w:tr>
    </w:tbl>
    <w:p w:rsidR="00EB41F3" w:rsidRDefault="00EB41F3">
      <w:pPr>
        <w:widowControl/>
        <w:spacing w:line="352" w:lineRule="auto"/>
        <w:rPr>
          <w:rFonts w:ascii="宋体" w:eastAsia="宋体" w:hAnsi="宋体" w:cs="宋体"/>
          <w:sz w:val="21"/>
          <w:szCs w:val="21"/>
          <w:lang w:eastAsia="zh-CN"/>
        </w:rPr>
        <w:sectPr w:rsidR="00EB41F3">
          <w:type w:val="continuous"/>
          <w:pgSz w:w="11910" w:h="16850"/>
          <w:pgMar w:top="1240" w:right="1080" w:bottom="1460" w:left="1100" w:header="720" w:footer="720" w:gutter="0"/>
          <w:cols w:space="720"/>
        </w:sectPr>
      </w:pPr>
    </w:p>
    <w:p w:rsidR="00EB41F3" w:rsidRDefault="00EB41F3">
      <w:pPr>
        <w:rPr>
          <w:rFonts w:ascii="Times New Roman" w:eastAsia="Times New Roman" w:hAnsi="Times New Roman" w:cs="Times New Roman"/>
          <w:sz w:val="17"/>
          <w:szCs w:val="17"/>
          <w:lang w:eastAsia="zh-CN"/>
        </w:rPr>
      </w:pPr>
    </w:p>
    <w:tbl>
      <w:tblPr>
        <w:tblW w:w="0" w:type="auto"/>
        <w:tblInd w:w="492" w:type="dxa"/>
        <w:tblLayout w:type="fixed"/>
        <w:tblLook w:val="04A0" w:firstRow="1" w:lastRow="0" w:firstColumn="1" w:lastColumn="0" w:noHBand="0" w:noVBand="1"/>
      </w:tblPr>
      <w:tblGrid>
        <w:gridCol w:w="721"/>
        <w:gridCol w:w="1983"/>
        <w:gridCol w:w="4040"/>
        <w:gridCol w:w="2268"/>
      </w:tblGrid>
      <w:tr w:rsidR="00EB41F3">
        <w:trPr>
          <w:trHeight w:hRule="exact" w:val="1441"/>
        </w:trPr>
        <w:tc>
          <w:tcPr>
            <w:tcW w:w="721"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after="120"/>
              <w:ind w:firstLine="400"/>
              <w:rPr>
                <w:sz w:val="20"/>
                <w:lang w:eastAsia="zh-CN"/>
              </w:rPr>
            </w:pPr>
          </w:p>
          <w:p w:rsidR="00EB41F3" w:rsidRDefault="009C41D9">
            <w:pPr>
              <w:pStyle w:val="TableParagraph"/>
              <w:spacing w:before="140" w:after="120"/>
              <w:ind w:firstLine="420"/>
              <w:jc w:val="center"/>
              <w:rPr>
                <w:rFonts w:cs="宋体"/>
                <w:sz w:val="21"/>
                <w:szCs w:val="21"/>
              </w:rPr>
            </w:pPr>
            <w:r>
              <w:rPr>
                <w:rFonts w:hint="eastAsia"/>
                <w:sz w:val="21"/>
              </w:rPr>
              <w:t>2</w:t>
            </w:r>
          </w:p>
        </w:tc>
        <w:tc>
          <w:tcPr>
            <w:tcW w:w="1983"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after="120"/>
              <w:ind w:firstLine="400"/>
              <w:rPr>
                <w:sz w:val="20"/>
              </w:rPr>
            </w:pPr>
          </w:p>
          <w:p w:rsidR="00EB41F3" w:rsidRDefault="009C41D9">
            <w:pPr>
              <w:pStyle w:val="TableParagraph"/>
              <w:spacing w:before="140" w:after="120"/>
              <w:rPr>
                <w:rFonts w:cs="宋体"/>
                <w:sz w:val="21"/>
                <w:szCs w:val="21"/>
              </w:rPr>
            </w:pPr>
            <w:proofErr w:type="spellStart"/>
            <w:r>
              <w:rPr>
                <w:rFonts w:cs="宋体" w:hint="eastAsia"/>
                <w:sz w:val="21"/>
                <w:szCs w:val="21"/>
              </w:rPr>
              <w:t>税务登记证</w:t>
            </w:r>
            <w:proofErr w:type="spellEnd"/>
          </w:p>
        </w:tc>
        <w:tc>
          <w:tcPr>
            <w:tcW w:w="4040"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after="120"/>
              <w:ind w:firstLine="400"/>
              <w:rPr>
                <w:sz w:val="20"/>
              </w:rPr>
            </w:pPr>
          </w:p>
          <w:p w:rsidR="00EB41F3" w:rsidRDefault="009C41D9">
            <w:pPr>
              <w:pStyle w:val="TableParagraph"/>
              <w:spacing w:before="140" w:after="120"/>
              <w:ind w:left="1" w:firstLine="420"/>
              <w:jc w:val="center"/>
              <w:rPr>
                <w:rFonts w:cs="宋体"/>
                <w:sz w:val="21"/>
                <w:szCs w:val="21"/>
              </w:rPr>
            </w:pPr>
            <w:proofErr w:type="spellStart"/>
            <w:r>
              <w:rPr>
                <w:rFonts w:cs="宋体" w:hint="eastAsia"/>
                <w:sz w:val="21"/>
                <w:szCs w:val="21"/>
              </w:rPr>
              <w:t>合法有效</w:t>
            </w:r>
            <w:proofErr w:type="spellEnd"/>
          </w:p>
        </w:tc>
        <w:tc>
          <w:tcPr>
            <w:tcW w:w="2268"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after="120" w:line="240" w:lineRule="exact"/>
              <w:rPr>
                <w:rFonts w:cs="宋体"/>
                <w:sz w:val="21"/>
                <w:szCs w:val="21"/>
                <w:lang w:eastAsia="zh-CN"/>
              </w:rPr>
            </w:pPr>
            <w:r>
              <w:rPr>
                <w:rFonts w:cs="宋体" w:hint="eastAsia"/>
                <w:b/>
                <w:bCs/>
                <w:spacing w:val="15"/>
                <w:sz w:val="21"/>
                <w:szCs w:val="21"/>
                <w:lang w:eastAsia="zh-CN"/>
              </w:rPr>
              <w:t>的体现出营业执照和税务登记证的全部内容。</w:t>
            </w:r>
          </w:p>
        </w:tc>
      </w:tr>
      <w:tr w:rsidR="00EB41F3">
        <w:trPr>
          <w:trHeight w:hRule="exact" w:val="1021"/>
        </w:trPr>
        <w:tc>
          <w:tcPr>
            <w:tcW w:w="72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60" w:after="120"/>
              <w:ind w:firstLine="420"/>
              <w:jc w:val="center"/>
              <w:rPr>
                <w:rFonts w:cs="宋体"/>
                <w:sz w:val="21"/>
                <w:szCs w:val="21"/>
              </w:rPr>
            </w:pPr>
            <w:r>
              <w:rPr>
                <w:rFonts w:hint="eastAsia"/>
                <w:sz w:val="21"/>
              </w:rPr>
              <w:t>3</w:t>
            </w:r>
          </w:p>
        </w:tc>
        <w:tc>
          <w:tcPr>
            <w:tcW w:w="1983"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60" w:after="120"/>
              <w:ind w:left="360" w:firstLine="420"/>
              <w:rPr>
                <w:rFonts w:cs="宋体"/>
                <w:sz w:val="21"/>
                <w:szCs w:val="21"/>
              </w:rPr>
            </w:pPr>
            <w:proofErr w:type="spellStart"/>
            <w:r>
              <w:rPr>
                <w:rFonts w:cs="宋体" w:hint="eastAsia"/>
                <w:sz w:val="21"/>
                <w:szCs w:val="21"/>
              </w:rPr>
              <w:t>财务状况报告</w:t>
            </w:r>
            <w:proofErr w:type="spellEnd"/>
          </w:p>
        </w:tc>
        <w:tc>
          <w:tcPr>
            <w:tcW w:w="4040"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after="120" w:line="240" w:lineRule="exact"/>
              <w:ind w:left="3" w:firstLine="420"/>
              <w:jc w:val="center"/>
              <w:rPr>
                <w:rFonts w:cs="宋体"/>
                <w:sz w:val="21"/>
                <w:szCs w:val="21"/>
                <w:lang w:eastAsia="zh-CN"/>
              </w:rPr>
            </w:pPr>
            <w:r>
              <w:rPr>
                <w:rFonts w:cs="宋体" w:hint="eastAsia"/>
                <w:sz w:val="21"/>
                <w:szCs w:val="21"/>
                <w:lang w:eastAsia="zh-CN"/>
              </w:rPr>
              <w:t>投标时需提供上一年度或近期的财务报表</w:t>
            </w:r>
          </w:p>
          <w:p w:rsidR="00EB41F3" w:rsidRDefault="009C41D9">
            <w:pPr>
              <w:pStyle w:val="TableParagraph"/>
              <w:spacing w:before="130" w:after="120"/>
              <w:ind w:firstLine="420"/>
              <w:jc w:val="center"/>
              <w:rPr>
                <w:rFonts w:cs="宋体"/>
                <w:sz w:val="21"/>
                <w:szCs w:val="21"/>
                <w:lang w:eastAsia="zh-CN"/>
              </w:rPr>
            </w:pPr>
            <w:r>
              <w:rPr>
                <w:rFonts w:cs="宋体" w:hint="eastAsia"/>
                <w:sz w:val="21"/>
                <w:szCs w:val="21"/>
                <w:lang w:eastAsia="zh-CN"/>
              </w:rPr>
              <w:t>﹝至少包含资产负债表和损益表﹞</w:t>
            </w:r>
          </w:p>
        </w:tc>
        <w:tc>
          <w:tcPr>
            <w:tcW w:w="2268" w:type="dxa"/>
            <w:tcBorders>
              <w:top w:val="single" w:sz="6" w:space="0" w:color="000000"/>
              <w:left w:val="single" w:sz="6" w:space="0" w:color="000000"/>
              <w:bottom w:val="single" w:sz="6" w:space="0" w:color="000000"/>
              <w:right w:val="single" w:sz="6" w:space="0" w:color="000000"/>
            </w:tcBorders>
          </w:tcPr>
          <w:p w:rsidR="00EB41F3" w:rsidRDefault="00EB41F3">
            <w:pPr>
              <w:spacing w:after="120"/>
              <w:ind w:firstLine="440"/>
              <w:rPr>
                <w:lang w:eastAsia="zh-CN"/>
              </w:rPr>
            </w:pPr>
          </w:p>
        </w:tc>
      </w:tr>
      <w:tr w:rsidR="00EB41F3">
        <w:trPr>
          <w:trHeight w:hRule="exact" w:val="841"/>
        </w:trPr>
        <w:tc>
          <w:tcPr>
            <w:tcW w:w="72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69" w:after="120"/>
              <w:ind w:firstLine="420"/>
              <w:jc w:val="center"/>
              <w:rPr>
                <w:rFonts w:cs="宋体"/>
                <w:sz w:val="21"/>
                <w:szCs w:val="21"/>
              </w:rPr>
            </w:pPr>
            <w:r>
              <w:rPr>
                <w:rFonts w:hint="eastAsia"/>
                <w:sz w:val="21"/>
              </w:rPr>
              <w:t>4</w:t>
            </w:r>
          </w:p>
        </w:tc>
        <w:tc>
          <w:tcPr>
            <w:tcW w:w="1983"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after="120" w:line="225" w:lineRule="exact"/>
              <w:ind w:left="16" w:firstLine="420"/>
              <w:jc w:val="center"/>
              <w:rPr>
                <w:rFonts w:cs="宋体"/>
                <w:sz w:val="21"/>
                <w:szCs w:val="21"/>
                <w:lang w:eastAsia="zh-CN"/>
              </w:rPr>
            </w:pPr>
            <w:r>
              <w:rPr>
                <w:rFonts w:cs="宋体" w:hint="eastAsia"/>
                <w:sz w:val="21"/>
                <w:szCs w:val="21"/>
                <w:lang w:eastAsia="zh-CN"/>
              </w:rPr>
              <w:t>依法缴纳税收的相</w:t>
            </w:r>
          </w:p>
          <w:p w:rsidR="00EB41F3" w:rsidRDefault="009C41D9">
            <w:pPr>
              <w:pStyle w:val="TableParagraph"/>
              <w:spacing w:before="55" w:after="120"/>
              <w:ind w:left="15" w:firstLine="420"/>
              <w:jc w:val="center"/>
              <w:rPr>
                <w:rFonts w:cs="宋体"/>
                <w:sz w:val="21"/>
                <w:szCs w:val="21"/>
                <w:lang w:eastAsia="zh-CN"/>
              </w:rPr>
            </w:pPr>
            <w:r>
              <w:rPr>
                <w:rFonts w:cs="宋体" w:hint="eastAsia"/>
                <w:sz w:val="21"/>
                <w:szCs w:val="21"/>
                <w:lang w:eastAsia="zh-CN"/>
              </w:rPr>
              <w:t>关材料</w:t>
            </w:r>
          </w:p>
        </w:tc>
        <w:tc>
          <w:tcPr>
            <w:tcW w:w="4040"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69" w:after="120"/>
              <w:ind w:left="1171" w:firstLine="420"/>
              <w:rPr>
                <w:rFonts w:cs="宋体"/>
                <w:sz w:val="21"/>
                <w:szCs w:val="21"/>
              </w:rPr>
            </w:pPr>
            <w:proofErr w:type="spellStart"/>
            <w:r>
              <w:rPr>
                <w:rFonts w:cs="宋体" w:hint="eastAsia"/>
                <w:sz w:val="21"/>
                <w:szCs w:val="21"/>
              </w:rPr>
              <w:t>近期纳税相关材料</w:t>
            </w:r>
            <w:proofErr w:type="spellEnd"/>
          </w:p>
        </w:tc>
        <w:tc>
          <w:tcPr>
            <w:tcW w:w="2268" w:type="dxa"/>
            <w:tcBorders>
              <w:top w:val="single" w:sz="6" w:space="0" w:color="000000"/>
              <w:left w:val="single" w:sz="6" w:space="0" w:color="000000"/>
              <w:bottom w:val="single" w:sz="6" w:space="0" w:color="000000"/>
              <w:right w:val="single" w:sz="6" w:space="0" w:color="000000"/>
            </w:tcBorders>
          </w:tcPr>
          <w:p w:rsidR="00EB41F3" w:rsidRDefault="00EB41F3">
            <w:pPr>
              <w:spacing w:after="120"/>
              <w:ind w:firstLine="440"/>
            </w:pPr>
          </w:p>
        </w:tc>
      </w:tr>
      <w:tr w:rsidR="00EB41F3">
        <w:trPr>
          <w:trHeight w:hRule="exact" w:val="931"/>
        </w:trPr>
        <w:tc>
          <w:tcPr>
            <w:tcW w:w="72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15" w:after="120"/>
              <w:ind w:firstLine="420"/>
              <w:jc w:val="center"/>
              <w:rPr>
                <w:rFonts w:cs="宋体"/>
                <w:sz w:val="21"/>
                <w:szCs w:val="21"/>
              </w:rPr>
            </w:pPr>
            <w:r>
              <w:rPr>
                <w:rFonts w:hint="eastAsia"/>
                <w:sz w:val="21"/>
              </w:rPr>
              <w:t>5</w:t>
            </w:r>
          </w:p>
        </w:tc>
        <w:tc>
          <w:tcPr>
            <w:tcW w:w="1983"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55" w:after="120" w:line="312" w:lineRule="auto"/>
              <w:ind w:left="255" w:right="131" w:firstLine="420"/>
              <w:rPr>
                <w:rFonts w:cs="宋体"/>
                <w:sz w:val="21"/>
                <w:szCs w:val="21"/>
                <w:lang w:eastAsia="zh-CN"/>
              </w:rPr>
            </w:pPr>
            <w:r>
              <w:rPr>
                <w:rFonts w:cs="宋体" w:hint="eastAsia"/>
                <w:sz w:val="21"/>
                <w:szCs w:val="21"/>
                <w:lang w:eastAsia="zh-CN"/>
              </w:rPr>
              <w:t>依法缴纳社会保障</w:t>
            </w:r>
            <w:r>
              <w:rPr>
                <w:rFonts w:cs="宋体" w:hint="eastAsia"/>
                <w:sz w:val="21"/>
                <w:szCs w:val="21"/>
                <w:lang w:eastAsia="zh-CN"/>
              </w:rPr>
              <w:t xml:space="preserve"> </w:t>
            </w:r>
            <w:r>
              <w:rPr>
                <w:rFonts w:cs="宋体" w:hint="eastAsia"/>
                <w:sz w:val="21"/>
                <w:szCs w:val="21"/>
                <w:lang w:eastAsia="zh-CN"/>
              </w:rPr>
              <w:t>资金的相关材料</w:t>
            </w:r>
          </w:p>
        </w:tc>
        <w:tc>
          <w:tcPr>
            <w:tcW w:w="4040"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15" w:after="120"/>
              <w:ind w:left="960" w:firstLine="420"/>
              <w:rPr>
                <w:rFonts w:cs="宋体"/>
                <w:sz w:val="21"/>
                <w:szCs w:val="21"/>
                <w:lang w:eastAsia="zh-CN"/>
              </w:rPr>
            </w:pPr>
            <w:r>
              <w:rPr>
                <w:rFonts w:cs="宋体" w:hint="eastAsia"/>
                <w:sz w:val="21"/>
                <w:szCs w:val="21"/>
                <w:lang w:eastAsia="zh-CN"/>
              </w:rPr>
              <w:t>近期缴纳社保相关材料</w:t>
            </w:r>
          </w:p>
        </w:tc>
        <w:tc>
          <w:tcPr>
            <w:tcW w:w="2268" w:type="dxa"/>
            <w:tcBorders>
              <w:top w:val="single" w:sz="6" w:space="0" w:color="000000"/>
              <w:left w:val="single" w:sz="6" w:space="0" w:color="000000"/>
              <w:bottom w:val="single" w:sz="6" w:space="0" w:color="000000"/>
              <w:right w:val="single" w:sz="6" w:space="0" w:color="000000"/>
            </w:tcBorders>
          </w:tcPr>
          <w:p w:rsidR="00EB41F3" w:rsidRDefault="00EB41F3">
            <w:pPr>
              <w:spacing w:after="120"/>
              <w:ind w:firstLine="440"/>
              <w:rPr>
                <w:lang w:eastAsia="zh-CN"/>
              </w:rPr>
            </w:pPr>
          </w:p>
        </w:tc>
      </w:tr>
      <w:tr w:rsidR="00EB41F3">
        <w:trPr>
          <w:trHeight w:hRule="exact" w:val="1291"/>
        </w:trPr>
        <w:tc>
          <w:tcPr>
            <w:tcW w:w="721"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before="8" w:after="120"/>
              <w:ind w:firstLine="500"/>
              <w:rPr>
                <w:sz w:val="25"/>
                <w:szCs w:val="25"/>
                <w:lang w:eastAsia="zh-CN"/>
              </w:rPr>
            </w:pPr>
          </w:p>
          <w:p w:rsidR="00EB41F3" w:rsidRDefault="009C41D9">
            <w:pPr>
              <w:pStyle w:val="TableParagraph"/>
              <w:spacing w:after="120"/>
              <w:ind w:firstLine="420"/>
              <w:jc w:val="center"/>
              <w:rPr>
                <w:rFonts w:cs="宋体"/>
                <w:sz w:val="21"/>
                <w:szCs w:val="21"/>
              </w:rPr>
            </w:pPr>
            <w:r>
              <w:rPr>
                <w:rFonts w:hint="eastAsia"/>
                <w:sz w:val="21"/>
              </w:rPr>
              <w:t>6</w:t>
            </w:r>
          </w:p>
        </w:tc>
        <w:tc>
          <w:tcPr>
            <w:tcW w:w="1983"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54" w:after="120" w:line="312" w:lineRule="auto"/>
              <w:ind w:left="150" w:right="131" w:firstLine="420"/>
              <w:rPr>
                <w:rFonts w:cs="宋体"/>
                <w:sz w:val="21"/>
                <w:szCs w:val="21"/>
                <w:lang w:eastAsia="zh-CN"/>
              </w:rPr>
            </w:pPr>
            <w:r>
              <w:rPr>
                <w:rFonts w:cs="宋体" w:hint="eastAsia"/>
                <w:sz w:val="21"/>
                <w:szCs w:val="21"/>
                <w:lang w:eastAsia="zh-CN"/>
              </w:rPr>
              <w:t>具备履行合同所必</w:t>
            </w:r>
            <w:r>
              <w:rPr>
                <w:rFonts w:cs="宋体" w:hint="eastAsia"/>
                <w:sz w:val="21"/>
                <w:szCs w:val="21"/>
                <w:lang w:eastAsia="zh-CN"/>
              </w:rPr>
              <w:t xml:space="preserve"> </w:t>
            </w:r>
            <w:r>
              <w:rPr>
                <w:rFonts w:cs="宋体" w:hint="eastAsia"/>
                <w:sz w:val="21"/>
                <w:szCs w:val="21"/>
                <w:lang w:eastAsia="zh-CN"/>
              </w:rPr>
              <w:t>须的设备和专业技</w:t>
            </w:r>
            <w:r>
              <w:rPr>
                <w:rFonts w:cs="宋体" w:hint="eastAsia"/>
                <w:sz w:val="21"/>
                <w:szCs w:val="21"/>
                <w:lang w:eastAsia="zh-CN"/>
              </w:rPr>
              <w:t xml:space="preserve"> </w:t>
            </w:r>
            <w:proofErr w:type="gramStart"/>
            <w:r>
              <w:rPr>
                <w:rFonts w:cs="宋体" w:hint="eastAsia"/>
                <w:sz w:val="21"/>
                <w:szCs w:val="21"/>
                <w:lang w:eastAsia="zh-CN"/>
              </w:rPr>
              <w:t>术能力</w:t>
            </w:r>
            <w:proofErr w:type="gramEnd"/>
            <w:r>
              <w:rPr>
                <w:rFonts w:cs="宋体" w:hint="eastAsia"/>
                <w:sz w:val="21"/>
                <w:szCs w:val="21"/>
                <w:lang w:eastAsia="zh-CN"/>
              </w:rPr>
              <w:t>的证明材料</w:t>
            </w:r>
          </w:p>
        </w:tc>
        <w:tc>
          <w:tcPr>
            <w:tcW w:w="4040"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00" w:after="120" w:line="350" w:lineRule="auto"/>
              <w:ind w:left="1907" w:right="115" w:firstLine="420"/>
              <w:rPr>
                <w:rFonts w:cs="宋体"/>
                <w:sz w:val="21"/>
                <w:szCs w:val="21"/>
                <w:lang w:eastAsia="zh-CN"/>
              </w:rPr>
            </w:pPr>
            <w:r>
              <w:rPr>
                <w:rFonts w:cs="宋体" w:hint="eastAsia"/>
                <w:sz w:val="21"/>
                <w:szCs w:val="21"/>
                <w:lang w:eastAsia="zh-CN"/>
              </w:rPr>
              <w:t>如场所、设备照片或技术人员名单、证明</w:t>
            </w:r>
            <w:r>
              <w:rPr>
                <w:rFonts w:cs="宋体" w:hint="eastAsia"/>
                <w:sz w:val="21"/>
                <w:szCs w:val="21"/>
                <w:lang w:eastAsia="zh-CN"/>
              </w:rPr>
              <w:t xml:space="preserve"> </w:t>
            </w:r>
            <w:r>
              <w:rPr>
                <w:rFonts w:cs="宋体" w:hint="eastAsia"/>
                <w:sz w:val="21"/>
                <w:szCs w:val="21"/>
                <w:lang w:eastAsia="zh-CN"/>
              </w:rPr>
              <w:t>等</w:t>
            </w:r>
          </w:p>
        </w:tc>
        <w:tc>
          <w:tcPr>
            <w:tcW w:w="2268" w:type="dxa"/>
            <w:tcBorders>
              <w:top w:val="single" w:sz="6" w:space="0" w:color="000000"/>
              <w:left w:val="single" w:sz="6" w:space="0" w:color="000000"/>
              <w:bottom w:val="single" w:sz="6" w:space="0" w:color="000000"/>
              <w:right w:val="single" w:sz="6" w:space="0" w:color="000000"/>
            </w:tcBorders>
          </w:tcPr>
          <w:p w:rsidR="00EB41F3" w:rsidRDefault="00EB41F3">
            <w:pPr>
              <w:spacing w:after="120"/>
              <w:ind w:firstLine="440"/>
              <w:rPr>
                <w:lang w:eastAsia="zh-CN"/>
              </w:rPr>
            </w:pPr>
          </w:p>
        </w:tc>
      </w:tr>
      <w:tr w:rsidR="00EB41F3">
        <w:trPr>
          <w:trHeight w:hRule="exact" w:val="1816"/>
        </w:trPr>
        <w:tc>
          <w:tcPr>
            <w:tcW w:w="721"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after="120"/>
              <w:ind w:firstLine="400"/>
              <w:rPr>
                <w:sz w:val="20"/>
                <w:lang w:eastAsia="zh-CN"/>
              </w:rPr>
            </w:pPr>
          </w:p>
          <w:p w:rsidR="00EB41F3" w:rsidRDefault="00EB41F3">
            <w:pPr>
              <w:pStyle w:val="TableParagraph"/>
              <w:spacing w:before="2" w:after="120"/>
              <w:ind w:firstLine="580"/>
              <w:rPr>
                <w:sz w:val="29"/>
                <w:szCs w:val="29"/>
                <w:lang w:eastAsia="zh-CN"/>
              </w:rPr>
            </w:pPr>
          </w:p>
          <w:p w:rsidR="00EB41F3" w:rsidRDefault="009C41D9">
            <w:pPr>
              <w:pStyle w:val="TableParagraph"/>
              <w:spacing w:after="120"/>
              <w:ind w:firstLine="420"/>
              <w:jc w:val="center"/>
              <w:rPr>
                <w:rFonts w:cs="宋体"/>
                <w:sz w:val="21"/>
                <w:szCs w:val="21"/>
              </w:rPr>
            </w:pPr>
            <w:r>
              <w:rPr>
                <w:rFonts w:hint="eastAsia"/>
                <w:sz w:val="21"/>
              </w:rPr>
              <w:t>7</w:t>
            </w:r>
          </w:p>
        </w:tc>
        <w:tc>
          <w:tcPr>
            <w:tcW w:w="1983"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45" w:after="120" w:line="360" w:lineRule="auto"/>
              <w:ind w:left="149" w:right="131" w:firstLine="420"/>
              <w:jc w:val="center"/>
              <w:rPr>
                <w:rFonts w:cs="宋体"/>
                <w:sz w:val="21"/>
                <w:szCs w:val="21"/>
                <w:lang w:eastAsia="zh-CN"/>
              </w:rPr>
            </w:pPr>
            <w:r>
              <w:rPr>
                <w:rFonts w:cs="宋体" w:hint="eastAsia"/>
                <w:sz w:val="21"/>
                <w:szCs w:val="21"/>
                <w:lang w:eastAsia="zh-CN"/>
              </w:rPr>
              <w:t>3</w:t>
            </w:r>
            <w:r>
              <w:rPr>
                <w:rFonts w:cs="宋体" w:hint="eastAsia"/>
                <w:spacing w:val="-45"/>
                <w:sz w:val="21"/>
                <w:szCs w:val="21"/>
                <w:lang w:eastAsia="zh-CN"/>
              </w:rPr>
              <w:t xml:space="preserve"> </w:t>
            </w:r>
            <w:r>
              <w:rPr>
                <w:rFonts w:cs="宋体" w:hint="eastAsia"/>
                <w:sz w:val="21"/>
                <w:szCs w:val="21"/>
                <w:lang w:eastAsia="zh-CN"/>
              </w:rPr>
              <w:t>年内没有重大违</w:t>
            </w:r>
            <w:r>
              <w:rPr>
                <w:rFonts w:cs="宋体" w:hint="eastAsia"/>
                <w:sz w:val="21"/>
                <w:szCs w:val="21"/>
                <w:lang w:eastAsia="zh-CN"/>
              </w:rPr>
              <w:t xml:space="preserve"> </w:t>
            </w:r>
            <w:proofErr w:type="gramStart"/>
            <w:r>
              <w:rPr>
                <w:rFonts w:cs="宋体" w:hint="eastAsia"/>
                <w:sz w:val="21"/>
                <w:szCs w:val="21"/>
                <w:lang w:eastAsia="zh-CN"/>
              </w:rPr>
              <w:t>法记录</w:t>
            </w:r>
            <w:proofErr w:type="gramEnd"/>
            <w:r>
              <w:rPr>
                <w:rFonts w:cs="宋体" w:hint="eastAsia"/>
                <w:sz w:val="21"/>
                <w:szCs w:val="21"/>
                <w:lang w:eastAsia="zh-CN"/>
              </w:rPr>
              <w:t>或期限已届</w:t>
            </w:r>
            <w:r>
              <w:rPr>
                <w:rFonts w:cs="宋体" w:hint="eastAsia"/>
                <w:sz w:val="21"/>
                <w:szCs w:val="21"/>
                <w:lang w:eastAsia="zh-CN"/>
              </w:rPr>
              <w:t xml:space="preserve"> </w:t>
            </w:r>
            <w:r>
              <w:rPr>
                <w:rFonts w:cs="宋体" w:hint="eastAsia"/>
                <w:sz w:val="21"/>
                <w:szCs w:val="21"/>
                <w:lang w:eastAsia="zh-CN"/>
              </w:rPr>
              <w:t>满的书面声明</w:t>
            </w:r>
          </w:p>
        </w:tc>
        <w:tc>
          <w:tcPr>
            <w:tcW w:w="4040"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70" w:after="120" w:line="350" w:lineRule="auto"/>
              <w:ind w:left="119" w:right="102" w:firstLine="420"/>
              <w:jc w:val="center"/>
              <w:rPr>
                <w:rFonts w:cs="宋体"/>
                <w:sz w:val="21"/>
                <w:szCs w:val="21"/>
                <w:lang w:eastAsia="zh-CN"/>
              </w:rPr>
            </w:pPr>
            <w:r>
              <w:rPr>
                <w:rFonts w:cs="宋体" w:hint="eastAsia"/>
                <w:sz w:val="21"/>
                <w:szCs w:val="21"/>
                <w:lang w:eastAsia="zh-CN"/>
              </w:rPr>
              <w:t>参加政府采购活动前</w:t>
            </w:r>
            <w:r>
              <w:rPr>
                <w:rFonts w:cs="宋体" w:hint="eastAsia"/>
                <w:spacing w:val="-47"/>
                <w:sz w:val="21"/>
                <w:szCs w:val="21"/>
                <w:lang w:eastAsia="zh-CN"/>
              </w:rPr>
              <w:t xml:space="preserve"> </w:t>
            </w:r>
            <w:r>
              <w:rPr>
                <w:rFonts w:cs="宋体" w:hint="eastAsia"/>
                <w:sz w:val="21"/>
                <w:szCs w:val="21"/>
                <w:lang w:eastAsia="zh-CN"/>
              </w:rPr>
              <w:t>3</w:t>
            </w:r>
            <w:r>
              <w:rPr>
                <w:rFonts w:cs="宋体" w:hint="eastAsia"/>
                <w:spacing w:val="-45"/>
                <w:sz w:val="21"/>
                <w:szCs w:val="21"/>
                <w:lang w:eastAsia="zh-CN"/>
              </w:rPr>
              <w:t xml:space="preserve"> </w:t>
            </w:r>
            <w:r>
              <w:rPr>
                <w:rFonts w:cs="宋体" w:hint="eastAsia"/>
                <w:sz w:val="21"/>
                <w:szCs w:val="21"/>
                <w:lang w:eastAsia="zh-CN"/>
              </w:rPr>
              <w:t>年内在经营活动中</w:t>
            </w:r>
            <w:r>
              <w:rPr>
                <w:rFonts w:cs="宋体" w:hint="eastAsia"/>
                <w:sz w:val="21"/>
                <w:szCs w:val="21"/>
                <w:lang w:eastAsia="zh-CN"/>
              </w:rPr>
              <w:t xml:space="preserve"> </w:t>
            </w:r>
            <w:r>
              <w:rPr>
                <w:rFonts w:cs="宋体" w:hint="eastAsia"/>
                <w:sz w:val="21"/>
                <w:szCs w:val="21"/>
                <w:lang w:eastAsia="zh-CN"/>
              </w:rPr>
              <w:t>没有重大违法记录或因违法经营被禁止在</w:t>
            </w:r>
            <w:r>
              <w:rPr>
                <w:rFonts w:cs="宋体" w:hint="eastAsia"/>
                <w:sz w:val="21"/>
                <w:szCs w:val="21"/>
                <w:lang w:eastAsia="zh-CN"/>
              </w:rPr>
              <w:t xml:space="preserve"> </w:t>
            </w:r>
            <w:r>
              <w:rPr>
                <w:rFonts w:cs="宋体" w:hint="eastAsia"/>
                <w:sz w:val="21"/>
                <w:szCs w:val="21"/>
                <w:lang w:eastAsia="zh-CN"/>
              </w:rPr>
              <w:t>一定期限内参加政府采购活动但期限已届</w:t>
            </w:r>
            <w:r>
              <w:rPr>
                <w:rFonts w:cs="宋体" w:hint="eastAsia"/>
                <w:sz w:val="21"/>
                <w:szCs w:val="21"/>
                <w:lang w:eastAsia="zh-CN"/>
              </w:rPr>
              <w:t xml:space="preserve"> </w:t>
            </w:r>
            <w:r>
              <w:rPr>
                <w:rFonts w:cs="宋体" w:hint="eastAsia"/>
                <w:sz w:val="21"/>
                <w:szCs w:val="21"/>
                <w:lang w:eastAsia="zh-CN"/>
              </w:rPr>
              <w:t>满的书面声明</w:t>
            </w:r>
          </w:p>
        </w:tc>
        <w:tc>
          <w:tcPr>
            <w:tcW w:w="2268"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after="120"/>
              <w:rPr>
                <w:rFonts w:cs="宋体"/>
                <w:sz w:val="21"/>
                <w:szCs w:val="21"/>
                <w:lang w:eastAsia="zh-CN"/>
              </w:rPr>
            </w:pPr>
          </w:p>
          <w:p w:rsidR="00EB41F3" w:rsidRDefault="009C41D9">
            <w:pPr>
              <w:pStyle w:val="TableParagraph"/>
              <w:spacing w:after="120"/>
              <w:rPr>
                <w:rFonts w:cs="宋体"/>
                <w:sz w:val="21"/>
                <w:szCs w:val="21"/>
              </w:rPr>
            </w:pPr>
            <w:proofErr w:type="spellStart"/>
            <w:r>
              <w:rPr>
                <w:rFonts w:cs="宋体" w:hint="eastAsia"/>
                <w:sz w:val="21"/>
                <w:szCs w:val="21"/>
              </w:rPr>
              <w:t>投标人自行出具</w:t>
            </w:r>
            <w:proofErr w:type="spellEnd"/>
          </w:p>
        </w:tc>
      </w:tr>
      <w:tr w:rsidR="00EB41F3">
        <w:trPr>
          <w:trHeight w:hRule="exact" w:val="2252"/>
        </w:trPr>
        <w:tc>
          <w:tcPr>
            <w:tcW w:w="721"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after="120"/>
              <w:ind w:firstLine="400"/>
              <w:rPr>
                <w:sz w:val="20"/>
              </w:rPr>
            </w:pPr>
          </w:p>
          <w:p w:rsidR="00EB41F3" w:rsidRDefault="00EB41F3">
            <w:pPr>
              <w:pStyle w:val="TableParagraph"/>
              <w:spacing w:after="120"/>
              <w:ind w:firstLine="400"/>
              <w:rPr>
                <w:sz w:val="20"/>
              </w:rPr>
            </w:pPr>
          </w:p>
          <w:p w:rsidR="00EB41F3" w:rsidRDefault="00EB41F3">
            <w:pPr>
              <w:pStyle w:val="TableParagraph"/>
              <w:spacing w:before="5" w:after="120"/>
              <w:ind w:firstLine="540"/>
              <w:rPr>
                <w:sz w:val="27"/>
                <w:szCs w:val="27"/>
              </w:rPr>
            </w:pPr>
          </w:p>
          <w:p w:rsidR="00EB41F3" w:rsidRDefault="009C41D9">
            <w:pPr>
              <w:pStyle w:val="TableParagraph"/>
              <w:spacing w:after="120"/>
              <w:ind w:firstLine="420"/>
              <w:jc w:val="center"/>
              <w:rPr>
                <w:rFonts w:cs="宋体"/>
                <w:sz w:val="21"/>
                <w:szCs w:val="21"/>
              </w:rPr>
            </w:pPr>
            <w:r>
              <w:rPr>
                <w:rFonts w:hint="eastAsia"/>
                <w:sz w:val="21"/>
              </w:rPr>
              <w:t>8</w:t>
            </w:r>
          </w:p>
        </w:tc>
        <w:tc>
          <w:tcPr>
            <w:tcW w:w="1983"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after="120"/>
              <w:ind w:firstLine="400"/>
              <w:rPr>
                <w:sz w:val="20"/>
              </w:rPr>
            </w:pPr>
          </w:p>
          <w:p w:rsidR="00EB41F3" w:rsidRDefault="00EB41F3">
            <w:pPr>
              <w:pStyle w:val="TableParagraph"/>
              <w:spacing w:after="120"/>
              <w:ind w:firstLine="400"/>
              <w:rPr>
                <w:sz w:val="20"/>
              </w:rPr>
            </w:pPr>
          </w:p>
          <w:p w:rsidR="00EB41F3" w:rsidRDefault="00EB41F3">
            <w:pPr>
              <w:pStyle w:val="TableParagraph"/>
              <w:spacing w:before="5" w:after="120"/>
              <w:ind w:firstLine="540"/>
              <w:rPr>
                <w:sz w:val="27"/>
                <w:szCs w:val="27"/>
              </w:rPr>
            </w:pPr>
          </w:p>
          <w:p w:rsidR="00EB41F3" w:rsidRDefault="009C41D9">
            <w:pPr>
              <w:pStyle w:val="TableParagraph"/>
              <w:spacing w:after="120"/>
              <w:ind w:left="540"/>
              <w:rPr>
                <w:rFonts w:cs="宋体"/>
                <w:sz w:val="21"/>
                <w:szCs w:val="21"/>
              </w:rPr>
            </w:pPr>
            <w:proofErr w:type="spellStart"/>
            <w:r>
              <w:rPr>
                <w:rFonts w:cs="宋体" w:hint="eastAsia"/>
                <w:b/>
                <w:bCs/>
                <w:spacing w:val="15"/>
                <w:sz w:val="21"/>
                <w:szCs w:val="21"/>
              </w:rPr>
              <w:t>信誉要求</w:t>
            </w:r>
            <w:proofErr w:type="spellEnd"/>
          </w:p>
        </w:tc>
        <w:tc>
          <w:tcPr>
            <w:tcW w:w="4040"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after="120"/>
              <w:ind w:firstLine="400"/>
              <w:rPr>
                <w:sz w:val="20"/>
              </w:rPr>
            </w:pPr>
          </w:p>
          <w:p w:rsidR="00EB41F3" w:rsidRDefault="00EB41F3">
            <w:pPr>
              <w:pStyle w:val="TableParagraph"/>
              <w:spacing w:after="120"/>
              <w:ind w:firstLine="400"/>
              <w:rPr>
                <w:sz w:val="20"/>
              </w:rPr>
            </w:pPr>
          </w:p>
          <w:p w:rsidR="00EB41F3" w:rsidRDefault="00EB41F3">
            <w:pPr>
              <w:pStyle w:val="TableParagraph"/>
              <w:spacing w:after="120"/>
              <w:ind w:firstLine="400"/>
              <w:rPr>
                <w:sz w:val="20"/>
              </w:rPr>
            </w:pPr>
          </w:p>
          <w:p w:rsidR="00EB41F3" w:rsidRDefault="00EB41F3">
            <w:pPr>
              <w:pStyle w:val="TableParagraph"/>
              <w:spacing w:before="10" w:after="120"/>
              <w:ind w:firstLine="340"/>
              <w:rPr>
                <w:sz w:val="17"/>
                <w:szCs w:val="17"/>
              </w:rPr>
            </w:pPr>
          </w:p>
          <w:p w:rsidR="00EB41F3" w:rsidRDefault="009C41D9">
            <w:pPr>
              <w:pStyle w:val="TableParagraph"/>
              <w:spacing w:after="120"/>
              <w:ind w:left="870" w:firstLine="470"/>
              <w:rPr>
                <w:rFonts w:cs="宋体"/>
                <w:sz w:val="21"/>
                <w:szCs w:val="21"/>
              </w:rPr>
            </w:pPr>
            <w:proofErr w:type="spellStart"/>
            <w:r>
              <w:rPr>
                <w:rFonts w:cs="宋体" w:hint="eastAsia"/>
                <w:b/>
                <w:bCs/>
                <w:spacing w:val="12"/>
                <w:sz w:val="21"/>
                <w:szCs w:val="21"/>
              </w:rPr>
              <w:t>招标公告第</w:t>
            </w:r>
            <w:proofErr w:type="spellEnd"/>
            <w:r>
              <w:rPr>
                <w:rFonts w:cs="宋体" w:hint="eastAsia"/>
                <w:b/>
                <w:bCs/>
                <w:spacing w:val="-37"/>
                <w:sz w:val="21"/>
                <w:szCs w:val="21"/>
              </w:rPr>
              <w:t xml:space="preserve"> </w:t>
            </w:r>
            <w:r>
              <w:rPr>
                <w:rFonts w:cs="宋体" w:hint="eastAsia"/>
                <w:b/>
                <w:bCs/>
                <w:spacing w:val="10"/>
                <w:sz w:val="21"/>
                <w:szCs w:val="21"/>
              </w:rPr>
              <w:t>2.3</w:t>
            </w:r>
            <w:r>
              <w:rPr>
                <w:rFonts w:cs="宋体" w:hint="eastAsia"/>
                <w:b/>
                <w:bCs/>
                <w:spacing w:val="-36"/>
                <w:sz w:val="21"/>
                <w:szCs w:val="21"/>
              </w:rPr>
              <w:t xml:space="preserve"> </w:t>
            </w:r>
            <w:proofErr w:type="spellStart"/>
            <w:r>
              <w:rPr>
                <w:rFonts w:cs="宋体" w:hint="eastAsia"/>
                <w:b/>
                <w:bCs/>
                <w:spacing w:val="15"/>
                <w:sz w:val="21"/>
                <w:szCs w:val="21"/>
              </w:rPr>
              <w:t>条要求</w:t>
            </w:r>
            <w:proofErr w:type="spellEnd"/>
          </w:p>
        </w:tc>
        <w:tc>
          <w:tcPr>
            <w:tcW w:w="2268"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after="120" w:line="240" w:lineRule="exact"/>
              <w:jc w:val="both"/>
              <w:rPr>
                <w:rFonts w:cs="宋体"/>
                <w:sz w:val="21"/>
                <w:szCs w:val="21"/>
                <w:lang w:eastAsia="zh-CN"/>
              </w:rPr>
            </w:pPr>
            <w:r>
              <w:rPr>
                <w:rFonts w:cs="宋体" w:hint="eastAsia"/>
                <w:b/>
                <w:bCs/>
                <w:sz w:val="21"/>
                <w:szCs w:val="21"/>
                <w:lang w:eastAsia="zh-CN"/>
              </w:rPr>
              <w:t>按招标</w:t>
            </w:r>
            <w:proofErr w:type="gramStart"/>
            <w:r>
              <w:rPr>
                <w:rFonts w:cs="宋体" w:hint="eastAsia"/>
                <w:b/>
                <w:bCs/>
                <w:sz w:val="21"/>
                <w:szCs w:val="21"/>
                <w:lang w:eastAsia="zh-CN"/>
              </w:rPr>
              <w:t>公告第</w:t>
            </w:r>
            <w:proofErr w:type="gramEnd"/>
            <w:r>
              <w:rPr>
                <w:rFonts w:cs="宋体" w:hint="eastAsia"/>
                <w:b/>
                <w:bCs/>
                <w:spacing w:val="-82"/>
                <w:sz w:val="21"/>
                <w:szCs w:val="21"/>
                <w:lang w:eastAsia="zh-CN"/>
              </w:rPr>
              <w:t xml:space="preserve"> </w:t>
            </w:r>
            <w:r>
              <w:rPr>
                <w:rFonts w:cs="宋体" w:hint="eastAsia"/>
                <w:b/>
                <w:bCs/>
                <w:sz w:val="21"/>
                <w:szCs w:val="21"/>
                <w:lang w:eastAsia="zh-CN"/>
              </w:rPr>
              <w:t>2.3</w:t>
            </w:r>
            <w:r>
              <w:rPr>
                <w:rFonts w:cs="宋体" w:hint="eastAsia"/>
                <w:b/>
                <w:bCs/>
                <w:spacing w:val="-81"/>
                <w:sz w:val="21"/>
                <w:szCs w:val="21"/>
                <w:lang w:eastAsia="zh-CN"/>
              </w:rPr>
              <w:t xml:space="preserve"> </w:t>
            </w:r>
            <w:r>
              <w:rPr>
                <w:rFonts w:cs="宋体" w:hint="eastAsia"/>
                <w:b/>
                <w:bCs/>
                <w:spacing w:val="15"/>
                <w:sz w:val="21"/>
                <w:szCs w:val="21"/>
                <w:lang w:eastAsia="zh-CN"/>
              </w:rPr>
              <w:t>条要</w:t>
            </w:r>
            <w:r>
              <w:rPr>
                <w:rFonts w:cs="宋体" w:hint="eastAsia"/>
                <w:b/>
                <w:bCs/>
                <w:spacing w:val="-4"/>
                <w:sz w:val="21"/>
                <w:szCs w:val="21"/>
                <w:lang w:eastAsia="zh-CN"/>
              </w:rPr>
              <w:t>求提供相关资料（采购</w:t>
            </w:r>
            <w:r>
              <w:rPr>
                <w:rFonts w:cs="宋体" w:hint="eastAsia"/>
                <w:b/>
                <w:bCs/>
                <w:w w:val="99"/>
                <w:sz w:val="21"/>
                <w:szCs w:val="21"/>
                <w:lang w:eastAsia="zh-CN"/>
              </w:rPr>
              <w:t xml:space="preserve"> </w:t>
            </w:r>
            <w:r>
              <w:rPr>
                <w:rFonts w:cs="宋体" w:hint="eastAsia"/>
                <w:b/>
                <w:bCs/>
                <w:spacing w:val="15"/>
                <w:sz w:val="21"/>
                <w:szCs w:val="21"/>
                <w:lang w:eastAsia="zh-CN"/>
              </w:rPr>
              <w:t>人现场网站查询结果为</w:t>
            </w:r>
            <w:r>
              <w:rPr>
                <w:rFonts w:cs="宋体" w:hint="eastAsia"/>
                <w:b/>
                <w:bCs/>
                <w:spacing w:val="15"/>
                <w:w w:val="99"/>
                <w:sz w:val="21"/>
                <w:szCs w:val="21"/>
                <w:lang w:eastAsia="zh-CN"/>
              </w:rPr>
              <w:t xml:space="preserve"> </w:t>
            </w:r>
            <w:r>
              <w:rPr>
                <w:rFonts w:cs="宋体" w:hint="eastAsia"/>
                <w:b/>
                <w:bCs/>
                <w:spacing w:val="15"/>
                <w:sz w:val="21"/>
                <w:szCs w:val="21"/>
                <w:lang w:eastAsia="zh-CN"/>
              </w:rPr>
              <w:t>准）</w:t>
            </w:r>
          </w:p>
        </w:tc>
      </w:tr>
      <w:tr w:rsidR="00EB41F3">
        <w:trPr>
          <w:trHeight w:hRule="exact" w:val="1291"/>
        </w:trPr>
        <w:tc>
          <w:tcPr>
            <w:tcW w:w="721"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before="8" w:after="120"/>
              <w:ind w:firstLine="500"/>
              <w:rPr>
                <w:sz w:val="25"/>
                <w:szCs w:val="25"/>
                <w:lang w:eastAsia="zh-CN"/>
              </w:rPr>
            </w:pPr>
          </w:p>
          <w:p w:rsidR="00EB41F3" w:rsidRDefault="009C41D9">
            <w:pPr>
              <w:pStyle w:val="TableParagraph"/>
              <w:spacing w:after="120"/>
              <w:ind w:firstLine="420"/>
              <w:jc w:val="center"/>
              <w:rPr>
                <w:rFonts w:cs="宋体"/>
                <w:sz w:val="21"/>
                <w:szCs w:val="21"/>
              </w:rPr>
            </w:pPr>
            <w:r>
              <w:rPr>
                <w:rFonts w:hint="eastAsia"/>
                <w:sz w:val="21"/>
              </w:rPr>
              <w:t>9</w:t>
            </w:r>
          </w:p>
        </w:tc>
        <w:tc>
          <w:tcPr>
            <w:tcW w:w="1983"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before="8" w:after="120"/>
              <w:ind w:firstLine="500"/>
              <w:rPr>
                <w:sz w:val="25"/>
                <w:szCs w:val="25"/>
              </w:rPr>
            </w:pPr>
          </w:p>
          <w:p w:rsidR="00EB41F3" w:rsidRDefault="009C41D9">
            <w:pPr>
              <w:pStyle w:val="TableParagraph"/>
              <w:spacing w:after="120"/>
              <w:ind w:left="570"/>
              <w:rPr>
                <w:rFonts w:cs="宋体"/>
                <w:sz w:val="21"/>
                <w:szCs w:val="21"/>
              </w:rPr>
            </w:pPr>
            <w:proofErr w:type="spellStart"/>
            <w:r>
              <w:rPr>
                <w:rFonts w:cs="宋体" w:hint="eastAsia"/>
                <w:sz w:val="21"/>
                <w:szCs w:val="21"/>
              </w:rPr>
              <w:t>报名情况</w:t>
            </w:r>
            <w:proofErr w:type="spellEnd"/>
          </w:p>
        </w:tc>
        <w:tc>
          <w:tcPr>
            <w:tcW w:w="4040"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55" w:after="120" w:line="312" w:lineRule="auto"/>
              <w:ind w:left="119" w:right="115" w:firstLine="420"/>
              <w:jc w:val="center"/>
              <w:rPr>
                <w:rFonts w:cs="宋体"/>
                <w:sz w:val="21"/>
                <w:szCs w:val="21"/>
                <w:lang w:eastAsia="zh-CN"/>
              </w:rPr>
            </w:pPr>
            <w:r>
              <w:rPr>
                <w:rFonts w:cs="宋体" w:hint="eastAsia"/>
                <w:sz w:val="21"/>
                <w:szCs w:val="21"/>
                <w:lang w:eastAsia="zh-CN"/>
              </w:rPr>
              <w:t>投标人须在网上报名下载招标文件，否则其递交的投标文</w:t>
            </w:r>
            <w:r>
              <w:rPr>
                <w:rFonts w:cs="宋体" w:hint="eastAsia"/>
                <w:sz w:val="21"/>
                <w:szCs w:val="21"/>
                <w:lang w:eastAsia="zh-CN"/>
              </w:rPr>
              <w:t xml:space="preserve"> </w:t>
            </w:r>
            <w:proofErr w:type="gramStart"/>
            <w:r>
              <w:rPr>
                <w:rFonts w:cs="宋体" w:hint="eastAsia"/>
                <w:sz w:val="21"/>
                <w:szCs w:val="21"/>
                <w:lang w:eastAsia="zh-CN"/>
              </w:rPr>
              <w:t>件将被</w:t>
            </w:r>
            <w:proofErr w:type="gramEnd"/>
            <w:r>
              <w:rPr>
                <w:rFonts w:cs="宋体" w:hint="eastAsia"/>
                <w:sz w:val="21"/>
                <w:szCs w:val="21"/>
                <w:lang w:eastAsia="zh-CN"/>
              </w:rPr>
              <w:t>视为无效</w:t>
            </w:r>
          </w:p>
        </w:tc>
        <w:tc>
          <w:tcPr>
            <w:tcW w:w="2268" w:type="dxa"/>
            <w:tcBorders>
              <w:top w:val="single" w:sz="6" w:space="0" w:color="000000"/>
              <w:left w:val="single" w:sz="6" w:space="0" w:color="000000"/>
              <w:bottom w:val="single" w:sz="6" w:space="0" w:color="000000"/>
              <w:right w:val="single" w:sz="6" w:space="0" w:color="000000"/>
            </w:tcBorders>
          </w:tcPr>
          <w:p w:rsidR="00EB41F3" w:rsidRDefault="00EB41F3">
            <w:pPr>
              <w:spacing w:after="120"/>
              <w:ind w:firstLine="440"/>
              <w:rPr>
                <w:lang w:eastAsia="zh-CN"/>
              </w:rPr>
            </w:pPr>
          </w:p>
        </w:tc>
      </w:tr>
    </w:tbl>
    <w:p w:rsidR="00EB41F3" w:rsidRDefault="00EB41F3">
      <w:pPr>
        <w:widowControl/>
        <w:rPr>
          <w:lang w:eastAsia="zh-CN"/>
        </w:rPr>
        <w:sectPr w:rsidR="00EB41F3">
          <w:pgSz w:w="11910" w:h="16850"/>
          <w:pgMar w:top="1240" w:right="1080" w:bottom="1460" w:left="1100" w:header="1046" w:footer="1298" w:gutter="0"/>
          <w:cols w:space="720"/>
        </w:sectPr>
      </w:pPr>
    </w:p>
    <w:p w:rsidR="00EB41F3" w:rsidRDefault="00EB41F3">
      <w:pPr>
        <w:rPr>
          <w:rFonts w:ascii="Times New Roman" w:eastAsia="Times New Roman" w:hAnsi="Times New Roman" w:cs="Times New Roman"/>
          <w:sz w:val="17"/>
          <w:szCs w:val="17"/>
          <w:lang w:eastAsia="zh-CN"/>
        </w:rPr>
      </w:pPr>
    </w:p>
    <w:tbl>
      <w:tblPr>
        <w:tblW w:w="0" w:type="auto"/>
        <w:tblInd w:w="492" w:type="dxa"/>
        <w:tblLayout w:type="fixed"/>
        <w:tblLook w:val="04A0" w:firstRow="1" w:lastRow="0" w:firstColumn="1" w:lastColumn="0" w:noHBand="0" w:noVBand="1"/>
      </w:tblPr>
      <w:tblGrid>
        <w:gridCol w:w="721"/>
        <w:gridCol w:w="1983"/>
        <w:gridCol w:w="4040"/>
        <w:gridCol w:w="2268"/>
      </w:tblGrid>
      <w:tr w:rsidR="00EB41F3">
        <w:trPr>
          <w:trHeight w:hRule="exact" w:val="4173"/>
        </w:trPr>
        <w:tc>
          <w:tcPr>
            <w:tcW w:w="721"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9C41D9">
            <w:pPr>
              <w:pStyle w:val="TableParagraph"/>
              <w:spacing w:before="126" w:after="120"/>
              <w:ind w:left="15" w:firstLine="420"/>
              <w:jc w:val="center"/>
              <w:rPr>
                <w:rFonts w:cs="宋体"/>
                <w:sz w:val="21"/>
                <w:szCs w:val="21"/>
              </w:rPr>
            </w:pPr>
            <w:r>
              <w:rPr>
                <w:rFonts w:hint="eastAsia"/>
                <w:sz w:val="21"/>
              </w:rPr>
              <w:t>10</w:t>
            </w:r>
          </w:p>
        </w:tc>
        <w:tc>
          <w:tcPr>
            <w:tcW w:w="1983"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EB41F3">
            <w:pPr>
              <w:pStyle w:val="TableParagraph"/>
              <w:spacing w:before="5" w:after="120"/>
              <w:ind w:firstLine="340"/>
              <w:rPr>
                <w:sz w:val="17"/>
                <w:szCs w:val="17"/>
                <w:lang w:eastAsia="zh-CN"/>
              </w:rPr>
            </w:pPr>
          </w:p>
          <w:p w:rsidR="00EB41F3" w:rsidRDefault="009C41D9">
            <w:pPr>
              <w:pStyle w:val="TableParagraph"/>
              <w:spacing w:after="120" w:line="355" w:lineRule="auto"/>
              <w:ind w:right="131"/>
              <w:rPr>
                <w:rFonts w:cs="宋体"/>
                <w:sz w:val="21"/>
                <w:szCs w:val="21"/>
                <w:lang w:eastAsia="zh-CN"/>
              </w:rPr>
            </w:pPr>
            <w:r>
              <w:rPr>
                <w:rFonts w:cs="宋体" w:hint="eastAsia"/>
                <w:sz w:val="21"/>
                <w:szCs w:val="21"/>
                <w:lang w:eastAsia="zh-CN"/>
              </w:rPr>
              <w:t>供应商或其法定代</w:t>
            </w:r>
            <w:r>
              <w:rPr>
                <w:rFonts w:cs="宋体" w:hint="eastAsia"/>
                <w:sz w:val="21"/>
                <w:szCs w:val="21"/>
                <w:lang w:eastAsia="zh-CN"/>
              </w:rPr>
              <w:t xml:space="preserve"> </w:t>
            </w:r>
            <w:r>
              <w:rPr>
                <w:rFonts w:cs="宋体" w:hint="eastAsia"/>
                <w:sz w:val="21"/>
                <w:szCs w:val="21"/>
                <w:lang w:eastAsia="zh-CN"/>
              </w:rPr>
              <w:t>表人或拟派项目经</w:t>
            </w:r>
            <w:r>
              <w:rPr>
                <w:rFonts w:cs="宋体" w:hint="eastAsia"/>
                <w:sz w:val="21"/>
                <w:szCs w:val="21"/>
                <w:lang w:eastAsia="zh-CN"/>
              </w:rPr>
              <w:t xml:space="preserve"> </w:t>
            </w:r>
            <w:r>
              <w:rPr>
                <w:rFonts w:cs="宋体" w:hint="eastAsia"/>
                <w:sz w:val="21"/>
                <w:szCs w:val="21"/>
                <w:lang w:eastAsia="zh-CN"/>
              </w:rPr>
              <w:t>理（项目负责人）</w:t>
            </w:r>
            <w:r>
              <w:rPr>
                <w:rFonts w:cs="宋体" w:hint="eastAsia"/>
                <w:sz w:val="21"/>
                <w:szCs w:val="21"/>
                <w:lang w:eastAsia="zh-CN"/>
              </w:rPr>
              <w:t xml:space="preserve"> </w:t>
            </w:r>
            <w:r>
              <w:rPr>
                <w:rFonts w:cs="宋体" w:hint="eastAsia"/>
                <w:sz w:val="21"/>
                <w:szCs w:val="21"/>
                <w:lang w:eastAsia="zh-CN"/>
              </w:rPr>
              <w:t>无行贿犯罪档案的</w:t>
            </w:r>
          </w:p>
        </w:tc>
        <w:tc>
          <w:tcPr>
            <w:tcW w:w="4040"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EB41F3">
            <w:pPr>
              <w:pStyle w:val="TableParagraph"/>
              <w:spacing w:before="2" w:after="120"/>
              <w:ind w:firstLine="460"/>
              <w:rPr>
                <w:sz w:val="23"/>
                <w:szCs w:val="23"/>
                <w:lang w:eastAsia="zh-CN"/>
              </w:rPr>
            </w:pPr>
          </w:p>
          <w:p w:rsidR="00EB41F3" w:rsidRDefault="009C41D9">
            <w:pPr>
              <w:pStyle w:val="TableParagraph"/>
              <w:spacing w:after="120" w:line="364" w:lineRule="auto"/>
              <w:ind w:right="115"/>
              <w:rPr>
                <w:rFonts w:cs="宋体"/>
                <w:sz w:val="21"/>
                <w:szCs w:val="21"/>
                <w:lang w:eastAsia="zh-CN"/>
              </w:rPr>
            </w:pPr>
            <w:r>
              <w:rPr>
                <w:rFonts w:cs="宋体" w:hint="eastAsia"/>
                <w:sz w:val="21"/>
                <w:szCs w:val="21"/>
                <w:lang w:eastAsia="zh-CN"/>
              </w:rPr>
              <w:t>提供供应商、法定代表人、拟派项目经理</w:t>
            </w:r>
            <w:r>
              <w:rPr>
                <w:rFonts w:cs="宋体" w:hint="eastAsia"/>
                <w:sz w:val="21"/>
                <w:szCs w:val="21"/>
                <w:lang w:eastAsia="zh-CN"/>
              </w:rPr>
              <w:t xml:space="preserve"> </w:t>
            </w:r>
            <w:r>
              <w:rPr>
                <w:rFonts w:cs="宋体" w:hint="eastAsia"/>
                <w:sz w:val="21"/>
                <w:szCs w:val="21"/>
                <w:lang w:eastAsia="zh-CN"/>
              </w:rPr>
              <w:t>无行贿犯罪证明，自行承诺，格式自拟</w:t>
            </w:r>
          </w:p>
        </w:tc>
        <w:tc>
          <w:tcPr>
            <w:tcW w:w="2268"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9C41D9">
            <w:pPr>
              <w:pStyle w:val="TableParagraph"/>
              <w:spacing w:before="126" w:after="120"/>
              <w:rPr>
                <w:rFonts w:cs="宋体"/>
                <w:sz w:val="21"/>
                <w:szCs w:val="21"/>
              </w:rPr>
            </w:pPr>
            <w:proofErr w:type="spellStart"/>
            <w:r>
              <w:rPr>
                <w:rFonts w:cs="宋体" w:hint="eastAsia"/>
                <w:sz w:val="21"/>
                <w:szCs w:val="21"/>
              </w:rPr>
              <w:t>投标人自行出具</w:t>
            </w:r>
            <w:proofErr w:type="spellEnd"/>
          </w:p>
        </w:tc>
      </w:tr>
      <w:tr w:rsidR="00EB41F3">
        <w:trPr>
          <w:trHeight w:hRule="exact" w:val="856"/>
        </w:trPr>
        <w:tc>
          <w:tcPr>
            <w:tcW w:w="72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84" w:after="120"/>
              <w:ind w:firstLine="420"/>
              <w:jc w:val="center"/>
              <w:rPr>
                <w:rFonts w:cs="宋体"/>
                <w:sz w:val="21"/>
                <w:szCs w:val="21"/>
              </w:rPr>
            </w:pPr>
            <w:r>
              <w:rPr>
                <w:rFonts w:hint="eastAsia"/>
                <w:sz w:val="21"/>
              </w:rPr>
              <w:t>/</w:t>
            </w:r>
          </w:p>
        </w:tc>
        <w:tc>
          <w:tcPr>
            <w:tcW w:w="1983"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84" w:after="120"/>
              <w:ind w:firstLine="420"/>
              <w:jc w:val="center"/>
              <w:rPr>
                <w:rFonts w:cs="宋体"/>
                <w:sz w:val="21"/>
                <w:szCs w:val="21"/>
              </w:rPr>
            </w:pPr>
            <w:r>
              <w:rPr>
                <w:rFonts w:hint="eastAsia"/>
                <w:sz w:val="21"/>
              </w:rPr>
              <w:t>/</w:t>
            </w:r>
          </w:p>
        </w:tc>
        <w:tc>
          <w:tcPr>
            <w:tcW w:w="4040"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before="10" w:after="120"/>
              <w:ind w:firstLine="340"/>
              <w:rPr>
                <w:sz w:val="17"/>
                <w:szCs w:val="17"/>
              </w:rPr>
            </w:pPr>
          </w:p>
          <w:p w:rsidR="00EB41F3" w:rsidRDefault="009C41D9">
            <w:pPr>
              <w:pStyle w:val="TableParagraph"/>
              <w:spacing w:after="120"/>
              <w:ind w:left="15" w:firstLine="420"/>
              <w:jc w:val="center"/>
              <w:rPr>
                <w:rFonts w:cs="宋体"/>
                <w:sz w:val="21"/>
                <w:szCs w:val="21"/>
              </w:rPr>
            </w:pPr>
            <w:r>
              <w:rPr>
                <w:rFonts w:hint="eastAsia"/>
                <w:sz w:val="21"/>
              </w:rPr>
              <w:t>/</w:t>
            </w:r>
          </w:p>
        </w:tc>
        <w:tc>
          <w:tcPr>
            <w:tcW w:w="2268" w:type="dxa"/>
            <w:tcBorders>
              <w:top w:val="single" w:sz="6" w:space="0" w:color="000000"/>
              <w:left w:val="single" w:sz="6" w:space="0" w:color="000000"/>
              <w:bottom w:val="single" w:sz="6" w:space="0" w:color="000000"/>
              <w:right w:val="single" w:sz="6" w:space="0" w:color="000000"/>
            </w:tcBorders>
          </w:tcPr>
          <w:p w:rsidR="00EB41F3" w:rsidRDefault="00EB41F3">
            <w:pPr>
              <w:spacing w:after="120"/>
              <w:ind w:firstLine="440"/>
            </w:pPr>
          </w:p>
        </w:tc>
      </w:tr>
      <w:tr w:rsidR="00EB41F3">
        <w:trPr>
          <w:trHeight w:hRule="exact" w:val="811"/>
        </w:trPr>
        <w:tc>
          <w:tcPr>
            <w:tcW w:w="72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55" w:after="120"/>
              <w:ind w:left="15" w:firstLine="420"/>
              <w:jc w:val="center"/>
              <w:rPr>
                <w:rFonts w:cs="宋体"/>
                <w:sz w:val="21"/>
                <w:szCs w:val="21"/>
              </w:rPr>
            </w:pPr>
            <w:r>
              <w:rPr>
                <w:rFonts w:hint="eastAsia"/>
                <w:sz w:val="21"/>
              </w:rPr>
              <w:t>11</w:t>
            </w:r>
          </w:p>
        </w:tc>
        <w:tc>
          <w:tcPr>
            <w:tcW w:w="1983"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55" w:after="120"/>
              <w:rPr>
                <w:rFonts w:cs="宋体"/>
                <w:sz w:val="21"/>
                <w:szCs w:val="21"/>
              </w:rPr>
            </w:pPr>
            <w:proofErr w:type="spellStart"/>
            <w:r>
              <w:rPr>
                <w:rFonts w:cs="宋体" w:hint="eastAsia"/>
                <w:sz w:val="21"/>
                <w:szCs w:val="21"/>
              </w:rPr>
              <w:t>投标保证金</w:t>
            </w:r>
            <w:proofErr w:type="spellEnd"/>
          </w:p>
        </w:tc>
        <w:tc>
          <w:tcPr>
            <w:tcW w:w="4040"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175" w:after="120"/>
              <w:rPr>
                <w:rFonts w:cs="宋体"/>
                <w:sz w:val="21"/>
                <w:szCs w:val="21"/>
                <w:lang w:eastAsia="zh-CN"/>
              </w:rPr>
            </w:pPr>
            <w:r>
              <w:rPr>
                <w:rFonts w:cs="宋体" w:hint="eastAsia"/>
                <w:sz w:val="21"/>
                <w:szCs w:val="21"/>
                <w:lang w:eastAsia="zh-CN"/>
              </w:rPr>
              <w:t>符合招标文件第一章第四项要求</w:t>
            </w:r>
          </w:p>
        </w:tc>
        <w:tc>
          <w:tcPr>
            <w:tcW w:w="2268" w:type="dxa"/>
            <w:tcBorders>
              <w:top w:val="single" w:sz="6" w:space="0" w:color="000000"/>
              <w:left w:val="single" w:sz="6" w:space="0" w:color="000000"/>
              <w:bottom w:val="single" w:sz="6" w:space="0" w:color="000000"/>
              <w:right w:val="single" w:sz="6" w:space="0" w:color="000000"/>
            </w:tcBorders>
          </w:tcPr>
          <w:p w:rsidR="00EB41F3" w:rsidRDefault="00EB41F3">
            <w:pPr>
              <w:spacing w:after="120"/>
              <w:ind w:firstLine="440"/>
              <w:rPr>
                <w:lang w:eastAsia="zh-CN"/>
              </w:rPr>
            </w:pPr>
          </w:p>
        </w:tc>
      </w:tr>
      <w:tr w:rsidR="00EB41F3">
        <w:trPr>
          <w:trHeight w:hRule="exact" w:val="1156"/>
        </w:trPr>
        <w:tc>
          <w:tcPr>
            <w:tcW w:w="721"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before="2" w:after="120"/>
              <w:ind w:firstLine="380"/>
              <w:rPr>
                <w:sz w:val="19"/>
                <w:szCs w:val="19"/>
                <w:lang w:eastAsia="zh-CN"/>
              </w:rPr>
            </w:pPr>
          </w:p>
          <w:p w:rsidR="00EB41F3" w:rsidRDefault="009C41D9">
            <w:pPr>
              <w:pStyle w:val="TableParagraph"/>
              <w:spacing w:after="120"/>
              <w:ind w:left="15" w:firstLine="420"/>
              <w:jc w:val="center"/>
              <w:rPr>
                <w:rFonts w:cs="宋体"/>
                <w:sz w:val="21"/>
                <w:szCs w:val="21"/>
              </w:rPr>
            </w:pPr>
            <w:r>
              <w:rPr>
                <w:rFonts w:hint="eastAsia"/>
                <w:sz w:val="21"/>
              </w:rPr>
              <w:t>12</w:t>
            </w:r>
          </w:p>
        </w:tc>
        <w:tc>
          <w:tcPr>
            <w:tcW w:w="1983"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24" w:after="120" w:line="352" w:lineRule="auto"/>
              <w:ind w:right="131"/>
              <w:rPr>
                <w:rFonts w:cs="宋体"/>
                <w:sz w:val="21"/>
                <w:szCs w:val="21"/>
                <w:lang w:eastAsia="zh-CN"/>
              </w:rPr>
            </w:pPr>
            <w:r>
              <w:rPr>
                <w:rFonts w:cs="宋体" w:hint="eastAsia"/>
                <w:sz w:val="21"/>
                <w:szCs w:val="21"/>
                <w:lang w:eastAsia="zh-CN"/>
              </w:rPr>
              <w:t>法定代表人授权委</w:t>
            </w:r>
            <w:r>
              <w:rPr>
                <w:rFonts w:cs="宋体" w:hint="eastAsia"/>
                <w:sz w:val="21"/>
                <w:szCs w:val="21"/>
                <w:lang w:eastAsia="zh-CN"/>
              </w:rPr>
              <w:t xml:space="preserve"> </w:t>
            </w:r>
            <w:r>
              <w:rPr>
                <w:rFonts w:cs="宋体" w:hint="eastAsia"/>
                <w:sz w:val="21"/>
                <w:szCs w:val="21"/>
                <w:lang w:eastAsia="zh-CN"/>
              </w:rPr>
              <w:t>托书和身份证明书</w:t>
            </w:r>
          </w:p>
        </w:tc>
        <w:tc>
          <w:tcPr>
            <w:tcW w:w="4040"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before="2" w:after="120"/>
              <w:ind w:firstLine="380"/>
              <w:rPr>
                <w:sz w:val="19"/>
                <w:szCs w:val="19"/>
                <w:lang w:eastAsia="zh-CN"/>
              </w:rPr>
            </w:pPr>
          </w:p>
          <w:p w:rsidR="00EB41F3" w:rsidRDefault="009C41D9">
            <w:pPr>
              <w:pStyle w:val="TableParagraph"/>
              <w:spacing w:after="120"/>
              <w:rPr>
                <w:rFonts w:cs="宋体"/>
                <w:sz w:val="21"/>
                <w:szCs w:val="21"/>
              </w:rPr>
            </w:pPr>
            <w:proofErr w:type="spellStart"/>
            <w:r>
              <w:rPr>
                <w:rFonts w:cs="宋体" w:hint="eastAsia"/>
                <w:sz w:val="21"/>
                <w:szCs w:val="21"/>
              </w:rPr>
              <w:t>符合招标文件要求</w:t>
            </w:r>
            <w:proofErr w:type="spellEnd"/>
          </w:p>
        </w:tc>
        <w:tc>
          <w:tcPr>
            <w:tcW w:w="2268"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after="120" w:line="225" w:lineRule="exact"/>
              <w:rPr>
                <w:rFonts w:cs="宋体"/>
                <w:sz w:val="21"/>
                <w:szCs w:val="21"/>
                <w:lang w:eastAsia="zh-CN"/>
              </w:rPr>
            </w:pPr>
            <w:r>
              <w:rPr>
                <w:rFonts w:cs="宋体" w:hint="eastAsia"/>
                <w:sz w:val="21"/>
                <w:szCs w:val="21"/>
                <w:lang w:eastAsia="zh-CN"/>
              </w:rPr>
              <w:t>法人代表参加投标的</w:t>
            </w:r>
          </w:p>
          <w:p w:rsidR="00EB41F3" w:rsidRDefault="009C41D9">
            <w:pPr>
              <w:pStyle w:val="TableParagraph"/>
              <w:spacing w:before="40" w:after="120" w:line="276" w:lineRule="auto"/>
              <w:ind w:right="71"/>
              <w:rPr>
                <w:rFonts w:cs="宋体"/>
                <w:sz w:val="21"/>
                <w:szCs w:val="21"/>
                <w:lang w:eastAsia="zh-CN"/>
              </w:rPr>
            </w:pPr>
            <w:r>
              <w:rPr>
                <w:rFonts w:cs="宋体" w:hint="eastAsia"/>
                <w:spacing w:val="-3"/>
                <w:sz w:val="21"/>
                <w:szCs w:val="21"/>
                <w:lang w:eastAsia="zh-CN"/>
              </w:rPr>
              <w:t>无需授权委托书，提供</w:t>
            </w:r>
            <w:r>
              <w:rPr>
                <w:rFonts w:cs="宋体" w:hint="eastAsia"/>
                <w:sz w:val="21"/>
                <w:szCs w:val="21"/>
                <w:lang w:eastAsia="zh-CN"/>
              </w:rPr>
              <w:t xml:space="preserve"> </w:t>
            </w:r>
            <w:r>
              <w:rPr>
                <w:rFonts w:cs="宋体" w:hint="eastAsia"/>
                <w:sz w:val="21"/>
                <w:szCs w:val="21"/>
                <w:lang w:eastAsia="zh-CN"/>
              </w:rPr>
              <w:t>身份证明书即可</w:t>
            </w:r>
          </w:p>
        </w:tc>
      </w:tr>
      <w:tr w:rsidR="00EB41F3">
        <w:trPr>
          <w:trHeight w:hRule="exact" w:val="2958"/>
        </w:trPr>
        <w:tc>
          <w:tcPr>
            <w:tcW w:w="721"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EB41F3">
            <w:pPr>
              <w:pStyle w:val="TableParagraph"/>
              <w:spacing w:after="120"/>
              <w:ind w:firstLine="400"/>
              <w:rPr>
                <w:sz w:val="20"/>
                <w:lang w:eastAsia="zh-CN"/>
              </w:rPr>
            </w:pPr>
          </w:p>
          <w:p w:rsidR="00EB41F3" w:rsidRDefault="00EB41F3">
            <w:pPr>
              <w:pStyle w:val="TableParagraph"/>
              <w:spacing w:before="9" w:after="120"/>
              <w:ind w:firstLine="360"/>
              <w:rPr>
                <w:sz w:val="18"/>
                <w:szCs w:val="18"/>
                <w:lang w:eastAsia="zh-CN"/>
              </w:rPr>
            </w:pPr>
          </w:p>
          <w:p w:rsidR="00EB41F3" w:rsidRDefault="009C41D9">
            <w:pPr>
              <w:pStyle w:val="TableParagraph"/>
              <w:spacing w:after="120"/>
              <w:ind w:firstLine="420"/>
              <w:jc w:val="center"/>
              <w:rPr>
                <w:rFonts w:cs="宋体"/>
                <w:sz w:val="21"/>
                <w:szCs w:val="21"/>
              </w:rPr>
            </w:pPr>
            <w:r>
              <w:rPr>
                <w:rFonts w:hint="eastAsia"/>
                <w:sz w:val="21"/>
              </w:rPr>
              <w:t>/</w:t>
            </w:r>
          </w:p>
        </w:tc>
        <w:tc>
          <w:tcPr>
            <w:tcW w:w="1983"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after="120"/>
              <w:ind w:firstLine="400"/>
              <w:rPr>
                <w:sz w:val="20"/>
              </w:rPr>
            </w:pPr>
          </w:p>
          <w:p w:rsidR="00EB41F3" w:rsidRDefault="00EB41F3">
            <w:pPr>
              <w:pStyle w:val="TableParagraph"/>
              <w:spacing w:after="120"/>
              <w:ind w:firstLine="400"/>
              <w:rPr>
                <w:sz w:val="20"/>
              </w:rPr>
            </w:pPr>
          </w:p>
          <w:p w:rsidR="00EB41F3" w:rsidRDefault="00EB41F3">
            <w:pPr>
              <w:pStyle w:val="TableParagraph"/>
              <w:spacing w:after="120"/>
              <w:ind w:firstLine="400"/>
              <w:rPr>
                <w:sz w:val="20"/>
              </w:rPr>
            </w:pPr>
          </w:p>
          <w:p w:rsidR="00EB41F3" w:rsidRDefault="00EB41F3">
            <w:pPr>
              <w:pStyle w:val="TableParagraph"/>
              <w:spacing w:after="120"/>
              <w:ind w:firstLine="400"/>
              <w:rPr>
                <w:sz w:val="20"/>
              </w:rPr>
            </w:pPr>
          </w:p>
          <w:p w:rsidR="00EB41F3" w:rsidRDefault="00EB41F3">
            <w:pPr>
              <w:pStyle w:val="TableParagraph"/>
              <w:spacing w:before="9" w:after="120"/>
              <w:ind w:firstLine="360"/>
              <w:rPr>
                <w:sz w:val="18"/>
                <w:szCs w:val="18"/>
              </w:rPr>
            </w:pPr>
          </w:p>
          <w:p w:rsidR="00EB41F3" w:rsidRDefault="009C41D9">
            <w:pPr>
              <w:pStyle w:val="TableParagraph"/>
              <w:spacing w:after="120"/>
              <w:ind w:firstLine="418"/>
              <w:jc w:val="center"/>
              <w:rPr>
                <w:rFonts w:cs="宋体"/>
                <w:sz w:val="21"/>
                <w:szCs w:val="21"/>
              </w:rPr>
            </w:pPr>
            <w:r>
              <w:rPr>
                <w:rFonts w:hint="eastAsia"/>
                <w:b/>
                <w:w w:val="99"/>
                <w:sz w:val="21"/>
              </w:rPr>
              <w:t>/</w:t>
            </w:r>
          </w:p>
        </w:tc>
        <w:tc>
          <w:tcPr>
            <w:tcW w:w="4040"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after="120"/>
              <w:ind w:firstLine="400"/>
              <w:rPr>
                <w:sz w:val="20"/>
              </w:rPr>
            </w:pPr>
          </w:p>
          <w:p w:rsidR="00EB41F3" w:rsidRDefault="00EB41F3">
            <w:pPr>
              <w:pStyle w:val="TableParagraph"/>
              <w:spacing w:after="120"/>
              <w:ind w:firstLine="400"/>
              <w:rPr>
                <w:sz w:val="20"/>
              </w:rPr>
            </w:pPr>
          </w:p>
          <w:p w:rsidR="00EB41F3" w:rsidRDefault="00EB41F3">
            <w:pPr>
              <w:pStyle w:val="TableParagraph"/>
              <w:spacing w:after="120"/>
              <w:ind w:firstLine="400"/>
              <w:rPr>
                <w:sz w:val="20"/>
              </w:rPr>
            </w:pPr>
          </w:p>
          <w:p w:rsidR="00EB41F3" w:rsidRDefault="00EB41F3">
            <w:pPr>
              <w:pStyle w:val="TableParagraph"/>
              <w:spacing w:after="120"/>
              <w:ind w:firstLine="400"/>
              <w:rPr>
                <w:sz w:val="20"/>
              </w:rPr>
            </w:pPr>
          </w:p>
          <w:p w:rsidR="00EB41F3" w:rsidRDefault="00EB41F3">
            <w:pPr>
              <w:pStyle w:val="TableParagraph"/>
              <w:spacing w:before="9" w:after="120"/>
              <w:ind w:firstLine="360"/>
              <w:rPr>
                <w:sz w:val="18"/>
                <w:szCs w:val="18"/>
              </w:rPr>
            </w:pPr>
          </w:p>
          <w:p w:rsidR="00EB41F3" w:rsidRDefault="009C41D9">
            <w:pPr>
              <w:pStyle w:val="TableParagraph"/>
              <w:spacing w:after="120"/>
              <w:ind w:left="15" w:firstLine="420"/>
              <w:jc w:val="center"/>
              <w:rPr>
                <w:rFonts w:cs="宋体"/>
                <w:sz w:val="21"/>
                <w:szCs w:val="21"/>
              </w:rPr>
            </w:pPr>
            <w:r>
              <w:rPr>
                <w:rFonts w:hint="eastAsia"/>
                <w:sz w:val="21"/>
              </w:rPr>
              <w:t>/</w:t>
            </w:r>
          </w:p>
        </w:tc>
        <w:tc>
          <w:tcPr>
            <w:tcW w:w="2268" w:type="dxa"/>
            <w:tcBorders>
              <w:top w:val="single" w:sz="6" w:space="0" w:color="000000"/>
              <w:left w:val="single" w:sz="6" w:space="0" w:color="000000"/>
              <w:bottom w:val="single" w:sz="6" w:space="0" w:color="000000"/>
              <w:right w:val="single" w:sz="6" w:space="0" w:color="000000"/>
            </w:tcBorders>
          </w:tcPr>
          <w:p w:rsidR="00EB41F3" w:rsidRDefault="00EB41F3">
            <w:pPr>
              <w:spacing w:after="120"/>
              <w:ind w:firstLine="440"/>
            </w:pPr>
          </w:p>
        </w:tc>
      </w:tr>
    </w:tbl>
    <w:p w:rsidR="00EB41F3" w:rsidRDefault="00EB41F3">
      <w:pPr>
        <w:spacing w:before="2"/>
        <w:rPr>
          <w:rFonts w:ascii="Times New Roman" w:eastAsia="Times New Roman" w:hAnsi="Times New Roman" w:cs="Times New Roman"/>
          <w:sz w:val="29"/>
          <w:szCs w:val="29"/>
        </w:rPr>
      </w:pPr>
    </w:p>
    <w:p w:rsidR="00EB41F3" w:rsidRDefault="00EB41F3">
      <w:pPr>
        <w:widowControl/>
        <w:sectPr w:rsidR="00EB41F3">
          <w:pgSz w:w="11910" w:h="16850"/>
          <w:pgMar w:top="1240" w:right="1080" w:bottom="1460" w:left="1100" w:header="1046" w:footer="1298" w:gutter="0"/>
          <w:cols w:space="720"/>
        </w:sectPr>
      </w:pPr>
    </w:p>
    <w:p w:rsidR="00EB41F3" w:rsidRDefault="00EB41F3">
      <w:pPr>
        <w:spacing w:before="9"/>
        <w:rPr>
          <w:rFonts w:ascii="宋体" w:eastAsia="宋体" w:hAnsi="宋体" w:cs="宋体"/>
          <w:sz w:val="10"/>
          <w:szCs w:val="10"/>
        </w:rPr>
      </w:pPr>
    </w:p>
    <w:p w:rsidR="00EB41F3" w:rsidRDefault="009C41D9">
      <w:pPr>
        <w:pStyle w:val="3"/>
        <w:ind w:right="3"/>
        <w:jc w:val="center"/>
        <w:rPr>
          <w:b w:val="0"/>
          <w:bCs w:val="0"/>
        </w:rPr>
      </w:pPr>
      <w:bookmarkStart w:id="72" w:name="_Toc26486"/>
      <w:bookmarkStart w:id="73" w:name="_Toc11530"/>
      <w:proofErr w:type="spellStart"/>
      <w:r>
        <w:rPr>
          <w:rFonts w:hint="eastAsia"/>
          <w:spacing w:val="14"/>
        </w:rPr>
        <w:t>五、符合性审查表</w:t>
      </w:r>
      <w:bookmarkEnd w:id="72"/>
      <w:bookmarkEnd w:id="73"/>
      <w:proofErr w:type="spellEnd"/>
    </w:p>
    <w:p w:rsidR="00EB41F3" w:rsidRDefault="00EB41F3">
      <w:pPr>
        <w:rPr>
          <w:rFonts w:ascii="宋体" w:eastAsia="宋体" w:hAnsi="宋体" w:cs="宋体"/>
          <w:b/>
          <w:bCs/>
          <w:sz w:val="20"/>
          <w:szCs w:val="20"/>
        </w:rPr>
      </w:pPr>
    </w:p>
    <w:p w:rsidR="00EB41F3" w:rsidRDefault="00EB41F3">
      <w:pPr>
        <w:rPr>
          <w:rFonts w:ascii="宋体" w:eastAsia="宋体" w:hAnsi="宋体" w:cs="宋体"/>
          <w:b/>
          <w:bCs/>
          <w:sz w:val="20"/>
          <w:szCs w:val="20"/>
        </w:rPr>
      </w:pPr>
    </w:p>
    <w:p w:rsidR="00EB41F3" w:rsidRDefault="00EB41F3">
      <w:pPr>
        <w:spacing w:before="7"/>
        <w:rPr>
          <w:rFonts w:ascii="宋体" w:eastAsia="宋体" w:hAnsi="宋体" w:cs="宋体"/>
          <w:b/>
          <w:bCs/>
          <w:sz w:val="25"/>
          <w:szCs w:val="25"/>
        </w:rPr>
      </w:pPr>
    </w:p>
    <w:tbl>
      <w:tblPr>
        <w:tblW w:w="0" w:type="auto"/>
        <w:tblInd w:w="492" w:type="dxa"/>
        <w:tblLayout w:type="fixed"/>
        <w:tblLook w:val="04A0" w:firstRow="1" w:lastRow="0" w:firstColumn="1" w:lastColumn="0" w:noHBand="0" w:noVBand="1"/>
      </w:tblPr>
      <w:tblGrid>
        <w:gridCol w:w="721"/>
        <w:gridCol w:w="1983"/>
        <w:gridCol w:w="3500"/>
        <w:gridCol w:w="2807"/>
      </w:tblGrid>
      <w:tr w:rsidR="00EB41F3">
        <w:trPr>
          <w:trHeight w:hRule="exact" w:val="721"/>
        </w:trPr>
        <w:tc>
          <w:tcPr>
            <w:tcW w:w="721"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9" w:after="120"/>
              <w:rPr>
                <w:rFonts w:cs="宋体"/>
                <w:sz w:val="21"/>
                <w:szCs w:val="21"/>
              </w:rPr>
            </w:pPr>
            <w:proofErr w:type="spellStart"/>
            <w:r>
              <w:rPr>
                <w:rFonts w:cs="宋体" w:hint="eastAsia"/>
                <w:sz w:val="21"/>
                <w:szCs w:val="21"/>
              </w:rPr>
              <w:t>序号</w:t>
            </w:r>
            <w:proofErr w:type="spellEnd"/>
          </w:p>
        </w:tc>
        <w:tc>
          <w:tcPr>
            <w:tcW w:w="1983"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9" w:after="120"/>
              <w:jc w:val="center"/>
              <w:rPr>
                <w:rFonts w:cs="宋体"/>
                <w:sz w:val="21"/>
                <w:szCs w:val="21"/>
              </w:rPr>
            </w:pPr>
            <w:proofErr w:type="spellStart"/>
            <w:r>
              <w:rPr>
                <w:rFonts w:cs="宋体" w:hint="eastAsia"/>
                <w:sz w:val="21"/>
                <w:szCs w:val="21"/>
              </w:rPr>
              <w:t>指标名称</w:t>
            </w:r>
            <w:proofErr w:type="spellEnd"/>
          </w:p>
        </w:tc>
        <w:tc>
          <w:tcPr>
            <w:tcW w:w="3500"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9" w:after="120"/>
              <w:jc w:val="center"/>
              <w:rPr>
                <w:rFonts w:cs="宋体"/>
                <w:sz w:val="21"/>
                <w:szCs w:val="21"/>
              </w:rPr>
            </w:pPr>
            <w:proofErr w:type="spellStart"/>
            <w:r>
              <w:rPr>
                <w:rFonts w:cs="宋体" w:hint="eastAsia"/>
                <w:sz w:val="21"/>
                <w:szCs w:val="21"/>
              </w:rPr>
              <w:t>指标要求</w:t>
            </w:r>
            <w:proofErr w:type="spellEnd"/>
          </w:p>
        </w:tc>
        <w:tc>
          <w:tcPr>
            <w:tcW w:w="2807"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9" w:after="120"/>
              <w:ind w:left="45" w:firstLine="420"/>
              <w:jc w:val="center"/>
              <w:rPr>
                <w:rFonts w:cs="宋体"/>
                <w:sz w:val="21"/>
                <w:szCs w:val="21"/>
              </w:rPr>
            </w:pPr>
            <w:proofErr w:type="spellStart"/>
            <w:r>
              <w:rPr>
                <w:rFonts w:cs="宋体" w:hint="eastAsia"/>
                <w:sz w:val="21"/>
                <w:szCs w:val="21"/>
              </w:rPr>
              <w:t>备注</w:t>
            </w:r>
            <w:proofErr w:type="spellEnd"/>
          </w:p>
        </w:tc>
      </w:tr>
      <w:tr w:rsidR="00EB41F3">
        <w:trPr>
          <w:trHeight w:hRule="exact" w:val="1156"/>
        </w:trPr>
        <w:tc>
          <w:tcPr>
            <w:tcW w:w="721"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before="13" w:after="120"/>
              <w:ind w:firstLine="341"/>
              <w:rPr>
                <w:rFonts w:cs="宋体"/>
                <w:b/>
                <w:bCs/>
                <w:sz w:val="17"/>
                <w:szCs w:val="17"/>
              </w:rPr>
            </w:pPr>
          </w:p>
          <w:p w:rsidR="00EB41F3" w:rsidRDefault="009C41D9">
            <w:pPr>
              <w:pStyle w:val="TableParagraph"/>
              <w:spacing w:after="120"/>
              <w:ind w:firstLine="420"/>
              <w:jc w:val="center"/>
              <w:rPr>
                <w:rFonts w:cs="宋体"/>
                <w:sz w:val="21"/>
                <w:szCs w:val="21"/>
              </w:rPr>
            </w:pPr>
            <w:r>
              <w:rPr>
                <w:rFonts w:hint="eastAsia"/>
                <w:sz w:val="21"/>
              </w:rPr>
              <w:t>1</w:t>
            </w:r>
          </w:p>
        </w:tc>
        <w:tc>
          <w:tcPr>
            <w:tcW w:w="1983"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after="120"/>
              <w:rPr>
                <w:rFonts w:cs="宋体"/>
                <w:sz w:val="21"/>
                <w:szCs w:val="21"/>
              </w:rPr>
            </w:pPr>
            <w:proofErr w:type="spellStart"/>
            <w:r>
              <w:rPr>
                <w:rFonts w:cs="宋体" w:hint="eastAsia"/>
                <w:sz w:val="21"/>
                <w:szCs w:val="21"/>
              </w:rPr>
              <w:t>技术要求响应情况</w:t>
            </w:r>
            <w:proofErr w:type="spellEnd"/>
          </w:p>
        </w:tc>
        <w:tc>
          <w:tcPr>
            <w:tcW w:w="3500"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24" w:after="120" w:line="352" w:lineRule="auto"/>
              <w:ind w:right="177"/>
              <w:rPr>
                <w:rFonts w:cs="宋体"/>
                <w:sz w:val="21"/>
                <w:szCs w:val="21"/>
                <w:lang w:eastAsia="zh-CN"/>
              </w:rPr>
            </w:pPr>
            <w:r>
              <w:rPr>
                <w:rFonts w:cs="宋体" w:hint="eastAsia"/>
                <w:sz w:val="21"/>
                <w:szCs w:val="21"/>
                <w:lang w:eastAsia="zh-CN"/>
              </w:rPr>
              <w:t>货物服务清单及技术要求响</w:t>
            </w:r>
            <w:r>
              <w:rPr>
                <w:rFonts w:cs="宋体" w:hint="eastAsia"/>
                <w:sz w:val="21"/>
                <w:szCs w:val="21"/>
                <w:lang w:eastAsia="zh-CN"/>
              </w:rPr>
              <w:t xml:space="preserve"> </w:t>
            </w:r>
            <w:r>
              <w:rPr>
                <w:rFonts w:cs="宋体" w:hint="eastAsia"/>
                <w:sz w:val="21"/>
                <w:szCs w:val="21"/>
                <w:lang w:eastAsia="zh-CN"/>
              </w:rPr>
              <w:t>应</w:t>
            </w:r>
          </w:p>
        </w:tc>
        <w:tc>
          <w:tcPr>
            <w:tcW w:w="2807"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after="120"/>
              <w:rPr>
                <w:rFonts w:cs="宋体"/>
                <w:sz w:val="21"/>
                <w:szCs w:val="21"/>
                <w:lang w:eastAsia="zh-CN"/>
              </w:rPr>
            </w:pPr>
            <w:r>
              <w:rPr>
                <w:rFonts w:cs="宋体" w:hint="eastAsia"/>
                <w:sz w:val="21"/>
                <w:szCs w:val="21"/>
                <w:lang w:eastAsia="zh-CN"/>
              </w:rPr>
              <w:t>按本招标文件第三章评审</w:t>
            </w:r>
          </w:p>
        </w:tc>
      </w:tr>
      <w:tr w:rsidR="00EB41F3">
        <w:trPr>
          <w:trHeight w:hRule="exact" w:val="1126"/>
        </w:trPr>
        <w:tc>
          <w:tcPr>
            <w:tcW w:w="721"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before="9" w:after="120"/>
              <w:ind w:firstLine="301"/>
              <w:rPr>
                <w:rFonts w:cs="宋体"/>
                <w:b/>
                <w:bCs/>
                <w:sz w:val="15"/>
                <w:szCs w:val="15"/>
                <w:lang w:eastAsia="zh-CN"/>
              </w:rPr>
            </w:pPr>
          </w:p>
          <w:p w:rsidR="00EB41F3" w:rsidRDefault="009C41D9">
            <w:pPr>
              <w:pStyle w:val="TableParagraph"/>
              <w:spacing w:after="120"/>
              <w:ind w:firstLine="420"/>
              <w:jc w:val="center"/>
              <w:rPr>
                <w:rFonts w:cs="宋体"/>
                <w:sz w:val="21"/>
                <w:szCs w:val="21"/>
              </w:rPr>
            </w:pPr>
            <w:r>
              <w:rPr>
                <w:rFonts w:hint="eastAsia"/>
                <w:sz w:val="21"/>
              </w:rPr>
              <w:t>2</w:t>
            </w:r>
          </w:p>
        </w:tc>
        <w:tc>
          <w:tcPr>
            <w:tcW w:w="1983"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before="5" w:after="120"/>
              <w:ind w:firstLine="422"/>
              <w:rPr>
                <w:rFonts w:cs="宋体"/>
                <w:b/>
                <w:bCs/>
                <w:sz w:val="21"/>
                <w:szCs w:val="21"/>
              </w:rPr>
            </w:pPr>
          </w:p>
          <w:p w:rsidR="00EB41F3" w:rsidRDefault="009C41D9">
            <w:pPr>
              <w:pStyle w:val="TableParagraph"/>
              <w:spacing w:after="120"/>
              <w:rPr>
                <w:rFonts w:cs="宋体"/>
                <w:sz w:val="21"/>
                <w:szCs w:val="21"/>
              </w:rPr>
            </w:pPr>
            <w:proofErr w:type="spellStart"/>
            <w:r>
              <w:rPr>
                <w:rFonts w:cs="宋体" w:hint="eastAsia"/>
                <w:sz w:val="21"/>
                <w:szCs w:val="21"/>
              </w:rPr>
              <w:t>商务要求响应情况</w:t>
            </w:r>
            <w:proofErr w:type="spellEnd"/>
          </w:p>
        </w:tc>
        <w:tc>
          <w:tcPr>
            <w:tcW w:w="3500"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85" w:after="120" w:line="350" w:lineRule="auto"/>
              <w:ind w:right="72"/>
              <w:rPr>
                <w:rFonts w:cs="宋体"/>
                <w:spacing w:val="-2"/>
                <w:sz w:val="21"/>
                <w:szCs w:val="21"/>
                <w:lang w:eastAsia="zh-CN"/>
              </w:rPr>
            </w:pPr>
            <w:r>
              <w:rPr>
                <w:rFonts w:cs="宋体" w:hint="eastAsia"/>
                <w:spacing w:val="-2"/>
                <w:sz w:val="21"/>
                <w:szCs w:val="21"/>
                <w:lang w:eastAsia="zh-CN"/>
              </w:rPr>
              <w:t>付款响应、交货及安装调试期</w:t>
            </w:r>
            <w:r>
              <w:rPr>
                <w:rFonts w:cs="宋体" w:hint="eastAsia"/>
                <w:spacing w:val="-2"/>
                <w:sz w:val="21"/>
                <w:szCs w:val="21"/>
                <w:lang w:eastAsia="zh-CN"/>
              </w:rPr>
              <w:t xml:space="preserve"> </w:t>
            </w:r>
            <w:r>
              <w:rPr>
                <w:rFonts w:cs="宋体" w:hint="eastAsia"/>
                <w:spacing w:val="-2"/>
                <w:sz w:val="21"/>
                <w:szCs w:val="21"/>
                <w:lang w:eastAsia="zh-CN"/>
              </w:rPr>
              <w:t>响应、质保期响应等。</w:t>
            </w:r>
          </w:p>
        </w:tc>
        <w:tc>
          <w:tcPr>
            <w:tcW w:w="2807"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after="120"/>
              <w:rPr>
                <w:rFonts w:cs="宋体"/>
                <w:sz w:val="21"/>
                <w:szCs w:val="21"/>
                <w:lang w:eastAsia="zh-CN"/>
              </w:rPr>
            </w:pPr>
            <w:r>
              <w:rPr>
                <w:rFonts w:cs="宋体" w:hint="eastAsia"/>
                <w:sz w:val="21"/>
                <w:szCs w:val="21"/>
                <w:lang w:eastAsia="zh-CN"/>
              </w:rPr>
              <w:t>按本招标文件第三章评审</w:t>
            </w:r>
          </w:p>
        </w:tc>
      </w:tr>
      <w:tr w:rsidR="00EB41F3">
        <w:trPr>
          <w:trHeight w:hRule="exact" w:val="1156"/>
        </w:trPr>
        <w:tc>
          <w:tcPr>
            <w:tcW w:w="721"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before="11" w:after="120"/>
              <w:ind w:firstLine="321"/>
              <w:rPr>
                <w:rFonts w:cs="宋体"/>
                <w:b/>
                <w:bCs/>
                <w:sz w:val="16"/>
                <w:szCs w:val="16"/>
                <w:lang w:eastAsia="zh-CN"/>
              </w:rPr>
            </w:pPr>
          </w:p>
          <w:p w:rsidR="00EB41F3" w:rsidRDefault="009C41D9">
            <w:pPr>
              <w:pStyle w:val="TableParagraph"/>
              <w:spacing w:after="120"/>
              <w:ind w:firstLine="420"/>
              <w:jc w:val="center"/>
              <w:rPr>
                <w:rFonts w:cs="宋体"/>
                <w:sz w:val="21"/>
                <w:szCs w:val="21"/>
              </w:rPr>
            </w:pPr>
            <w:r>
              <w:rPr>
                <w:rFonts w:hint="eastAsia"/>
                <w:sz w:val="21"/>
              </w:rPr>
              <w:t>3</w:t>
            </w:r>
          </w:p>
        </w:tc>
        <w:tc>
          <w:tcPr>
            <w:tcW w:w="1983"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before="11" w:after="120"/>
              <w:ind w:firstLine="321"/>
              <w:rPr>
                <w:rFonts w:cs="宋体"/>
                <w:b/>
                <w:bCs/>
                <w:sz w:val="16"/>
                <w:szCs w:val="16"/>
              </w:rPr>
            </w:pPr>
          </w:p>
          <w:p w:rsidR="00EB41F3" w:rsidRDefault="009C41D9">
            <w:pPr>
              <w:pStyle w:val="TableParagraph"/>
              <w:spacing w:after="120"/>
              <w:rPr>
                <w:rFonts w:cs="宋体"/>
                <w:sz w:val="21"/>
                <w:szCs w:val="21"/>
              </w:rPr>
            </w:pPr>
            <w:proofErr w:type="spellStart"/>
            <w:r>
              <w:rPr>
                <w:rFonts w:cs="宋体" w:hint="eastAsia"/>
                <w:sz w:val="21"/>
                <w:szCs w:val="21"/>
              </w:rPr>
              <w:t>标书规范性</w:t>
            </w:r>
            <w:proofErr w:type="spellEnd"/>
          </w:p>
        </w:tc>
        <w:tc>
          <w:tcPr>
            <w:tcW w:w="3500" w:type="dxa"/>
            <w:tcBorders>
              <w:top w:val="single" w:sz="6" w:space="0" w:color="000000"/>
              <w:left w:val="single" w:sz="6" w:space="0" w:color="000000"/>
              <w:bottom w:val="single" w:sz="6" w:space="0" w:color="000000"/>
              <w:right w:val="single" w:sz="6" w:space="0" w:color="000000"/>
            </w:tcBorders>
          </w:tcPr>
          <w:p w:rsidR="00EB41F3" w:rsidRDefault="009C41D9">
            <w:pPr>
              <w:pStyle w:val="TableParagraph"/>
              <w:spacing w:before="85" w:after="120" w:line="350" w:lineRule="auto"/>
              <w:ind w:right="72"/>
              <w:rPr>
                <w:rFonts w:cs="宋体"/>
                <w:spacing w:val="-2"/>
                <w:sz w:val="21"/>
                <w:szCs w:val="21"/>
                <w:lang w:eastAsia="zh-CN"/>
              </w:rPr>
            </w:pPr>
            <w:r>
              <w:rPr>
                <w:rFonts w:cs="宋体" w:hint="eastAsia"/>
                <w:spacing w:val="-2"/>
                <w:sz w:val="21"/>
                <w:szCs w:val="21"/>
                <w:lang w:eastAsia="zh-CN"/>
              </w:rPr>
              <w:t>符合招标文件要求（按照规定的要求进行编制、装订、标记</w:t>
            </w:r>
            <w:r>
              <w:rPr>
                <w:rFonts w:cs="宋体" w:hint="eastAsia"/>
                <w:spacing w:val="-2"/>
                <w:sz w:val="21"/>
                <w:szCs w:val="21"/>
                <w:lang w:eastAsia="zh-CN"/>
              </w:rPr>
              <w:t xml:space="preserve"> </w:t>
            </w:r>
            <w:r>
              <w:rPr>
                <w:rFonts w:cs="宋体" w:hint="eastAsia"/>
                <w:spacing w:val="-2"/>
                <w:sz w:val="21"/>
                <w:szCs w:val="21"/>
                <w:lang w:eastAsia="zh-CN"/>
              </w:rPr>
              <w:t>和签署）</w:t>
            </w:r>
          </w:p>
        </w:tc>
        <w:tc>
          <w:tcPr>
            <w:tcW w:w="2807" w:type="dxa"/>
            <w:tcBorders>
              <w:top w:val="single" w:sz="6" w:space="0" w:color="000000"/>
              <w:left w:val="single" w:sz="6" w:space="0" w:color="000000"/>
              <w:bottom w:val="single" w:sz="6" w:space="0" w:color="000000"/>
              <w:right w:val="single" w:sz="6" w:space="0" w:color="000000"/>
            </w:tcBorders>
          </w:tcPr>
          <w:p w:rsidR="00EB41F3" w:rsidRDefault="00EB41F3">
            <w:pPr>
              <w:spacing w:after="120"/>
              <w:ind w:firstLine="440"/>
              <w:rPr>
                <w:lang w:eastAsia="zh-CN"/>
              </w:rPr>
            </w:pPr>
          </w:p>
        </w:tc>
      </w:tr>
      <w:tr w:rsidR="00EB41F3">
        <w:trPr>
          <w:trHeight w:hRule="exact" w:val="1126"/>
        </w:trPr>
        <w:tc>
          <w:tcPr>
            <w:tcW w:w="721"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before="9" w:after="120"/>
              <w:ind w:firstLine="301"/>
              <w:rPr>
                <w:rFonts w:cs="宋体"/>
                <w:b/>
                <w:bCs/>
                <w:sz w:val="15"/>
                <w:szCs w:val="15"/>
                <w:lang w:eastAsia="zh-CN"/>
              </w:rPr>
            </w:pPr>
          </w:p>
          <w:p w:rsidR="00EB41F3" w:rsidRDefault="009C41D9">
            <w:pPr>
              <w:pStyle w:val="TableParagraph"/>
              <w:spacing w:after="120"/>
              <w:ind w:firstLine="420"/>
              <w:jc w:val="center"/>
              <w:rPr>
                <w:rFonts w:cs="宋体"/>
                <w:sz w:val="21"/>
                <w:szCs w:val="21"/>
              </w:rPr>
            </w:pPr>
            <w:r>
              <w:rPr>
                <w:rFonts w:hint="eastAsia"/>
                <w:sz w:val="21"/>
              </w:rPr>
              <w:t>4</w:t>
            </w:r>
          </w:p>
        </w:tc>
        <w:tc>
          <w:tcPr>
            <w:tcW w:w="1983"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before="2" w:after="120"/>
              <w:ind w:firstLine="542"/>
              <w:rPr>
                <w:rFonts w:cs="宋体"/>
                <w:b/>
                <w:bCs/>
                <w:sz w:val="27"/>
                <w:szCs w:val="27"/>
              </w:rPr>
            </w:pPr>
          </w:p>
          <w:p w:rsidR="00EB41F3" w:rsidRDefault="009C41D9">
            <w:pPr>
              <w:pStyle w:val="TableParagraph"/>
              <w:spacing w:after="120"/>
              <w:ind w:left="15" w:firstLine="420"/>
              <w:jc w:val="both"/>
              <w:rPr>
                <w:rFonts w:cs="宋体"/>
                <w:sz w:val="21"/>
                <w:szCs w:val="21"/>
              </w:rPr>
            </w:pPr>
            <w:proofErr w:type="spellStart"/>
            <w:r>
              <w:rPr>
                <w:rFonts w:cs="宋体" w:hint="eastAsia"/>
                <w:sz w:val="21"/>
                <w:szCs w:val="21"/>
              </w:rPr>
              <w:t>投标函</w:t>
            </w:r>
            <w:proofErr w:type="spellEnd"/>
          </w:p>
        </w:tc>
        <w:tc>
          <w:tcPr>
            <w:tcW w:w="3500"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before="2" w:after="120"/>
              <w:ind w:firstLine="542"/>
              <w:rPr>
                <w:rFonts w:cs="宋体"/>
                <w:b/>
                <w:bCs/>
                <w:sz w:val="27"/>
                <w:szCs w:val="27"/>
              </w:rPr>
            </w:pPr>
          </w:p>
          <w:p w:rsidR="00EB41F3" w:rsidRDefault="009C41D9">
            <w:pPr>
              <w:pStyle w:val="TableParagraph"/>
              <w:spacing w:after="120"/>
              <w:rPr>
                <w:rFonts w:cs="宋体"/>
                <w:sz w:val="21"/>
                <w:szCs w:val="21"/>
              </w:rPr>
            </w:pPr>
            <w:proofErr w:type="spellStart"/>
            <w:r>
              <w:rPr>
                <w:rFonts w:cs="宋体" w:hint="eastAsia"/>
                <w:sz w:val="21"/>
                <w:szCs w:val="21"/>
              </w:rPr>
              <w:t>符合招标文件要求</w:t>
            </w:r>
            <w:proofErr w:type="spellEnd"/>
          </w:p>
        </w:tc>
        <w:tc>
          <w:tcPr>
            <w:tcW w:w="2807" w:type="dxa"/>
            <w:tcBorders>
              <w:top w:val="single" w:sz="6" w:space="0" w:color="000000"/>
              <w:left w:val="single" w:sz="6" w:space="0" w:color="000000"/>
              <w:bottom w:val="single" w:sz="6" w:space="0" w:color="000000"/>
              <w:right w:val="single" w:sz="6" w:space="0" w:color="000000"/>
            </w:tcBorders>
          </w:tcPr>
          <w:p w:rsidR="00EB41F3" w:rsidRDefault="00EB41F3">
            <w:pPr>
              <w:spacing w:after="120"/>
              <w:ind w:firstLine="440"/>
            </w:pPr>
          </w:p>
        </w:tc>
      </w:tr>
      <w:tr w:rsidR="00EB41F3">
        <w:trPr>
          <w:trHeight w:hRule="exact" w:val="1126"/>
        </w:trPr>
        <w:tc>
          <w:tcPr>
            <w:tcW w:w="721"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before="11" w:after="120"/>
              <w:ind w:firstLine="321"/>
              <w:rPr>
                <w:rFonts w:cs="宋体"/>
                <w:b/>
                <w:bCs/>
                <w:sz w:val="16"/>
                <w:szCs w:val="16"/>
              </w:rPr>
            </w:pPr>
          </w:p>
          <w:p w:rsidR="00EB41F3" w:rsidRDefault="009C41D9">
            <w:pPr>
              <w:pStyle w:val="TableParagraph"/>
              <w:spacing w:after="120"/>
              <w:ind w:firstLine="420"/>
              <w:jc w:val="center"/>
              <w:rPr>
                <w:rFonts w:cs="宋体"/>
                <w:sz w:val="21"/>
                <w:szCs w:val="21"/>
              </w:rPr>
            </w:pPr>
            <w:r>
              <w:rPr>
                <w:rFonts w:hint="eastAsia"/>
                <w:sz w:val="21"/>
              </w:rPr>
              <w:t>/</w:t>
            </w:r>
          </w:p>
        </w:tc>
        <w:tc>
          <w:tcPr>
            <w:tcW w:w="1983"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before="7" w:after="120"/>
              <w:ind w:firstLine="442"/>
              <w:rPr>
                <w:rFonts w:cs="宋体"/>
                <w:b/>
                <w:bCs/>
              </w:rPr>
            </w:pPr>
          </w:p>
          <w:p w:rsidR="00EB41F3" w:rsidRDefault="009C41D9">
            <w:pPr>
              <w:pStyle w:val="TableParagraph"/>
              <w:spacing w:after="120"/>
              <w:ind w:firstLine="420"/>
              <w:jc w:val="center"/>
              <w:rPr>
                <w:rFonts w:cs="宋体"/>
                <w:sz w:val="21"/>
                <w:szCs w:val="21"/>
              </w:rPr>
            </w:pPr>
            <w:r>
              <w:rPr>
                <w:rFonts w:hint="eastAsia"/>
                <w:sz w:val="21"/>
              </w:rPr>
              <w:t>/</w:t>
            </w:r>
          </w:p>
        </w:tc>
        <w:tc>
          <w:tcPr>
            <w:tcW w:w="3500" w:type="dxa"/>
            <w:tcBorders>
              <w:top w:val="single" w:sz="6" w:space="0" w:color="000000"/>
              <w:left w:val="single" w:sz="6" w:space="0" w:color="000000"/>
              <w:bottom w:val="single" w:sz="6" w:space="0" w:color="000000"/>
              <w:right w:val="single" w:sz="6" w:space="0" w:color="000000"/>
            </w:tcBorders>
          </w:tcPr>
          <w:p w:rsidR="00EB41F3" w:rsidRDefault="00EB41F3">
            <w:pPr>
              <w:pStyle w:val="TableParagraph"/>
              <w:spacing w:before="7" w:after="120"/>
              <w:ind w:firstLine="442"/>
              <w:rPr>
                <w:rFonts w:cs="宋体"/>
                <w:b/>
                <w:bCs/>
              </w:rPr>
            </w:pPr>
          </w:p>
          <w:p w:rsidR="00EB41F3" w:rsidRDefault="009C41D9">
            <w:pPr>
              <w:pStyle w:val="TableParagraph"/>
              <w:spacing w:after="120"/>
              <w:ind w:left="30" w:firstLine="420"/>
              <w:jc w:val="center"/>
              <w:rPr>
                <w:rFonts w:cs="宋体"/>
                <w:sz w:val="21"/>
                <w:szCs w:val="21"/>
              </w:rPr>
            </w:pPr>
            <w:r>
              <w:rPr>
                <w:rFonts w:hint="eastAsia"/>
                <w:sz w:val="21"/>
              </w:rPr>
              <w:t>/</w:t>
            </w:r>
          </w:p>
        </w:tc>
        <w:tc>
          <w:tcPr>
            <w:tcW w:w="2807" w:type="dxa"/>
            <w:tcBorders>
              <w:top w:val="single" w:sz="6" w:space="0" w:color="000000"/>
              <w:left w:val="single" w:sz="6" w:space="0" w:color="000000"/>
              <w:bottom w:val="single" w:sz="6" w:space="0" w:color="000000"/>
              <w:right w:val="single" w:sz="6" w:space="0" w:color="000000"/>
            </w:tcBorders>
          </w:tcPr>
          <w:p w:rsidR="00EB41F3" w:rsidRDefault="00EB41F3">
            <w:pPr>
              <w:spacing w:after="120"/>
              <w:ind w:firstLine="440"/>
            </w:pPr>
          </w:p>
        </w:tc>
      </w:tr>
    </w:tbl>
    <w:p w:rsidR="00EB41F3" w:rsidRDefault="00EB41F3">
      <w:pPr>
        <w:widowControl/>
        <w:sectPr w:rsidR="00EB41F3">
          <w:pgSz w:w="11910" w:h="16850"/>
          <w:pgMar w:top="1240" w:right="1080" w:bottom="1460" w:left="1100" w:header="1046" w:footer="1298" w:gutter="0"/>
          <w:cols w:space="720"/>
        </w:sectPr>
      </w:pPr>
    </w:p>
    <w:p w:rsidR="00EB41F3" w:rsidRDefault="00EB41F3">
      <w:pPr>
        <w:spacing w:before="5"/>
        <w:rPr>
          <w:rFonts w:ascii="宋体" w:eastAsia="宋体" w:hAnsi="宋体" w:cs="宋体"/>
          <w:b/>
          <w:bCs/>
          <w:sz w:val="16"/>
          <w:szCs w:val="16"/>
        </w:rPr>
      </w:pPr>
    </w:p>
    <w:p w:rsidR="00EB41F3" w:rsidRDefault="009C41D9">
      <w:pPr>
        <w:pStyle w:val="3"/>
        <w:ind w:right="3"/>
        <w:jc w:val="center"/>
        <w:rPr>
          <w:spacing w:val="14"/>
          <w:lang w:eastAsia="zh-CN"/>
        </w:rPr>
      </w:pPr>
      <w:bookmarkStart w:id="74" w:name="六、评分办法"/>
      <w:bookmarkStart w:id="75" w:name="_Toc16317"/>
      <w:bookmarkStart w:id="76" w:name="_Toc12674"/>
      <w:bookmarkEnd w:id="74"/>
      <w:proofErr w:type="spellStart"/>
      <w:r>
        <w:rPr>
          <w:rFonts w:hint="eastAsia"/>
          <w:spacing w:val="14"/>
        </w:rPr>
        <w:t>六、评分</w:t>
      </w:r>
      <w:proofErr w:type="spellEnd"/>
      <w:r>
        <w:rPr>
          <w:rFonts w:hint="eastAsia"/>
          <w:spacing w:val="14"/>
          <w:lang w:eastAsia="zh-CN"/>
        </w:rPr>
        <w:t>标准</w:t>
      </w:r>
      <w:bookmarkEnd w:id="75"/>
      <w:bookmarkEnd w:id="76"/>
    </w:p>
    <w:p w:rsidR="00EB41F3" w:rsidRDefault="00EB41F3">
      <w:pPr>
        <w:rPr>
          <w:rFonts w:ascii="宋体" w:eastAsia="宋体" w:hAnsi="宋体" w:cs="宋体"/>
          <w:b/>
          <w:bCs/>
          <w:sz w:val="20"/>
          <w:szCs w:val="20"/>
        </w:rPr>
      </w:pPr>
    </w:p>
    <w:p w:rsidR="00EB41F3" w:rsidRDefault="00EB41F3">
      <w:pPr>
        <w:rPr>
          <w:rFonts w:ascii="宋体" w:eastAsia="宋体" w:hAnsi="宋体" w:cs="宋体"/>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29"/>
        <w:gridCol w:w="5730"/>
        <w:gridCol w:w="1365"/>
      </w:tblGrid>
      <w:tr w:rsidR="00EB41F3">
        <w:trPr>
          <w:trHeight w:val="248"/>
        </w:trPr>
        <w:tc>
          <w:tcPr>
            <w:tcW w:w="817" w:type="dxa"/>
            <w:vAlign w:val="center"/>
          </w:tcPr>
          <w:p w:rsidR="00EB41F3" w:rsidRDefault="009C41D9">
            <w:pPr>
              <w:spacing w:line="300" w:lineRule="auto"/>
              <w:jc w:val="center"/>
              <w:rPr>
                <w:rFonts w:ascii="宋体" w:hAnsi="宋体"/>
                <w:b/>
                <w:bCs/>
                <w:sz w:val="24"/>
              </w:rPr>
            </w:pPr>
            <w:proofErr w:type="spellStart"/>
            <w:r>
              <w:rPr>
                <w:rFonts w:ascii="宋体" w:hAnsi="宋体" w:hint="eastAsia"/>
                <w:b/>
                <w:bCs/>
                <w:sz w:val="24"/>
              </w:rPr>
              <w:t>序号</w:t>
            </w:r>
            <w:proofErr w:type="spellEnd"/>
          </w:p>
        </w:tc>
        <w:tc>
          <w:tcPr>
            <w:tcW w:w="7159" w:type="dxa"/>
            <w:gridSpan w:val="2"/>
            <w:vAlign w:val="center"/>
          </w:tcPr>
          <w:p w:rsidR="00EB41F3" w:rsidRDefault="009C41D9">
            <w:pPr>
              <w:spacing w:line="300" w:lineRule="auto"/>
              <w:jc w:val="center"/>
              <w:rPr>
                <w:rFonts w:ascii="宋体" w:hAnsi="宋体"/>
                <w:b/>
                <w:bCs/>
                <w:sz w:val="24"/>
              </w:rPr>
            </w:pPr>
            <w:proofErr w:type="spellStart"/>
            <w:r>
              <w:rPr>
                <w:rFonts w:ascii="宋体" w:hAnsi="宋体" w:hint="eastAsia"/>
                <w:b/>
                <w:bCs/>
                <w:sz w:val="24"/>
              </w:rPr>
              <w:t>评审内容及标准</w:t>
            </w:r>
            <w:proofErr w:type="spellEnd"/>
          </w:p>
        </w:tc>
        <w:tc>
          <w:tcPr>
            <w:tcW w:w="1365" w:type="dxa"/>
            <w:vAlign w:val="center"/>
          </w:tcPr>
          <w:p w:rsidR="00EB41F3" w:rsidRDefault="009C41D9">
            <w:pPr>
              <w:spacing w:line="300" w:lineRule="auto"/>
              <w:jc w:val="center"/>
              <w:rPr>
                <w:rFonts w:ascii="宋体" w:hAnsi="宋体"/>
                <w:b/>
                <w:bCs/>
                <w:sz w:val="24"/>
              </w:rPr>
            </w:pPr>
            <w:proofErr w:type="spellStart"/>
            <w:r>
              <w:rPr>
                <w:rFonts w:ascii="宋体" w:hAnsi="宋体" w:hint="eastAsia"/>
                <w:b/>
                <w:bCs/>
                <w:sz w:val="24"/>
              </w:rPr>
              <w:t>分值</w:t>
            </w:r>
            <w:proofErr w:type="spellEnd"/>
          </w:p>
        </w:tc>
      </w:tr>
      <w:tr w:rsidR="00EB41F3">
        <w:tc>
          <w:tcPr>
            <w:tcW w:w="7976" w:type="dxa"/>
            <w:gridSpan w:val="3"/>
            <w:vAlign w:val="center"/>
          </w:tcPr>
          <w:p w:rsidR="00EB41F3" w:rsidRDefault="009C41D9">
            <w:pPr>
              <w:spacing w:line="300" w:lineRule="auto"/>
              <w:jc w:val="center"/>
              <w:rPr>
                <w:rFonts w:ascii="宋体" w:hAnsi="宋体"/>
                <w:b/>
                <w:bCs/>
                <w:sz w:val="24"/>
                <w:lang w:eastAsia="zh-CN"/>
              </w:rPr>
            </w:pPr>
            <w:r>
              <w:rPr>
                <w:rFonts w:ascii="宋体" w:hAnsi="宋体" w:hint="eastAsia"/>
                <w:b/>
                <w:bCs/>
                <w:sz w:val="24"/>
                <w:lang w:eastAsia="zh-CN"/>
              </w:rPr>
              <w:t>（一）资信及商务部分</w:t>
            </w:r>
          </w:p>
        </w:tc>
        <w:tc>
          <w:tcPr>
            <w:tcW w:w="1365" w:type="dxa"/>
            <w:vAlign w:val="center"/>
          </w:tcPr>
          <w:p w:rsidR="00EB41F3" w:rsidRDefault="009C41D9">
            <w:pPr>
              <w:spacing w:line="300" w:lineRule="auto"/>
              <w:jc w:val="center"/>
              <w:rPr>
                <w:rFonts w:ascii="宋体" w:hAnsi="宋体"/>
                <w:b/>
                <w:bCs/>
                <w:sz w:val="24"/>
              </w:rPr>
            </w:pPr>
            <w:r>
              <w:rPr>
                <w:rFonts w:ascii="宋体" w:hAnsi="宋体" w:hint="eastAsia"/>
                <w:b/>
                <w:sz w:val="24"/>
                <w:u w:val="single"/>
              </w:rPr>
              <w:t>20</w:t>
            </w:r>
            <w:r>
              <w:rPr>
                <w:rFonts w:ascii="宋体" w:hAnsi="宋体" w:hint="eastAsia"/>
                <w:b/>
                <w:sz w:val="24"/>
              </w:rPr>
              <w:t>分</w:t>
            </w:r>
          </w:p>
        </w:tc>
      </w:tr>
      <w:tr w:rsidR="00EB41F3">
        <w:trPr>
          <w:trHeight w:val="830"/>
        </w:trPr>
        <w:tc>
          <w:tcPr>
            <w:tcW w:w="817" w:type="dxa"/>
            <w:vAlign w:val="center"/>
          </w:tcPr>
          <w:p w:rsidR="00EB41F3" w:rsidRDefault="009C41D9">
            <w:pPr>
              <w:spacing w:line="300" w:lineRule="auto"/>
              <w:jc w:val="center"/>
              <w:rPr>
                <w:rFonts w:ascii="宋体" w:hAnsi="宋体"/>
                <w:bCs/>
                <w:sz w:val="24"/>
              </w:rPr>
            </w:pPr>
            <w:r>
              <w:rPr>
                <w:rFonts w:ascii="宋体" w:hAnsi="宋体" w:hint="eastAsia"/>
                <w:bCs/>
                <w:sz w:val="24"/>
              </w:rPr>
              <w:t>1</w:t>
            </w:r>
          </w:p>
        </w:tc>
        <w:tc>
          <w:tcPr>
            <w:tcW w:w="1429" w:type="dxa"/>
            <w:vAlign w:val="center"/>
          </w:tcPr>
          <w:p w:rsidR="00EB41F3" w:rsidRDefault="009C41D9">
            <w:pPr>
              <w:spacing w:line="300" w:lineRule="auto"/>
              <w:jc w:val="center"/>
              <w:rPr>
                <w:rFonts w:ascii="宋体" w:hAnsi="宋体" w:cs="仿宋"/>
                <w:sz w:val="24"/>
              </w:rPr>
            </w:pPr>
            <w:r>
              <w:rPr>
                <w:rFonts w:ascii="宋体" w:hAnsi="宋体" w:cs="仿宋" w:hint="eastAsia"/>
                <w:sz w:val="24"/>
                <w:lang w:eastAsia="zh-CN"/>
              </w:rPr>
              <w:t>企业</w:t>
            </w:r>
            <w:proofErr w:type="spellStart"/>
            <w:r>
              <w:rPr>
                <w:rFonts w:ascii="宋体" w:hAnsi="宋体" w:cs="仿宋" w:hint="eastAsia"/>
                <w:sz w:val="24"/>
              </w:rPr>
              <w:t>资质</w:t>
            </w:r>
            <w:proofErr w:type="spellEnd"/>
          </w:p>
        </w:tc>
        <w:tc>
          <w:tcPr>
            <w:tcW w:w="5730" w:type="dxa"/>
            <w:vAlign w:val="center"/>
          </w:tcPr>
          <w:p w:rsidR="00EB41F3" w:rsidRDefault="009C41D9">
            <w:pPr>
              <w:spacing w:line="300" w:lineRule="auto"/>
              <w:rPr>
                <w:rFonts w:ascii="宋体" w:hAnsi="宋体" w:cs="仿宋"/>
                <w:sz w:val="24"/>
                <w:lang w:eastAsia="zh-CN"/>
              </w:rPr>
            </w:pPr>
            <w:r>
              <w:rPr>
                <w:rFonts w:ascii="宋体" w:hAnsi="宋体" w:cs="仿宋" w:hint="eastAsia"/>
                <w:sz w:val="24"/>
                <w:lang w:eastAsia="zh-CN"/>
              </w:rPr>
              <w:t>（</w:t>
            </w:r>
            <w:r>
              <w:rPr>
                <w:rFonts w:ascii="宋体" w:hAnsi="宋体" w:cs="仿宋" w:hint="eastAsia"/>
                <w:sz w:val="24"/>
                <w:lang w:eastAsia="zh-CN"/>
              </w:rPr>
              <w:t>1</w:t>
            </w:r>
            <w:r>
              <w:rPr>
                <w:rFonts w:ascii="宋体" w:hAnsi="宋体" w:cs="仿宋" w:hint="eastAsia"/>
                <w:sz w:val="24"/>
                <w:lang w:eastAsia="zh-CN"/>
              </w:rPr>
              <w:t>）</w:t>
            </w:r>
            <w:r>
              <w:rPr>
                <w:rFonts w:ascii="宋体" w:hAnsi="宋体" w:cs="仿宋" w:hint="eastAsia"/>
                <w:sz w:val="24"/>
                <w:lang w:eastAsia="zh-CN"/>
              </w:rPr>
              <w:t xml:space="preserve"> </w:t>
            </w:r>
            <w:r>
              <w:rPr>
                <w:rFonts w:ascii="宋体" w:hAnsi="宋体" w:cs="仿宋" w:hint="eastAsia"/>
                <w:sz w:val="24"/>
                <w:lang w:eastAsia="zh-CN"/>
              </w:rPr>
              <w:t>具有</w:t>
            </w:r>
            <w:r>
              <w:rPr>
                <w:rFonts w:ascii="宋体" w:hAnsi="宋体" w:cs="仿宋" w:hint="eastAsia"/>
                <w:sz w:val="24"/>
                <w:lang w:eastAsia="zh-CN"/>
              </w:rPr>
              <w:t>ISO20000</w:t>
            </w:r>
            <w:r>
              <w:rPr>
                <w:rFonts w:ascii="宋体" w:hAnsi="宋体" w:cs="仿宋" w:hint="eastAsia"/>
                <w:sz w:val="24"/>
                <w:lang w:eastAsia="zh-CN"/>
              </w:rPr>
              <w:t>信息技术服务管理体系认证证书，得</w:t>
            </w:r>
            <w:r>
              <w:rPr>
                <w:rFonts w:ascii="宋体" w:hAnsi="宋体" w:cs="仿宋" w:hint="eastAsia"/>
                <w:sz w:val="24"/>
                <w:lang w:eastAsia="zh-CN"/>
              </w:rPr>
              <w:t>1</w:t>
            </w:r>
            <w:r>
              <w:rPr>
                <w:rFonts w:ascii="宋体" w:hAnsi="宋体" w:cs="仿宋" w:hint="eastAsia"/>
                <w:sz w:val="24"/>
                <w:lang w:eastAsia="zh-CN"/>
              </w:rPr>
              <w:t>分；</w:t>
            </w:r>
          </w:p>
          <w:p w:rsidR="00EB41F3" w:rsidRDefault="009C41D9">
            <w:pPr>
              <w:spacing w:line="300" w:lineRule="auto"/>
              <w:rPr>
                <w:rFonts w:ascii="宋体" w:hAnsi="宋体" w:cs="仿宋"/>
                <w:sz w:val="24"/>
                <w:lang w:eastAsia="zh-CN"/>
              </w:rPr>
            </w:pPr>
            <w:r>
              <w:rPr>
                <w:rFonts w:ascii="宋体" w:hAnsi="宋体" w:cs="仿宋" w:hint="eastAsia"/>
                <w:sz w:val="24"/>
                <w:lang w:eastAsia="zh-CN"/>
              </w:rPr>
              <w:t>（</w:t>
            </w:r>
            <w:r>
              <w:rPr>
                <w:rFonts w:ascii="宋体" w:hAnsi="宋体" w:cs="仿宋" w:hint="eastAsia"/>
                <w:sz w:val="24"/>
                <w:lang w:eastAsia="zh-CN"/>
              </w:rPr>
              <w:t>2</w:t>
            </w:r>
            <w:r>
              <w:rPr>
                <w:rFonts w:ascii="宋体" w:hAnsi="宋体" w:cs="仿宋" w:hint="eastAsia"/>
                <w:sz w:val="24"/>
                <w:lang w:eastAsia="zh-CN"/>
              </w:rPr>
              <w:t>）具有</w:t>
            </w:r>
            <w:r>
              <w:rPr>
                <w:rFonts w:ascii="宋体" w:hAnsi="宋体" w:cs="仿宋" w:hint="eastAsia"/>
                <w:sz w:val="24"/>
                <w:lang w:eastAsia="zh-CN"/>
              </w:rPr>
              <w:t>ISO27001</w:t>
            </w:r>
            <w:r>
              <w:rPr>
                <w:rFonts w:ascii="宋体" w:hAnsi="宋体" w:cs="仿宋" w:hint="eastAsia"/>
                <w:sz w:val="24"/>
                <w:lang w:eastAsia="zh-CN"/>
              </w:rPr>
              <w:t>信息安全管理体系认证证书，得</w:t>
            </w:r>
            <w:r>
              <w:rPr>
                <w:rFonts w:ascii="宋体" w:hAnsi="宋体" w:cs="仿宋" w:hint="eastAsia"/>
                <w:sz w:val="24"/>
                <w:lang w:eastAsia="zh-CN"/>
              </w:rPr>
              <w:t>1</w:t>
            </w:r>
            <w:r>
              <w:rPr>
                <w:rFonts w:ascii="宋体" w:hAnsi="宋体" w:cs="仿宋" w:hint="eastAsia"/>
                <w:sz w:val="24"/>
                <w:lang w:eastAsia="zh-CN"/>
              </w:rPr>
              <w:t>分；</w:t>
            </w:r>
          </w:p>
          <w:p w:rsidR="00EB41F3" w:rsidRDefault="009C41D9">
            <w:pPr>
              <w:spacing w:line="300" w:lineRule="auto"/>
              <w:rPr>
                <w:rFonts w:ascii="宋体" w:hAnsi="宋体" w:cs="仿宋"/>
                <w:sz w:val="24"/>
                <w:lang w:eastAsia="zh-CN"/>
              </w:rPr>
            </w:pPr>
            <w:r>
              <w:rPr>
                <w:rFonts w:ascii="宋体" w:hAnsi="宋体" w:cs="仿宋" w:hint="eastAsia"/>
                <w:sz w:val="24"/>
                <w:lang w:eastAsia="zh-CN"/>
              </w:rPr>
              <w:t>（</w:t>
            </w:r>
            <w:r>
              <w:rPr>
                <w:rFonts w:ascii="宋体" w:hAnsi="宋体" w:cs="仿宋" w:hint="eastAsia"/>
                <w:sz w:val="24"/>
                <w:lang w:eastAsia="zh-CN"/>
              </w:rPr>
              <w:t>3</w:t>
            </w:r>
            <w:r>
              <w:rPr>
                <w:rFonts w:ascii="宋体" w:hAnsi="宋体" w:cs="仿宋" w:hint="eastAsia"/>
                <w:sz w:val="24"/>
                <w:lang w:eastAsia="zh-CN"/>
              </w:rPr>
              <w:t>）具有</w:t>
            </w:r>
            <w:r>
              <w:rPr>
                <w:rFonts w:ascii="宋体" w:hAnsi="宋体" w:cs="仿宋" w:hint="eastAsia"/>
                <w:sz w:val="24"/>
                <w:lang w:eastAsia="zh-CN"/>
              </w:rPr>
              <w:t>ISO22301</w:t>
            </w:r>
            <w:r>
              <w:rPr>
                <w:rFonts w:ascii="宋体" w:hAnsi="宋体" w:cs="仿宋" w:hint="eastAsia"/>
                <w:sz w:val="24"/>
                <w:lang w:eastAsia="zh-CN"/>
              </w:rPr>
              <w:t>业务连续性管理体系认证证书，得</w:t>
            </w:r>
            <w:r>
              <w:rPr>
                <w:rFonts w:ascii="宋体" w:hAnsi="宋体" w:cs="仿宋" w:hint="eastAsia"/>
                <w:sz w:val="24"/>
                <w:lang w:eastAsia="zh-CN"/>
              </w:rPr>
              <w:t>1</w:t>
            </w:r>
            <w:r>
              <w:rPr>
                <w:rFonts w:ascii="宋体" w:hAnsi="宋体" w:cs="仿宋" w:hint="eastAsia"/>
                <w:sz w:val="24"/>
                <w:lang w:eastAsia="zh-CN"/>
              </w:rPr>
              <w:t>分；</w:t>
            </w:r>
          </w:p>
          <w:p w:rsidR="00EB41F3" w:rsidRDefault="009C41D9">
            <w:pPr>
              <w:spacing w:line="300" w:lineRule="auto"/>
              <w:rPr>
                <w:rFonts w:ascii="宋体" w:hAnsi="宋体" w:cs="仿宋"/>
                <w:sz w:val="24"/>
                <w:lang w:eastAsia="zh-CN"/>
              </w:rPr>
            </w:pPr>
            <w:r>
              <w:rPr>
                <w:rFonts w:ascii="宋体" w:hAnsi="宋体" w:cs="仿宋" w:hint="eastAsia"/>
                <w:sz w:val="24"/>
                <w:lang w:eastAsia="zh-CN"/>
              </w:rPr>
              <w:t>（</w:t>
            </w:r>
            <w:r>
              <w:rPr>
                <w:rFonts w:ascii="宋体" w:hAnsi="宋体" w:cs="仿宋" w:hint="eastAsia"/>
                <w:sz w:val="24"/>
                <w:lang w:eastAsia="zh-CN"/>
              </w:rPr>
              <w:t>4</w:t>
            </w:r>
            <w:r>
              <w:rPr>
                <w:rFonts w:ascii="宋体" w:hAnsi="宋体" w:cs="仿宋" w:hint="eastAsia"/>
                <w:sz w:val="24"/>
                <w:lang w:eastAsia="zh-CN"/>
              </w:rPr>
              <w:t>）具有企业信用等级</w:t>
            </w:r>
            <w:r>
              <w:rPr>
                <w:rFonts w:ascii="宋体" w:hAnsi="宋体" w:cs="仿宋" w:hint="eastAsia"/>
                <w:sz w:val="24"/>
                <w:lang w:eastAsia="zh-CN"/>
              </w:rPr>
              <w:t>AAA</w:t>
            </w:r>
            <w:r>
              <w:rPr>
                <w:rFonts w:ascii="宋体" w:hAnsi="宋体" w:cs="仿宋" w:hint="eastAsia"/>
                <w:sz w:val="24"/>
                <w:lang w:eastAsia="zh-CN"/>
              </w:rPr>
              <w:t>证书，得</w:t>
            </w:r>
            <w:r>
              <w:rPr>
                <w:rFonts w:ascii="宋体" w:hAnsi="宋体" w:cs="仿宋" w:hint="eastAsia"/>
                <w:sz w:val="24"/>
                <w:lang w:eastAsia="zh-CN"/>
              </w:rPr>
              <w:t>1</w:t>
            </w:r>
            <w:r>
              <w:rPr>
                <w:rFonts w:ascii="宋体" w:hAnsi="宋体" w:cs="仿宋" w:hint="eastAsia"/>
                <w:sz w:val="24"/>
                <w:lang w:eastAsia="zh-CN"/>
              </w:rPr>
              <w:t>分；</w:t>
            </w:r>
          </w:p>
          <w:p w:rsidR="00EB41F3" w:rsidRDefault="009C41D9">
            <w:pPr>
              <w:spacing w:line="300" w:lineRule="auto"/>
              <w:rPr>
                <w:rFonts w:ascii="宋体" w:hAnsi="宋体" w:cs="仿宋"/>
                <w:sz w:val="24"/>
                <w:lang w:eastAsia="zh-CN"/>
              </w:rPr>
            </w:pPr>
            <w:r>
              <w:rPr>
                <w:rFonts w:ascii="宋体" w:hAnsi="宋体" w:cs="仿宋" w:hint="eastAsia"/>
                <w:sz w:val="24"/>
                <w:lang w:eastAsia="zh-CN"/>
              </w:rPr>
              <w:t>（</w:t>
            </w:r>
            <w:r>
              <w:rPr>
                <w:rFonts w:ascii="宋体" w:hAnsi="宋体" w:cs="仿宋" w:hint="eastAsia"/>
                <w:sz w:val="24"/>
                <w:lang w:eastAsia="zh-CN"/>
              </w:rPr>
              <w:t>5</w:t>
            </w:r>
            <w:r>
              <w:rPr>
                <w:rFonts w:ascii="宋体" w:hAnsi="宋体" w:cs="仿宋" w:hint="eastAsia"/>
                <w:sz w:val="24"/>
                <w:lang w:eastAsia="zh-CN"/>
              </w:rPr>
              <w:t>）具有软件成熟度</w:t>
            </w:r>
            <w:r>
              <w:rPr>
                <w:rFonts w:ascii="宋体" w:hAnsi="宋体" w:cs="仿宋" w:hint="eastAsia"/>
                <w:sz w:val="24"/>
                <w:lang w:eastAsia="zh-CN"/>
              </w:rPr>
              <w:t>CMMI3</w:t>
            </w:r>
            <w:r>
              <w:rPr>
                <w:rFonts w:ascii="宋体" w:hAnsi="宋体" w:cs="仿宋" w:hint="eastAsia"/>
                <w:sz w:val="24"/>
                <w:lang w:eastAsia="zh-CN"/>
              </w:rPr>
              <w:t>级及以上证书，得</w:t>
            </w:r>
            <w:r>
              <w:rPr>
                <w:rFonts w:ascii="宋体" w:hAnsi="宋体" w:cs="仿宋" w:hint="eastAsia"/>
                <w:sz w:val="24"/>
                <w:lang w:eastAsia="zh-CN"/>
              </w:rPr>
              <w:t>1</w:t>
            </w:r>
            <w:r>
              <w:rPr>
                <w:rFonts w:ascii="宋体" w:hAnsi="宋体" w:cs="仿宋" w:hint="eastAsia"/>
                <w:sz w:val="24"/>
                <w:lang w:eastAsia="zh-CN"/>
              </w:rPr>
              <w:t>分。</w:t>
            </w:r>
          </w:p>
          <w:p w:rsidR="00EB41F3" w:rsidRDefault="009C41D9">
            <w:pPr>
              <w:spacing w:line="300" w:lineRule="auto"/>
              <w:rPr>
                <w:rFonts w:ascii="宋体" w:hAnsi="宋体" w:cs="仿宋"/>
                <w:sz w:val="24"/>
                <w:szCs w:val="24"/>
                <w:lang w:eastAsia="zh-CN"/>
              </w:rPr>
            </w:pPr>
            <w:r>
              <w:rPr>
                <w:rFonts w:ascii="宋体" w:hAnsi="宋体" w:cs="仿宋" w:hint="eastAsia"/>
                <w:sz w:val="24"/>
                <w:lang w:eastAsia="zh-CN"/>
              </w:rPr>
              <w:t>投标人提供以上资质证书，每提供一个证书得</w:t>
            </w:r>
            <w:r>
              <w:rPr>
                <w:rFonts w:ascii="宋体" w:hAnsi="宋体" w:cs="仿宋" w:hint="eastAsia"/>
                <w:sz w:val="24"/>
                <w:lang w:eastAsia="zh-CN"/>
              </w:rPr>
              <w:t>1</w:t>
            </w:r>
            <w:r>
              <w:rPr>
                <w:rFonts w:ascii="宋体" w:hAnsi="宋体" w:cs="仿宋" w:hint="eastAsia"/>
                <w:sz w:val="24"/>
                <w:lang w:eastAsia="zh-CN"/>
              </w:rPr>
              <w:t>分，满分为</w:t>
            </w:r>
            <w:r>
              <w:rPr>
                <w:rFonts w:ascii="宋体" w:hAnsi="宋体" w:cs="仿宋" w:hint="eastAsia"/>
                <w:sz w:val="24"/>
                <w:lang w:eastAsia="zh-CN"/>
              </w:rPr>
              <w:t>5</w:t>
            </w:r>
            <w:r>
              <w:rPr>
                <w:rFonts w:ascii="宋体" w:hAnsi="宋体" w:cs="仿宋" w:hint="eastAsia"/>
                <w:sz w:val="24"/>
                <w:lang w:eastAsia="zh-CN"/>
              </w:rPr>
              <w:t>分。</w:t>
            </w:r>
          </w:p>
        </w:tc>
        <w:tc>
          <w:tcPr>
            <w:tcW w:w="1365" w:type="dxa"/>
            <w:vAlign w:val="center"/>
          </w:tcPr>
          <w:p w:rsidR="00EB41F3" w:rsidRDefault="009C41D9">
            <w:pPr>
              <w:spacing w:line="300" w:lineRule="auto"/>
              <w:jc w:val="center"/>
              <w:rPr>
                <w:rFonts w:ascii="宋体" w:hAnsi="宋体" w:cs="仿宋"/>
                <w:sz w:val="24"/>
              </w:rPr>
            </w:pPr>
            <w:r>
              <w:rPr>
                <w:rFonts w:ascii="宋体" w:hAnsi="宋体" w:cs="仿宋" w:hint="eastAsia"/>
                <w:sz w:val="24"/>
              </w:rPr>
              <w:t>5</w:t>
            </w:r>
            <w:r>
              <w:rPr>
                <w:rFonts w:ascii="宋体" w:hAnsi="宋体" w:cs="仿宋" w:hint="eastAsia"/>
                <w:sz w:val="24"/>
              </w:rPr>
              <w:t>分</w:t>
            </w:r>
          </w:p>
        </w:tc>
      </w:tr>
      <w:tr w:rsidR="00EB41F3">
        <w:trPr>
          <w:trHeight w:val="988"/>
        </w:trPr>
        <w:tc>
          <w:tcPr>
            <w:tcW w:w="817" w:type="dxa"/>
            <w:vAlign w:val="center"/>
          </w:tcPr>
          <w:p w:rsidR="00EB41F3" w:rsidRDefault="009C41D9">
            <w:pPr>
              <w:spacing w:line="300" w:lineRule="auto"/>
              <w:jc w:val="center"/>
              <w:rPr>
                <w:rFonts w:ascii="宋体" w:hAnsi="宋体"/>
                <w:bCs/>
                <w:sz w:val="24"/>
              </w:rPr>
            </w:pPr>
            <w:r>
              <w:rPr>
                <w:rFonts w:ascii="宋体" w:hAnsi="宋体" w:hint="eastAsia"/>
                <w:bCs/>
                <w:sz w:val="24"/>
              </w:rPr>
              <w:t>2</w:t>
            </w:r>
          </w:p>
        </w:tc>
        <w:tc>
          <w:tcPr>
            <w:tcW w:w="1429" w:type="dxa"/>
            <w:vAlign w:val="center"/>
          </w:tcPr>
          <w:p w:rsidR="00EB41F3" w:rsidRDefault="009C41D9">
            <w:pPr>
              <w:spacing w:line="300" w:lineRule="auto"/>
              <w:jc w:val="center"/>
              <w:rPr>
                <w:rFonts w:ascii="宋体" w:hAnsi="宋体" w:cs="仿宋"/>
                <w:sz w:val="24"/>
                <w:lang w:eastAsia="zh-CN"/>
              </w:rPr>
            </w:pPr>
            <w:r>
              <w:rPr>
                <w:rFonts w:ascii="宋体" w:hAnsi="宋体" w:cs="仿宋" w:hint="eastAsia"/>
                <w:sz w:val="24"/>
                <w:lang w:eastAsia="zh-CN"/>
              </w:rPr>
              <w:t>软件开发能力</w:t>
            </w:r>
          </w:p>
        </w:tc>
        <w:tc>
          <w:tcPr>
            <w:tcW w:w="5730" w:type="dxa"/>
            <w:vAlign w:val="center"/>
          </w:tcPr>
          <w:p w:rsidR="00EB41F3" w:rsidRDefault="009C41D9">
            <w:pPr>
              <w:pStyle w:val="af2"/>
              <w:spacing w:line="300" w:lineRule="auto"/>
              <w:ind w:left="0" w:firstLine="0"/>
              <w:rPr>
                <w:rFonts w:ascii="宋体" w:hAnsi="宋体" w:cs="仿宋"/>
                <w:sz w:val="24"/>
                <w:szCs w:val="24"/>
                <w:lang w:eastAsia="zh-CN"/>
              </w:rPr>
            </w:pPr>
            <w:r>
              <w:rPr>
                <w:rFonts w:ascii="宋体" w:hAnsi="宋体" w:cs="仿宋" w:hint="eastAsia"/>
                <w:sz w:val="24"/>
                <w:lang w:eastAsia="zh-CN"/>
              </w:rPr>
              <w:t>投标人提供医疗信息系统相关</w:t>
            </w:r>
            <w:r>
              <w:rPr>
                <w:rFonts w:ascii="宋体" w:hAnsi="宋体" w:cs="仿宋" w:hint="eastAsia"/>
                <w:sz w:val="24"/>
                <w:lang w:eastAsia="zh-CN"/>
              </w:rPr>
              <w:t>软件著作权</w:t>
            </w:r>
            <w:r>
              <w:rPr>
                <w:rFonts w:ascii="宋体" w:hAnsi="宋体" w:cs="仿宋" w:hint="eastAsia"/>
                <w:sz w:val="24"/>
                <w:szCs w:val="24"/>
                <w:lang w:eastAsia="zh-CN"/>
              </w:rPr>
              <w:t>，每提供一个著作权证书得</w:t>
            </w:r>
            <w:r>
              <w:rPr>
                <w:rFonts w:ascii="宋体" w:hAnsi="宋体" w:cs="仿宋" w:hint="eastAsia"/>
                <w:sz w:val="24"/>
                <w:szCs w:val="24"/>
                <w:lang w:eastAsia="zh-CN"/>
              </w:rPr>
              <w:t>2</w:t>
            </w:r>
            <w:r>
              <w:rPr>
                <w:rFonts w:ascii="宋体" w:hAnsi="宋体" w:cs="仿宋" w:hint="eastAsia"/>
                <w:sz w:val="24"/>
                <w:szCs w:val="24"/>
                <w:lang w:eastAsia="zh-CN"/>
              </w:rPr>
              <w:t>分，满分为</w:t>
            </w:r>
            <w:r>
              <w:rPr>
                <w:rFonts w:ascii="宋体" w:hAnsi="宋体" w:cs="仿宋" w:hint="eastAsia"/>
                <w:sz w:val="24"/>
                <w:szCs w:val="24"/>
                <w:lang w:eastAsia="zh-CN"/>
              </w:rPr>
              <w:t>10</w:t>
            </w:r>
            <w:r>
              <w:rPr>
                <w:rFonts w:ascii="宋体" w:hAnsi="宋体" w:cs="仿宋" w:hint="eastAsia"/>
                <w:sz w:val="24"/>
                <w:szCs w:val="24"/>
                <w:lang w:eastAsia="zh-CN"/>
              </w:rPr>
              <w:t>分。</w:t>
            </w:r>
          </w:p>
        </w:tc>
        <w:tc>
          <w:tcPr>
            <w:tcW w:w="1365" w:type="dxa"/>
            <w:vAlign w:val="center"/>
          </w:tcPr>
          <w:p w:rsidR="00EB41F3" w:rsidRDefault="009C41D9">
            <w:pPr>
              <w:spacing w:line="300" w:lineRule="auto"/>
              <w:jc w:val="center"/>
              <w:rPr>
                <w:rFonts w:ascii="宋体" w:hAnsi="宋体" w:cs="仿宋"/>
                <w:sz w:val="24"/>
              </w:rPr>
            </w:pPr>
            <w:r>
              <w:rPr>
                <w:rFonts w:ascii="宋体" w:hAnsi="宋体" w:cs="仿宋" w:hint="eastAsia"/>
                <w:sz w:val="24"/>
                <w:lang w:eastAsia="zh-CN"/>
              </w:rPr>
              <w:t>10</w:t>
            </w:r>
            <w:r>
              <w:rPr>
                <w:rFonts w:ascii="宋体" w:hAnsi="宋体" w:cs="仿宋" w:hint="eastAsia"/>
                <w:sz w:val="24"/>
              </w:rPr>
              <w:t>分</w:t>
            </w:r>
          </w:p>
        </w:tc>
      </w:tr>
      <w:tr w:rsidR="00EB41F3">
        <w:trPr>
          <w:trHeight w:val="988"/>
        </w:trPr>
        <w:tc>
          <w:tcPr>
            <w:tcW w:w="817" w:type="dxa"/>
            <w:vAlign w:val="center"/>
          </w:tcPr>
          <w:p w:rsidR="00EB41F3" w:rsidRDefault="009C41D9">
            <w:pPr>
              <w:spacing w:line="300" w:lineRule="auto"/>
              <w:jc w:val="center"/>
              <w:rPr>
                <w:rFonts w:ascii="宋体" w:hAnsi="宋体"/>
                <w:bCs/>
                <w:sz w:val="24"/>
              </w:rPr>
            </w:pPr>
            <w:r>
              <w:rPr>
                <w:rFonts w:ascii="宋体" w:hAnsi="宋体" w:hint="eastAsia"/>
                <w:bCs/>
                <w:sz w:val="24"/>
              </w:rPr>
              <w:t>3</w:t>
            </w:r>
          </w:p>
        </w:tc>
        <w:tc>
          <w:tcPr>
            <w:tcW w:w="1429" w:type="dxa"/>
            <w:vAlign w:val="center"/>
          </w:tcPr>
          <w:p w:rsidR="00EB41F3" w:rsidRDefault="009C41D9">
            <w:pPr>
              <w:spacing w:line="300" w:lineRule="auto"/>
              <w:jc w:val="center"/>
              <w:rPr>
                <w:rFonts w:ascii="宋体" w:hAnsi="宋体" w:cs="仿宋"/>
                <w:sz w:val="24"/>
              </w:rPr>
            </w:pPr>
            <w:proofErr w:type="spellStart"/>
            <w:r>
              <w:rPr>
                <w:rFonts w:ascii="宋体" w:hAnsi="宋体" w:cs="仿宋" w:hint="eastAsia"/>
                <w:sz w:val="24"/>
              </w:rPr>
              <w:t>实施团队资质</w:t>
            </w:r>
            <w:proofErr w:type="spellEnd"/>
          </w:p>
        </w:tc>
        <w:tc>
          <w:tcPr>
            <w:tcW w:w="5730" w:type="dxa"/>
            <w:vAlign w:val="center"/>
          </w:tcPr>
          <w:p w:rsidR="00EB41F3" w:rsidRDefault="009C41D9">
            <w:pPr>
              <w:spacing w:line="300" w:lineRule="auto"/>
              <w:rPr>
                <w:rFonts w:ascii="宋体" w:hAnsi="宋体" w:cs="仿宋"/>
                <w:sz w:val="24"/>
                <w:lang w:eastAsia="zh-CN"/>
              </w:rPr>
            </w:pPr>
            <w:r>
              <w:rPr>
                <w:rFonts w:ascii="宋体" w:hAnsi="宋体" w:cs="仿宋" w:hint="eastAsia"/>
                <w:sz w:val="24"/>
                <w:lang w:eastAsia="zh-CN"/>
              </w:rPr>
              <w:t>根据投标人提供的项目实施团队里骨干人员的资历和实力情况进评价，拟派实施团队成员中具有以下资质证书：</w:t>
            </w:r>
          </w:p>
          <w:p w:rsidR="00EB41F3" w:rsidRDefault="009C41D9">
            <w:pPr>
              <w:spacing w:line="300" w:lineRule="auto"/>
              <w:rPr>
                <w:rFonts w:ascii="宋体" w:hAnsi="宋体" w:cs="仿宋"/>
                <w:sz w:val="24"/>
                <w:lang w:eastAsia="zh-CN"/>
              </w:rPr>
            </w:pPr>
            <w:r>
              <w:rPr>
                <w:rFonts w:ascii="宋体" w:hAnsi="宋体" w:cs="仿宋" w:hint="eastAsia"/>
                <w:sz w:val="24"/>
                <w:lang w:eastAsia="zh-CN"/>
              </w:rPr>
              <w:t>（</w:t>
            </w:r>
            <w:r>
              <w:rPr>
                <w:rFonts w:ascii="宋体" w:hAnsi="宋体" w:cs="仿宋" w:hint="eastAsia"/>
                <w:sz w:val="24"/>
                <w:lang w:eastAsia="zh-CN"/>
              </w:rPr>
              <w:t>1</w:t>
            </w:r>
            <w:r>
              <w:rPr>
                <w:rFonts w:ascii="宋体" w:hAnsi="宋体" w:cs="仿宋" w:hint="eastAsia"/>
                <w:sz w:val="24"/>
                <w:lang w:eastAsia="zh-CN"/>
              </w:rPr>
              <w:t>）具有信息系统项目管理师证书，得</w:t>
            </w:r>
            <w:r>
              <w:rPr>
                <w:rFonts w:ascii="宋体" w:hAnsi="宋体" w:cs="仿宋" w:hint="eastAsia"/>
                <w:sz w:val="24"/>
                <w:lang w:eastAsia="zh-CN"/>
              </w:rPr>
              <w:t>2</w:t>
            </w:r>
            <w:r>
              <w:rPr>
                <w:rFonts w:ascii="宋体" w:hAnsi="宋体" w:cs="仿宋" w:hint="eastAsia"/>
                <w:sz w:val="24"/>
                <w:lang w:eastAsia="zh-CN"/>
              </w:rPr>
              <w:t>分；</w:t>
            </w:r>
          </w:p>
          <w:p w:rsidR="00EB41F3" w:rsidRDefault="009C41D9">
            <w:pPr>
              <w:spacing w:line="300" w:lineRule="auto"/>
              <w:rPr>
                <w:rFonts w:ascii="宋体" w:hAnsi="宋体" w:cs="仿宋"/>
                <w:sz w:val="24"/>
                <w:lang w:eastAsia="zh-CN"/>
              </w:rPr>
            </w:pPr>
            <w:r>
              <w:rPr>
                <w:rFonts w:ascii="宋体" w:hAnsi="宋体" w:cs="仿宋" w:hint="eastAsia"/>
                <w:sz w:val="24"/>
                <w:lang w:eastAsia="zh-CN"/>
              </w:rPr>
              <w:t>（</w:t>
            </w:r>
            <w:r>
              <w:rPr>
                <w:rFonts w:ascii="宋体" w:hAnsi="宋体" w:cs="仿宋" w:hint="eastAsia"/>
                <w:sz w:val="24"/>
                <w:lang w:eastAsia="zh-CN"/>
              </w:rPr>
              <w:t>2</w:t>
            </w:r>
            <w:r>
              <w:rPr>
                <w:rFonts w:ascii="宋体" w:hAnsi="宋体" w:cs="仿宋" w:hint="eastAsia"/>
                <w:sz w:val="24"/>
                <w:lang w:eastAsia="zh-CN"/>
              </w:rPr>
              <w:t>）具有系统分析师证书，得</w:t>
            </w:r>
            <w:r>
              <w:rPr>
                <w:rFonts w:ascii="宋体" w:hAnsi="宋体" w:cs="仿宋" w:hint="eastAsia"/>
                <w:sz w:val="24"/>
                <w:lang w:eastAsia="zh-CN"/>
              </w:rPr>
              <w:t>2</w:t>
            </w:r>
            <w:r>
              <w:rPr>
                <w:rFonts w:ascii="宋体" w:hAnsi="宋体" w:cs="仿宋" w:hint="eastAsia"/>
                <w:sz w:val="24"/>
                <w:lang w:eastAsia="zh-CN"/>
              </w:rPr>
              <w:t>分。</w:t>
            </w:r>
          </w:p>
          <w:p w:rsidR="00EB41F3" w:rsidRDefault="009C41D9">
            <w:pPr>
              <w:pStyle w:val="a7"/>
              <w:spacing w:beforeLines="0" w:before="0" w:afterLines="0" w:after="0" w:line="300" w:lineRule="auto"/>
              <w:rPr>
                <w:rFonts w:hAnsi="宋体" w:cs="仿宋"/>
                <w:b/>
                <w:bCs/>
                <w:lang w:eastAsia="zh-CN"/>
              </w:rPr>
            </w:pPr>
            <w:r>
              <w:rPr>
                <w:rFonts w:hAnsi="宋体" w:cs="仿宋" w:hint="eastAsia"/>
                <w:b/>
                <w:bCs/>
                <w:lang w:eastAsia="zh-CN"/>
              </w:rPr>
              <w:t>注：</w:t>
            </w:r>
          </w:p>
          <w:p w:rsidR="00EB41F3" w:rsidRDefault="009C41D9">
            <w:pPr>
              <w:pStyle w:val="a7"/>
              <w:spacing w:beforeLines="0" w:before="0" w:afterLines="0" w:after="0" w:line="300" w:lineRule="auto"/>
              <w:rPr>
                <w:rFonts w:hAnsi="宋体" w:cs="仿宋"/>
                <w:b/>
                <w:bCs/>
                <w:lang w:eastAsia="zh-CN"/>
              </w:rPr>
            </w:pPr>
            <w:r>
              <w:rPr>
                <w:rFonts w:hAnsi="宋体" w:cs="仿宋" w:hint="eastAsia"/>
                <w:b/>
                <w:bCs/>
                <w:lang w:eastAsia="zh-CN"/>
              </w:rPr>
              <w:t>（</w:t>
            </w:r>
            <w:r>
              <w:rPr>
                <w:rFonts w:hAnsi="宋体" w:cs="仿宋" w:hint="eastAsia"/>
                <w:b/>
                <w:bCs/>
                <w:lang w:eastAsia="zh-CN"/>
              </w:rPr>
              <w:t>1</w:t>
            </w:r>
            <w:r>
              <w:rPr>
                <w:rFonts w:hAnsi="宋体" w:cs="仿宋" w:hint="eastAsia"/>
                <w:b/>
                <w:bCs/>
                <w:lang w:eastAsia="zh-CN"/>
              </w:rPr>
              <w:t>）投标人须提供相关人员资质证书复印件并加盖公章，否则不得分；</w:t>
            </w:r>
          </w:p>
          <w:p w:rsidR="00EB41F3" w:rsidRDefault="009C41D9">
            <w:pPr>
              <w:spacing w:line="300" w:lineRule="auto"/>
              <w:rPr>
                <w:rFonts w:ascii="宋体" w:hAnsi="宋体" w:cs="仿宋"/>
                <w:sz w:val="24"/>
                <w:lang w:eastAsia="zh-CN"/>
              </w:rPr>
            </w:pPr>
            <w:r>
              <w:rPr>
                <w:rFonts w:hAnsi="宋体" w:cs="仿宋" w:hint="eastAsia"/>
                <w:b/>
                <w:bCs/>
                <w:sz w:val="24"/>
                <w:lang w:eastAsia="zh-CN"/>
              </w:rPr>
              <w:t>（</w:t>
            </w:r>
            <w:r>
              <w:rPr>
                <w:rFonts w:hAnsi="宋体" w:cs="仿宋" w:hint="eastAsia"/>
                <w:b/>
                <w:bCs/>
                <w:sz w:val="24"/>
                <w:lang w:eastAsia="zh-CN"/>
              </w:rPr>
              <w:t>2</w:t>
            </w:r>
            <w:r>
              <w:rPr>
                <w:rFonts w:hAnsi="宋体" w:cs="仿宋" w:hint="eastAsia"/>
                <w:b/>
                <w:bCs/>
                <w:sz w:val="24"/>
                <w:lang w:eastAsia="zh-CN"/>
              </w:rPr>
              <w:t>）投标人须提供投标人近三个月内为上述人员缴纳社保的证明材料，不提供或证明材料不全的，不得分。</w:t>
            </w:r>
          </w:p>
        </w:tc>
        <w:tc>
          <w:tcPr>
            <w:tcW w:w="1365" w:type="dxa"/>
            <w:vAlign w:val="center"/>
          </w:tcPr>
          <w:p w:rsidR="00EB41F3" w:rsidRDefault="009C41D9">
            <w:pPr>
              <w:spacing w:line="300" w:lineRule="auto"/>
              <w:jc w:val="center"/>
              <w:rPr>
                <w:rFonts w:ascii="宋体" w:hAnsi="宋体" w:cs="仿宋"/>
                <w:sz w:val="24"/>
              </w:rPr>
            </w:pPr>
            <w:r>
              <w:rPr>
                <w:rFonts w:ascii="宋体" w:hAnsi="宋体" w:cs="仿宋" w:hint="eastAsia"/>
                <w:sz w:val="24"/>
              </w:rPr>
              <w:t>4</w:t>
            </w:r>
            <w:r>
              <w:rPr>
                <w:rFonts w:ascii="宋体" w:hAnsi="宋体" w:cs="仿宋" w:hint="eastAsia"/>
                <w:sz w:val="24"/>
              </w:rPr>
              <w:t>分</w:t>
            </w:r>
          </w:p>
        </w:tc>
      </w:tr>
      <w:tr w:rsidR="00EB41F3">
        <w:trPr>
          <w:trHeight w:val="714"/>
        </w:trPr>
        <w:tc>
          <w:tcPr>
            <w:tcW w:w="817" w:type="dxa"/>
            <w:vAlign w:val="center"/>
          </w:tcPr>
          <w:p w:rsidR="00EB41F3" w:rsidRDefault="009C41D9">
            <w:pPr>
              <w:spacing w:line="300" w:lineRule="auto"/>
              <w:jc w:val="center"/>
              <w:rPr>
                <w:rFonts w:ascii="宋体" w:hAnsi="宋体"/>
                <w:bCs/>
                <w:sz w:val="24"/>
                <w:lang w:eastAsia="zh-CN"/>
              </w:rPr>
            </w:pPr>
            <w:r>
              <w:rPr>
                <w:rFonts w:ascii="宋体" w:hAnsi="宋体" w:hint="eastAsia"/>
                <w:bCs/>
                <w:sz w:val="24"/>
                <w:lang w:eastAsia="zh-CN"/>
              </w:rPr>
              <w:t>4</w:t>
            </w:r>
          </w:p>
        </w:tc>
        <w:tc>
          <w:tcPr>
            <w:tcW w:w="1429" w:type="dxa"/>
            <w:vAlign w:val="center"/>
          </w:tcPr>
          <w:p w:rsidR="00EB41F3" w:rsidRDefault="009C41D9">
            <w:pPr>
              <w:spacing w:line="300" w:lineRule="auto"/>
              <w:jc w:val="center"/>
              <w:rPr>
                <w:rFonts w:ascii="宋体" w:hAnsi="宋体"/>
                <w:sz w:val="24"/>
              </w:rPr>
            </w:pPr>
            <w:proofErr w:type="spellStart"/>
            <w:r>
              <w:rPr>
                <w:rFonts w:ascii="宋体" w:hAnsi="宋体" w:hint="eastAsia"/>
                <w:sz w:val="24"/>
              </w:rPr>
              <w:t>政府采购</w:t>
            </w:r>
            <w:r>
              <w:rPr>
                <w:rFonts w:ascii="宋体" w:hAnsi="宋体" w:hint="eastAsia"/>
                <w:bCs/>
                <w:sz w:val="24"/>
              </w:rPr>
              <w:t>政策</w:t>
            </w:r>
            <w:proofErr w:type="spellEnd"/>
          </w:p>
        </w:tc>
        <w:tc>
          <w:tcPr>
            <w:tcW w:w="5730" w:type="dxa"/>
            <w:vAlign w:val="center"/>
          </w:tcPr>
          <w:p w:rsidR="00EB41F3" w:rsidRDefault="009C41D9">
            <w:pPr>
              <w:adjustRightInd w:val="0"/>
              <w:snapToGrid w:val="0"/>
              <w:spacing w:line="300" w:lineRule="auto"/>
              <w:rPr>
                <w:rFonts w:ascii="宋体" w:hAnsi="宋体"/>
                <w:sz w:val="24"/>
                <w:lang w:eastAsia="zh-CN"/>
              </w:rPr>
            </w:pPr>
            <w:r>
              <w:rPr>
                <w:rFonts w:ascii="宋体" w:hAnsi="宋体" w:hint="eastAsia"/>
                <w:sz w:val="24"/>
                <w:lang w:eastAsia="zh-CN"/>
              </w:rPr>
              <w:t>（</w:t>
            </w:r>
            <w:r>
              <w:rPr>
                <w:rFonts w:ascii="宋体" w:hAnsi="宋体" w:hint="eastAsia"/>
                <w:sz w:val="24"/>
                <w:lang w:eastAsia="zh-CN"/>
              </w:rPr>
              <w:t>1</w:t>
            </w:r>
            <w:r>
              <w:rPr>
                <w:rFonts w:ascii="宋体" w:hAnsi="宋体" w:hint="eastAsia"/>
                <w:sz w:val="24"/>
                <w:lang w:eastAsia="zh-CN"/>
              </w:rPr>
              <w:t>）投标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ascii="宋体" w:hAnsi="宋体" w:hint="eastAsia"/>
                <w:sz w:val="24"/>
                <w:lang w:eastAsia="zh-CN"/>
              </w:rPr>
              <w:t>0.5</w:t>
            </w:r>
            <w:r>
              <w:rPr>
                <w:rFonts w:ascii="宋体" w:hAnsi="宋体" w:hint="eastAsia"/>
                <w:sz w:val="24"/>
                <w:lang w:eastAsia="zh-CN"/>
              </w:rPr>
              <w:t>分。</w:t>
            </w:r>
          </w:p>
          <w:p w:rsidR="00EB41F3" w:rsidRDefault="009C41D9">
            <w:pPr>
              <w:spacing w:line="300" w:lineRule="auto"/>
              <w:rPr>
                <w:rFonts w:ascii="宋体" w:hAnsi="宋体"/>
                <w:sz w:val="24"/>
                <w:lang w:eastAsia="zh-CN"/>
              </w:rPr>
            </w:pPr>
            <w:r>
              <w:rPr>
                <w:rFonts w:ascii="宋体" w:hAnsi="宋体" w:hint="eastAsia"/>
                <w:sz w:val="24"/>
                <w:lang w:eastAsia="zh-CN"/>
              </w:rPr>
              <w:t>（</w:t>
            </w:r>
            <w:r>
              <w:rPr>
                <w:rFonts w:ascii="宋体" w:hAnsi="宋体" w:hint="eastAsia"/>
                <w:sz w:val="24"/>
                <w:lang w:eastAsia="zh-CN"/>
              </w:rPr>
              <w:t>2</w:t>
            </w:r>
            <w:r>
              <w:rPr>
                <w:rFonts w:ascii="宋体" w:hAnsi="宋体" w:hint="eastAsia"/>
                <w:sz w:val="24"/>
                <w:lang w:eastAsia="zh-CN"/>
              </w:rPr>
              <w:t>）投标产品列入财政部、生态环境部发布的环境标志产品品目清单的，提供国家市场监督管理总局公</w:t>
            </w:r>
            <w:r>
              <w:rPr>
                <w:rFonts w:ascii="宋体" w:hAnsi="宋体" w:hint="eastAsia"/>
                <w:sz w:val="24"/>
                <w:lang w:eastAsia="zh-CN"/>
              </w:rPr>
              <w:lastRenderedPageBreak/>
              <w:t>布的《参与实施政府采购环境标志产品认证机构名录》内的认证机构出具的、处于有效期之内的环境标志产品认证证书，得</w:t>
            </w:r>
            <w:r>
              <w:rPr>
                <w:rFonts w:ascii="宋体" w:hAnsi="宋体" w:hint="eastAsia"/>
                <w:sz w:val="24"/>
                <w:lang w:eastAsia="zh-CN"/>
              </w:rPr>
              <w:t>0.5</w:t>
            </w:r>
            <w:r>
              <w:rPr>
                <w:rFonts w:ascii="宋体" w:hAnsi="宋体" w:hint="eastAsia"/>
                <w:sz w:val="24"/>
                <w:lang w:eastAsia="zh-CN"/>
              </w:rPr>
              <w:t>分。</w:t>
            </w:r>
          </w:p>
        </w:tc>
        <w:tc>
          <w:tcPr>
            <w:tcW w:w="1365" w:type="dxa"/>
            <w:vAlign w:val="center"/>
          </w:tcPr>
          <w:p w:rsidR="00EB41F3" w:rsidRDefault="009C41D9">
            <w:pPr>
              <w:spacing w:line="300" w:lineRule="auto"/>
              <w:jc w:val="center"/>
              <w:rPr>
                <w:rFonts w:ascii="宋体" w:hAnsi="宋体"/>
                <w:bCs/>
                <w:sz w:val="24"/>
              </w:rPr>
            </w:pPr>
            <w:r>
              <w:rPr>
                <w:rFonts w:ascii="宋体" w:hAnsi="宋体" w:hint="eastAsia"/>
                <w:bCs/>
                <w:sz w:val="24"/>
              </w:rPr>
              <w:lastRenderedPageBreak/>
              <w:t>1</w:t>
            </w:r>
            <w:r>
              <w:rPr>
                <w:rFonts w:ascii="宋体" w:hAnsi="宋体" w:cs="仿宋" w:hint="eastAsia"/>
                <w:sz w:val="24"/>
              </w:rPr>
              <w:t>分</w:t>
            </w:r>
          </w:p>
        </w:tc>
      </w:tr>
      <w:tr w:rsidR="00EB41F3">
        <w:trPr>
          <w:trHeight w:val="702"/>
        </w:trPr>
        <w:tc>
          <w:tcPr>
            <w:tcW w:w="7976" w:type="dxa"/>
            <w:gridSpan w:val="3"/>
            <w:vAlign w:val="center"/>
          </w:tcPr>
          <w:p w:rsidR="00EB41F3" w:rsidRDefault="009C41D9">
            <w:pPr>
              <w:spacing w:line="300" w:lineRule="auto"/>
              <w:jc w:val="center"/>
              <w:rPr>
                <w:rFonts w:ascii="宋体" w:hAnsi="宋体" w:cs="宋体"/>
                <w:b/>
                <w:sz w:val="24"/>
              </w:rPr>
            </w:pPr>
            <w:r>
              <w:rPr>
                <w:rFonts w:ascii="宋体" w:hAnsi="宋体" w:cs="宋体" w:hint="eastAsia"/>
                <w:b/>
                <w:sz w:val="24"/>
              </w:rPr>
              <w:t>（</w:t>
            </w:r>
            <w:proofErr w:type="spellStart"/>
            <w:r>
              <w:rPr>
                <w:rFonts w:ascii="宋体" w:hAnsi="宋体" w:cs="宋体" w:hint="eastAsia"/>
                <w:b/>
                <w:sz w:val="24"/>
              </w:rPr>
              <w:t>二）技术部分</w:t>
            </w:r>
            <w:proofErr w:type="spellEnd"/>
          </w:p>
        </w:tc>
        <w:tc>
          <w:tcPr>
            <w:tcW w:w="1365" w:type="dxa"/>
            <w:vAlign w:val="center"/>
          </w:tcPr>
          <w:p w:rsidR="00EB41F3" w:rsidRDefault="009C41D9">
            <w:pPr>
              <w:spacing w:line="300" w:lineRule="auto"/>
              <w:jc w:val="center"/>
              <w:rPr>
                <w:rFonts w:ascii="宋体" w:hAnsi="宋体"/>
                <w:bCs/>
                <w:sz w:val="24"/>
              </w:rPr>
            </w:pPr>
            <w:r>
              <w:rPr>
                <w:rFonts w:ascii="宋体" w:hAnsi="宋体" w:hint="eastAsia"/>
                <w:b/>
                <w:sz w:val="24"/>
                <w:u w:val="single"/>
              </w:rPr>
              <w:t>50</w:t>
            </w:r>
            <w:r>
              <w:rPr>
                <w:rFonts w:ascii="宋体" w:hAnsi="宋体" w:hint="eastAsia"/>
                <w:b/>
                <w:sz w:val="24"/>
                <w:u w:val="single"/>
              </w:rPr>
              <w:t>分</w:t>
            </w:r>
          </w:p>
        </w:tc>
      </w:tr>
      <w:tr w:rsidR="00EB41F3">
        <w:trPr>
          <w:trHeight w:val="219"/>
        </w:trPr>
        <w:tc>
          <w:tcPr>
            <w:tcW w:w="817" w:type="dxa"/>
            <w:vAlign w:val="center"/>
          </w:tcPr>
          <w:p w:rsidR="00EB41F3" w:rsidRDefault="009C41D9">
            <w:pPr>
              <w:spacing w:line="300" w:lineRule="auto"/>
              <w:jc w:val="center"/>
              <w:rPr>
                <w:rFonts w:ascii="宋体" w:hAnsi="宋体"/>
                <w:bCs/>
                <w:sz w:val="24"/>
              </w:rPr>
            </w:pPr>
            <w:r>
              <w:rPr>
                <w:rFonts w:ascii="宋体" w:hAnsi="宋体" w:hint="eastAsia"/>
                <w:bCs/>
                <w:sz w:val="24"/>
              </w:rPr>
              <w:t>1</w:t>
            </w:r>
          </w:p>
        </w:tc>
        <w:tc>
          <w:tcPr>
            <w:tcW w:w="1429" w:type="dxa"/>
            <w:vAlign w:val="center"/>
          </w:tcPr>
          <w:p w:rsidR="00EB41F3" w:rsidRDefault="009C41D9">
            <w:pPr>
              <w:spacing w:line="300" w:lineRule="auto"/>
              <w:jc w:val="center"/>
              <w:rPr>
                <w:rFonts w:ascii="宋体" w:hAnsi="宋体" w:cs="仿宋"/>
                <w:sz w:val="24"/>
              </w:rPr>
            </w:pPr>
            <w:proofErr w:type="spellStart"/>
            <w:r>
              <w:rPr>
                <w:rFonts w:ascii="宋体" w:hAnsi="宋体" w:cs="仿宋" w:hint="eastAsia"/>
                <w:sz w:val="24"/>
              </w:rPr>
              <w:t>技术响应</w:t>
            </w:r>
            <w:proofErr w:type="spellEnd"/>
          </w:p>
        </w:tc>
        <w:tc>
          <w:tcPr>
            <w:tcW w:w="5730" w:type="dxa"/>
            <w:vAlign w:val="center"/>
          </w:tcPr>
          <w:p w:rsidR="00EB41F3" w:rsidRDefault="009C41D9">
            <w:pPr>
              <w:spacing w:line="300" w:lineRule="auto"/>
              <w:rPr>
                <w:rFonts w:ascii="宋体" w:hAnsi="宋体" w:cs="仿宋"/>
                <w:sz w:val="24"/>
                <w:lang w:eastAsia="zh-CN"/>
              </w:rPr>
            </w:pPr>
            <w:r>
              <w:rPr>
                <w:rFonts w:ascii="宋体" w:hAnsi="宋体" w:cs="仿宋" w:hint="eastAsia"/>
                <w:sz w:val="24"/>
                <w:lang w:eastAsia="zh-CN"/>
              </w:rPr>
              <w:t>对招标文件中的技术参数要求进行逐条响应，全部满足无偏离，得满分</w:t>
            </w:r>
            <w:r>
              <w:rPr>
                <w:rFonts w:ascii="宋体" w:hAnsi="宋体" w:cs="仿宋" w:hint="eastAsia"/>
                <w:sz w:val="24"/>
                <w:lang w:eastAsia="zh-CN"/>
              </w:rPr>
              <w:t>20</w:t>
            </w:r>
            <w:r>
              <w:rPr>
                <w:rFonts w:ascii="宋体" w:hAnsi="宋体" w:cs="仿宋" w:hint="eastAsia"/>
                <w:sz w:val="24"/>
                <w:lang w:eastAsia="zh-CN"/>
              </w:rPr>
              <w:t>分。每一条不满足扣</w:t>
            </w:r>
            <w:r>
              <w:rPr>
                <w:rFonts w:ascii="宋体" w:hAnsi="宋体" w:cs="仿宋" w:hint="eastAsia"/>
                <w:sz w:val="24"/>
                <w:lang w:eastAsia="zh-CN"/>
              </w:rPr>
              <w:t>1</w:t>
            </w:r>
            <w:r>
              <w:rPr>
                <w:rFonts w:ascii="宋体" w:hAnsi="宋体" w:cs="仿宋" w:hint="eastAsia"/>
                <w:sz w:val="24"/>
                <w:lang w:eastAsia="zh-CN"/>
              </w:rPr>
              <w:t>分。</w:t>
            </w:r>
          </w:p>
          <w:p w:rsidR="00EB41F3" w:rsidRDefault="009C41D9">
            <w:pPr>
              <w:pStyle w:val="a7"/>
              <w:spacing w:beforeLines="0" w:before="0" w:afterLines="0" w:after="0" w:line="300" w:lineRule="auto"/>
              <w:rPr>
                <w:rFonts w:hAnsi="宋体" w:cs="仿宋"/>
                <w:lang w:eastAsia="zh-CN"/>
              </w:rPr>
            </w:pPr>
            <w:r>
              <w:rPr>
                <w:rFonts w:hAnsi="宋体" w:cs="仿宋" w:hint="eastAsia"/>
                <w:lang w:eastAsia="zh-CN"/>
              </w:rPr>
              <w:t>评标专家根据投标人的技术响应情况进行打分，本项最低得分为</w:t>
            </w:r>
            <w:r>
              <w:rPr>
                <w:rFonts w:hAnsi="宋体" w:cs="仿宋" w:hint="eastAsia"/>
                <w:lang w:eastAsia="zh-CN"/>
              </w:rPr>
              <w:t>0</w:t>
            </w:r>
            <w:r>
              <w:rPr>
                <w:rFonts w:hAnsi="宋体" w:cs="仿宋" w:hint="eastAsia"/>
                <w:lang w:eastAsia="zh-CN"/>
              </w:rPr>
              <w:t>分（</w:t>
            </w:r>
            <w:r>
              <w:rPr>
                <w:rFonts w:hAnsi="宋体" w:cs="仿宋" w:hint="eastAsia"/>
                <w:lang w:eastAsia="zh-CN"/>
              </w:rPr>
              <w:t>20</w:t>
            </w:r>
            <w:r>
              <w:rPr>
                <w:rFonts w:hAnsi="宋体" w:cs="仿宋" w:hint="eastAsia"/>
                <w:lang w:eastAsia="zh-CN"/>
              </w:rPr>
              <w:t>分扣完为止）。</w:t>
            </w:r>
          </w:p>
        </w:tc>
        <w:tc>
          <w:tcPr>
            <w:tcW w:w="1365" w:type="dxa"/>
            <w:vAlign w:val="center"/>
          </w:tcPr>
          <w:p w:rsidR="00EB41F3" w:rsidRDefault="009C41D9">
            <w:pPr>
              <w:spacing w:line="300" w:lineRule="auto"/>
              <w:jc w:val="center"/>
              <w:rPr>
                <w:rFonts w:ascii="宋体" w:hAnsi="宋体" w:cs="仿宋"/>
                <w:sz w:val="24"/>
              </w:rPr>
            </w:pPr>
            <w:r>
              <w:rPr>
                <w:rFonts w:ascii="宋体" w:hAnsi="宋体" w:cs="仿宋" w:hint="eastAsia"/>
                <w:sz w:val="24"/>
              </w:rPr>
              <w:t>20</w:t>
            </w:r>
            <w:r>
              <w:rPr>
                <w:rFonts w:ascii="宋体" w:hAnsi="宋体" w:cs="仿宋" w:hint="eastAsia"/>
                <w:sz w:val="24"/>
              </w:rPr>
              <w:t>分</w:t>
            </w:r>
          </w:p>
        </w:tc>
      </w:tr>
      <w:tr w:rsidR="00EB41F3">
        <w:tc>
          <w:tcPr>
            <w:tcW w:w="817" w:type="dxa"/>
            <w:vAlign w:val="center"/>
          </w:tcPr>
          <w:p w:rsidR="00EB41F3" w:rsidRDefault="009C41D9">
            <w:pPr>
              <w:spacing w:line="300" w:lineRule="auto"/>
              <w:jc w:val="center"/>
              <w:rPr>
                <w:rFonts w:ascii="宋体" w:hAnsi="宋体"/>
                <w:bCs/>
                <w:sz w:val="24"/>
              </w:rPr>
            </w:pPr>
            <w:r>
              <w:rPr>
                <w:rFonts w:ascii="宋体" w:hAnsi="宋体" w:hint="eastAsia"/>
                <w:bCs/>
                <w:sz w:val="24"/>
              </w:rPr>
              <w:t>2</w:t>
            </w:r>
          </w:p>
        </w:tc>
        <w:tc>
          <w:tcPr>
            <w:tcW w:w="1429" w:type="dxa"/>
            <w:vAlign w:val="center"/>
          </w:tcPr>
          <w:p w:rsidR="00EB41F3" w:rsidRDefault="009C41D9">
            <w:pPr>
              <w:spacing w:line="300" w:lineRule="auto"/>
              <w:jc w:val="center"/>
              <w:rPr>
                <w:rFonts w:ascii="宋体" w:hAnsi="宋体" w:cs="仿宋"/>
                <w:sz w:val="24"/>
              </w:rPr>
            </w:pPr>
            <w:proofErr w:type="spellStart"/>
            <w:r>
              <w:rPr>
                <w:rFonts w:ascii="宋体" w:hAnsi="宋体" w:cs="仿宋" w:hint="eastAsia"/>
                <w:sz w:val="24"/>
              </w:rPr>
              <w:t>设计方案</w:t>
            </w:r>
            <w:proofErr w:type="spellEnd"/>
          </w:p>
        </w:tc>
        <w:tc>
          <w:tcPr>
            <w:tcW w:w="5730" w:type="dxa"/>
            <w:vAlign w:val="center"/>
          </w:tcPr>
          <w:p w:rsidR="00EB41F3" w:rsidRDefault="009C41D9">
            <w:pPr>
              <w:spacing w:line="300" w:lineRule="auto"/>
              <w:rPr>
                <w:rFonts w:ascii="宋体" w:hAnsi="宋体" w:cs="仿宋"/>
                <w:sz w:val="24"/>
                <w:lang w:eastAsia="zh-CN"/>
              </w:rPr>
            </w:pPr>
            <w:r>
              <w:rPr>
                <w:rFonts w:ascii="宋体" w:hAnsi="宋体" w:cs="仿宋" w:hint="eastAsia"/>
                <w:sz w:val="24"/>
                <w:lang w:eastAsia="zh-CN"/>
              </w:rPr>
              <w:t>投标人根据项目建设需求的实际情况出发，体现出本次采购项目整体设计方案的合理性、可行性、成熟性、必须与医院信息化现状和需求高度吻合，并且对医院</w:t>
            </w:r>
            <w:r>
              <w:rPr>
                <w:rFonts w:ascii="宋体" w:hAnsi="宋体" w:cs="仿宋" w:hint="eastAsia"/>
                <w:sz w:val="24"/>
                <w:lang w:eastAsia="zh-CN"/>
              </w:rPr>
              <w:t>采购需求</w:t>
            </w:r>
            <w:r>
              <w:rPr>
                <w:rFonts w:ascii="宋体" w:hAnsi="宋体" w:cs="仿宋" w:hint="eastAsia"/>
                <w:sz w:val="24"/>
                <w:lang w:eastAsia="zh-CN"/>
              </w:rPr>
              <w:t>具有清晰的认识。</w:t>
            </w:r>
          </w:p>
          <w:p w:rsidR="00EB41F3" w:rsidRDefault="009C41D9">
            <w:pPr>
              <w:spacing w:line="300" w:lineRule="auto"/>
              <w:rPr>
                <w:rFonts w:ascii="宋体" w:hAnsi="宋体" w:cs="仿宋"/>
                <w:sz w:val="24"/>
                <w:lang w:eastAsia="zh-CN"/>
              </w:rPr>
            </w:pPr>
            <w:r>
              <w:rPr>
                <w:rFonts w:ascii="宋体" w:hAnsi="宋体" w:cs="仿宋" w:hint="eastAsia"/>
                <w:sz w:val="24"/>
                <w:lang w:eastAsia="zh-CN"/>
              </w:rPr>
              <w:t>评标专家根据投标人设计方案的情况评价。</w:t>
            </w:r>
          </w:p>
        </w:tc>
        <w:tc>
          <w:tcPr>
            <w:tcW w:w="1365" w:type="dxa"/>
            <w:vAlign w:val="center"/>
          </w:tcPr>
          <w:p w:rsidR="00EB41F3" w:rsidRDefault="009C41D9">
            <w:pPr>
              <w:spacing w:line="300" w:lineRule="auto"/>
              <w:jc w:val="center"/>
              <w:rPr>
                <w:rFonts w:ascii="宋体" w:hAnsi="宋体" w:cs="仿宋"/>
                <w:sz w:val="24"/>
              </w:rPr>
            </w:pPr>
            <w:r>
              <w:rPr>
                <w:rFonts w:ascii="宋体" w:hAnsi="宋体" w:cs="仿宋" w:hint="eastAsia"/>
                <w:sz w:val="24"/>
              </w:rPr>
              <w:t>10</w:t>
            </w:r>
            <w:r>
              <w:rPr>
                <w:rFonts w:ascii="宋体" w:hAnsi="宋体" w:cs="仿宋" w:hint="eastAsia"/>
                <w:sz w:val="24"/>
              </w:rPr>
              <w:t>分</w:t>
            </w:r>
          </w:p>
        </w:tc>
      </w:tr>
      <w:tr w:rsidR="00EB41F3">
        <w:trPr>
          <w:trHeight w:val="1132"/>
        </w:trPr>
        <w:tc>
          <w:tcPr>
            <w:tcW w:w="817" w:type="dxa"/>
            <w:vAlign w:val="center"/>
          </w:tcPr>
          <w:p w:rsidR="00EB41F3" w:rsidRDefault="009C41D9">
            <w:pPr>
              <w:spacing w:line="300" w:lineRule="auto"/>
              <w:jc w:val="center"/>
              <w:rPr>
                <w:rFonts w:ascii="宋体" w:hAnsi="宋体"/>
                <w:bCs/>
                <w:sz w:val="24"/>
                <w:lang w:eastAsia="zh-CN"/>
              </w:rPr>
            </w:pPr>
            <w:r>
              <w:rPr>
                <w:rFonts w:ascii="宋体" w:hAnsi="宋体" w:hint="eastAsia"/>
                <w:bCs/>
                <w:sz w:val="24"/>
                <w:lang w:eastAsia="zh-CN"/>
              </w:rPr>
              <w:t>3</w:t>
            </w:r>
          </w:p>
        </w:tc>
        <w:tc>
          <w:tcPr>
            <w:tcW w:w="1429" w:type="dxa"/>
            <w:vAlign w:val="center"/>
          </w:tcPr>
          <w:p w:rsidR="00EB41F3" w:rsidRDefault="009C41D9">
            <w:pPr>
              <w:spacing w:line="300" w:lineRule="auto"/>
              <w:jc w:val="center"/>
              <w:rPr>
                <w:rFonts w:ascii="宋体" w:hAnsi="宋体" w:cs="仿宋"/>
                <w:sz w:val="24"/>
              </w:rPr>
            </w:pPr>
            <w:proofErr w:type="spellStart"/>
            <w:r>
              <w:rPr>
                <w:rFonts w:ascii="宋体" w:hAnsi="宋体" w:cs="仿宋" w:hint="eastAsia"/>
                <w:sz w:val="24"/>
              </w:rPr>
              <w:t>项目实施方案</w:t>
            </w:r>
            <w:proofErr w:type="spellEnd"/>
          </w:p>
        </w:tc>
        <w:tc>
          <w:tcPr>
            <w:tcW w:w="5730" w:type="dxa"/>
            <w:vAlign w:val="center"/>
          </w:tcPr>
          <w:p w:rsidR="00EB41F3" w:rsidRDefault="009C41D9">
            <w:pPr>
              <w:spacing w:line="300" w:lineRule="auto"/>
              <w:rPr>
                <w:rFonts w:ascii="宋体" w:hAnsi="宋体" w:cs="仿宋"/>
                <w:sz w:val="24"/>
                <w:lang w:eastAsia="zh-CN"/>
              </w:rPr>
            </w:pPr>
            <w:r>
              <w:rPr>
                <w:rFonts w:ascii="宋体" w:hAnsi="宋体" w:cs="仿宋" w:hint="eastAsia"/>
                <w:sz w:val="24"/>
                <w:lang w:eastAsia="zh-CN"/>
              </w:rPr>
              <w:t>投标人应提供项目实施方案，</w:t>
            </w:r>
            <w:r>
              <w:rPr>
                <w:rFonts w:ascii="宋体" w:hAnsi="宋体" w:cs="仿宋" w:hint="eastAsia"/>
                <w:sz w:val="24"/>
                <w:lang w:eastAsia="zh-CN"/>
              </w:rPr>
              <w:t>项目实施管理和进度安排方案，评委根据方案的完整性、可行性、可行性进行评价，</w:t>
            </w:r>
            <w:proofErr w:type="gramStart"/>
            <w:r>
              <w:rPr>
                <w:rFonts w:ascii="宋体" w:hAnsi="宋体" w:cs="仿宋" w:hint="eastAsia"/>
                <w:sz w:val="24"/>
                <w:lang w:eastAsia="zh-CN"/>
              </w:rPr>
              <w:t>酌情打</w:t>
            </w:r>
            <w:proofErr w:type="gramEnd"/>
            <w:r>
              <w:rPr>
                <w:rFonts w:ascii="宋体" w:hAnsi="宋体" w:cs="仿宋" w:hint="eastAsia"/>
                <w:sz w:val="24"/>
                <w:lang w:eastAsia="zh-CN"/>
              </w:rPr>
              <w:t>0-</w:t>
            </w:r>
            <w:r>
              <w:rPr>
                <w:rFonts w:ascii="宋体" w:hAnsi="宋体" w:cs="仿宋" w:hint="eastAsia"/>
                <w:sz w:val="24"/>
                <w:lang w:eastAsia="zh-CN"/>
              </w:rPr>
              <w:t>10</w:t>
            </w:r>
            <w:r>
              <w:rPr>
                <w:rFonts w:ascii="宋体" w:hAnsi="宋体" w:cs="仿宋" w:hint="eastAsia"/>
                <w:sz w:val="24"/>
                <w:lang w:eastAsia="zh-CN"/>
              </w:rPr>
              <w:t>分。</w:t>
            </w:r>
          </w:p>
        </w:tc>
        <w:tc>
          <w:tcPr>
            <w:tcW w:w="1365" w:type="dxa"/>
            <w:vAlign w:val="center"/>
          </w:tcPr>
          <w:p w:rsidR="00EB41F3" w:rsidRDefault="009C41D9">
            <w:pPr>
              <w:spacing w:line="300" w:lineRule="auto"/>
              <w:jc w:val="center"/>
              <w:rPr>
                <w:rFonts w:ascii="宋体" w:hAnsi="宋体" w:cs="仿宋"/>
                <w:sz w:val="24"/>
              </w:rPr>
            </w:pPr>
            <w:r>
              <w:rPr>
                <w:rFonts w:ascii="宋体" w:hAnsi="宋体" w:cs="仿宋" w:hint="eastAsia"/>
                <w:sz w:val="24"/>
                <w:lang w:eastAsia="zh-CN"/>
              </w:rPr>
              <w:t>10</w:t>
            </w:r>
            <w:r>
              <w:rPr>
                <w:rFonts w:ascii="宋体" w:hAnsi="宋体" w:cs="仿宋" w:hint="eastAsia"/>
                <w:sz w:val="24"/>
              </w:rPr>
              <w:t>分</w:t>
            </w:r>
          </w:p>
        </w:tc>
      </w:tr>
      <w:tr w:rsidR="00EB41F3">
        <w:tc>
          <w:tcPr>
            <w:tcW w:w="817" w:type="dxa"/>
            <w:vAlign w:val="center"/>
          </w:tcPr>
          <w:p w:rsidR="00EB41F3" w:rsidRDefault="009C41D9">
            <w:pPr>
              <w:spacing w:line="300" w:lineRule="auto"/>
              <w:jc w:val="center"/>
              <w:rPr>
                <w:rFonts w:ascii="宋体" w:hAnsi="宋体"/>
                <w:bCs/>
                <w:sz w:val="24"/>
                <w:lang w:eastAsia="zh-CN"/>
              </w:rPr>
            </w:pPr>
            <w:r>
              <w:rPr>
                <w:rFonts w:ascii="宋体" w:hAnsi="宋体" w:hint="eastAsia"/>
                <w:bCs/>
                <w:sz w:val="24"/>
                <w:lang w:eastAsia="zh-CN"/>
              </w:rPr>
              <w:t>4</w:t>
            </w:r>
          </w:p>
        </w:tc>
        <w:tc>
          <w:tcPr>
            <w:tcW w:w="1429" w:type="dxa"/>
            <w:vAlign w:val="center"/>
          </w:tcPr>
          <w:p w:rsidR="00EB41F3" w:rsidRDefault="009C41D9">
            <w:pPr>
              <w:spacing w:line="300" w:lineRule="auto"/>
              <w:jc w:val="center"/>
              <w:rPr>
                <w:rFonts w:ascii="宋体" w:hAnsi="宋体" w:cs="仿宋"/>
                <w:sz w:val="24"/>
              </w:rPr>
            </w:pPr>
            <w:proofErr w:type="spellStart"/>
            <w:r>
              <w:rPr>
                <w:rFonts w:ascii="宋体" w:hAnsi="宋体" w:cs="仿宋" w:hint="eastAsia"/>
                <w:sz w:val="24"/>
              </w:rPr>
              <w:t>培训方案</w:t>
            </w:r>
            <w:proofErr w:type="spellEnd"/>
          </w:p>
        </w:tc>
        <w:tc>
          <w:tcPr>
            <w:tcW w:w="5730" w:type="dxa"/>
            <w:vAlign w:val="center"/>
          </w:tcPr>
          <w:p w:rsidR="00EB41F3" w:rsidRDefault="009C41D9">
            <w:pPr>
              <w:pStyle w:val="a7"/>
              <w:spacing w:beforeLines="0" w:before="0" w:afterLines="0" w:after="0" w:line="300" w:lineRule="auto"/>
              <w:rPr>
                <w:rFonts w:hAnsi="宋体" w:cs="仿宋"/>
                <w:lang w:eastAsia="zh-CN"/>
              </w:rPr>
            </w:pPr>
            <w:r>
              <w:rPr>
                <w:rFonts w:hAnsi="宋体" w:cs="仿宋" w:hint="eastAsia"/>
                <w:lang w:eastAsia="zh-CN"/>
              </w:rPr>
              <w:t>投标人应提供培训方案：对医院使用人员的培训方案，包含但不限于培训内容、培训方式，评委对方案的完整性、合理性进行评价，</w:t>
            </w:r>
            <w:proofErr w:type="gramStart"/>
            <w:r>
              <w:rPr>
                <w:rFonts w:hAnsi="宋体" w:cs="仿宋" w:hint="eastAsia"/>
                <w:lang w:eastAsia="zh-CN"/>
              </w:rPr>
              <w:t>酌情打</w:t>
            </w:r>
            <w:proofErr w:type="gramEnd"/>
            <w:r>
              <w:rPr>
                <w:rFonts w:hAnsi="宋体" w:cs="仿宋" w:hint="eastAsia"/>
                <w:lang w:eastAsia="zh-CN"/>
              </w:rPr>
              <w:t>0-5</w:t>
            </w:r>
            <w:r>
              <w:rPr>
                <w:rFonts w:hAnsi="宋体" w:cs="仿宋" w:hint="eastAsia"/>
                <w:lang w:eastAsia="zh-CN"/>
              </w:rPr>
              <w:t>分。</w:t>
            </w:r>
          </w:p>
        </w:tc>
        <w:tc>
          <w:tcPr>
            <w:tcW w:w="1365" w:type="dxa"/>
            <w:vAlign w:val="center"/>
          </w:tcPr>
          <w:p w:rsidR="00EB41F3" w:rsidRDefault="009C41D9">
            <w:pPr>
              <w:spacing w:line="300" w:lineRule="auto"/>
              <w:jc w:val="center"/>
              <w:rPr>
                <w:rFonts w:ascii="宋体" w:hAnsi="宋体" w:cs="仿宋"/>
                <w:sz w:val="24"/>
              </w:rPr>
            </w:pPr>
            <w:r>
              <w:rPr>
                <w:rFonts w:ascii="宋体" w:hAnsi="宋体" w:cs="仿宋" w:hint="eastAsia"/>
                <w:sz w:val="24"/>
              </w:rPr>
              <w:t>5</w:t>
            </w:r>
            <w:r>
              <w:rPr>
                <w:rFonts w:ascii="宋体" w:hAnsi="宋体" w:cs="仿宋" w:hint="eastAsia"/>
                <w:sz w:val="24"/>
              </w:rPr>
              <w:t>分</w:t>
            </w:r>
          </w:p>
        </w:tc>
      </w:tr>
      <w:tr w:rsidR="00EB41F3">
        <w:tc>
          <w:tcPr>
            <w:tcW w:w="817" w:type="dxa"/>
            <w:vAlign w:val="center"/>
          </w:tcPr>
          <w:p w:rsidR="00EB41F3" w:rsidRDefault="009C41D9">
            <w:pPr>
              <w:spacing w:line="300" w:lineRule="auto"/>
              <w:jc w:val="center"/>
              <w:rPr>
                <w:rFonts w:ascii="宋体" w:hAnsi="宋体"/>
                <w:bCs/>
                <w:sz w:val="24"/>
                <w:lang w:eastAsia="zh-CN"/>
              </w:rPr>
            </w:pPr>
            <w:r>
              <w:rPr>
                <w:rFonts w:ascii="宋体" w:hAnsi="宋体" w:hint="eastAsia"/>
                <w:bCs/>
                <w:sz w:val="24"/>
                <w:lang w:eastAsia="zh-CN"/>
              </w:rPr>
              <w:t>5</w:t>
            </w:r>
          </w:p>
        </w:tc>
        <w:tc>
          <w:tcPr>
            <w:tcW w:w="1429" w:type="dxa"/>
            <w:vAlign w:val="center"/>
          </w:tcPr>
          <w:p w:rsidR="00EB41F3" w:rsidRDefault="009C41D9">
            <w:pPr>
              <w:spacing w:line="300" w:lineRule="auto"/>
              <w:jc w:val="center"/>
              <w:rPr>
                <w:rFonts w:ascii="宋体" w:hAnsi="宋体" w:cs="仿宋"/>
                <w:sz w:val="24"/>
              </w:rPr>
            </w:pPr>
            <w:proofErr w:type="spellStart"/>
            <w:r>
              <w:rPr>
                <w:rFonts w:ascii="宋体" w:hAnsi="宋体" w:cs="仿宋" w:hint="eastAsia"/>
                <w:sz w:val="24"/>
              </w:rPr>
              <w:t>售后服务方案</w:t>
            </w:r>
            <w:proofErr w:type="spellEnd"/>
          </w:p>
        </w:tc>
        <w:tc>
          <w:tcPr>
            <w:tcW w:w="5730" w:type="dxa"/>
            <w:vAlign w:val="center"/>
          </w:tcPr>
          <w:p w:rsidR="00EB41F3" w:rsidRDefault="009C41D9">
            <w:pPr>
              <w:spacing w:line="300" w:lineRule="auto"/>
              <w:rPr>
                <w:rFonts w:ascii="宋体" w:hAnsi="宋体" w:cs="仿宋"/>
                <w:sz w:val="24"/>
                <w:lang w:eastAsia="zh-CN"/>
              </w:rPr>
            </w:pPr>
            <w:r>
              <w:rPr>
                <w:rFonts w:ascii="宋体" w:hAnsi="宋体" w:cs="仿宋" w:hint="eastAsia"/>
                <w:sz w:val="24"/>
                <w:lang w:eastAsia="zh-CN"/>
              </w:rPr>
              <w:t>投标人应提供售后服务方案，</w:t>
            </w:r>
            <w:r>
              <w:rPr>
                <w:rFonts w:ascii="宋体" w:hAnsi="宋体" w:cs="仿宋" w:hint="eastAsia"/>
                <w:sz w:val="24"/>
                <w:lang w:eastAsia="zh-CN"/>
              </w:rPr>
              <w:t>包括但不限于服务内容，响应时间，售后服务人员安排等。评委对售后服务方案的完整性、有效性、及时性进行评价，</w:t>
            </w:r>
            <w:proofErr w:type="gramStart"/>
            <w:r>
              <w:rPr>
                <w:rFonts w:ascii="宋体" w:hAnsi="宋体" w:cs="仿宋" w:hint="eastAsia"/>
                <w:sz w:val="24"/>
                <w:lang w:eastAsia="zh-CN"/>
              </w:rPr>
              <w:t>酌情打</w:t>
            </w:r>
            <w:proofErr w:type="gramEnd"/>
            <w:r>
              <w:rPr>
                <w:rFonts w:ascii="宋体" w:hAnsi="宋体" w:cs="仿宋" w:hint="eastAsia"/>
                <w:sz w:val="24"/>
                <w:lang w:eastAsia="zh-CN"/>
              </w:rPr>
              <w:t>0-</w:t>
            </w:r>
            <w:r>
              <w:rPr>
                <w:rFonts w:ascii="宋体" w:hAnsi="宋体" w:cs="仿宋" w:hint="eastAsia"/>
                <w:sz w:val="24"/>
                <w:lang w:eastAsia="zh-CN"/>
              </w:rPr>
              <w:t>5</w:t>
            </w:r>
            <w:r>
              <w:rPr>
                <w:rFonts w:ascii="宋体" w:hAnsi="宋体" w:cs="仿宋" w:hint="eastAsia"/>
                <w:sz w:val="24"/>
                <w:lang w:eastAsia="zh-CN"/>
              </w:rPr>
              <w:t>分。</w:t>
            </w:r>
          </w:p>
        </w:tc>
        <w:tc>
          <w:tcPr>
            <w:tcW w:w="1365" w:type="dxa"/>
            <w:vAlign w:val="center"/>
          </w:tcPr>
          <w:p w:rsidR="00EB41F3" w:rsidRDefault="009C41D9">
            <w:pPr>
              <w:spacing w:line="300" w:lineRule="auto"/>
              <w:jc w:val="center"/>
              <w:rPr>
                <w:rFonts w:ascii="宋体" w:hAnsi="宋体" w:cs="仿宋"/>
                <w:sz w:val="24"/>
              </w:rPr>
            </w:pPr>
            <w:r>
              <w:rPr>
                <w:rFonts w:ascii="宋体" w:hAnsi="宋体" w:cs="仿宋" w:hint="eastAsia"/>
                <w:sz w:val="24"/>
                <w:lang w:eastAsia="zh-CN"/>
              </w:rPr>
              <w:t>5</w:t>
            </w:r>
            <w:r>
              <w:rPr>
                <w:rFonts w:ascii="宋体" w:hAnsi="宋体" w:cs="仿宋" w:hint="eastAsia"/>
                <w:sz w:val="24"/>
              </w:rPr>
              <w:t>分</w:t>
            </w:r>
          </w:p>
        </w:tc>
      </w:tr>
      <w:tr w:rsidR="00EB41F3">
        <w:trPr>
          <w:trHeight w:val="602"/>
        </w:trPr>
        <w:tc>
          <w:tcPr>
            <w:tcW w:w="9341" w:type="dxa"/>
            <w:gridSpan w:val="4"/>
            <w:vAlign w:val="center"/>
          </w:tcPr>
          <w:p w:rsidR="00EB41F3" w:rsidRDefault="009C41D9">
            <w:pPr>
              <w:spacing w:line="300" w:lineRule="auto"/>
              <w:jc w:val="center"/>
              <w:rPr>
                <w:rFonts w:ascii="宋体" w:hAnsi="宋体" w:cs="仿宋"/>
                <w:sz w:val="24"/>
              </w:rPr>
            </w:pPr>
            <w:r>
              <w:rPr>
                <w:rFonts w:ascii="宋体" w:hAnsi="宋体"/>
                <w:b/>
                <w:sz w:val="24"/>
              </w:rPr>
              <w:t>（</w:t>
            </w:r>
            <w:proofErr w:type="spellStart"/>
            <w:r>
              <w:rPr>
                <w:rFonts w:ascii="宋体" w:hAnsi="宋体" w:hint="eastAsia"/>
                <w:b/>
                <w:sz w:val="24"/>
              </w:rPr>
              <w:t>三</w:t>
            </w:r>
            <w:r>
              <w:rPr>
                <w:rFonts w:ascii="宋体" w:hAnsi="宋体"/>
                <w:b/>
                <w:sz w:val="24"/>
              </w:rPr>
              <w:t>）</w:t>
            </w:r>
            <w:r>
              <w:rPr>
                <w:rFonts w:ascii="宋体" w:hAnsi="宋体"/>
                <w:b/>
                <w:bCs/>
                <w:sz w:val="24"/>
              </w:rPr>
              <w:t>价格</w:t>
            </w:r>
            <w:r>
              <w:rPr>
                <w:rFonts w:ascii="宋体" w:hAnsi="宋体" w:hint="eastAsia"/>
                <w:b/>
                <w:bCs/>
                <w:sz w:val="24"/>
              </w:rPr>
              <w:t>部分</w:t>
            </w:r>
            <w:proofErr w:type="spellEnd"/>
          </w:p>
        </w:tc>
      </w:tr>
      <w:tr w:rsidR="00EB41F3">
        <w:tc>
          <w:tcPr>
            <w:tcW w:w="7976" w:type="dxa"/>
            <w:gridSpan w:val="3"/>
            <w:vAlign w:val="center"/>
          </w:tcPr>
          <w:p w:rsidR="00EB41F3" w:rsidRDefault="009C41D9">
            <w:pPr>
              <w:spacing w:line="300" w:lineRule="auto"/>
              <w:rPr>
                <w:rFonts w:ascii="宋体" w:hAnsi="宋体"/>
                <w:bCs/>
                <w:spacing w:val="-4"/>
                <w:sz w:val="24"/>
                <w:lang w:eastAsia="zh-CN"/>
              </w:rPr>
            </w:pPr>
            <w:r>
              <w:rPr>
                <w:rFonts w:ascii="宋体" w:hAnsi="宋体" w:hint="eastAsia"/>
                <w:bCs/>
                <w:spacing w:val="-4"/>
                <w:sz w:val="24"/>
                <w:lang w:eastAsia="zh-CN"/>
              </w:rPr>
              <w:t>价格分采用低价优先法计算，即满足招标文件要求且投标价格最低的投标报价为评标基准价，其价格分为满分。其他投标人的价格</w:t>
            </w:r>
            <w:proofErr w:type="gramStart"/>
            <w:r>
              <w:rPr>
                <w:rFonts w:ascii="宋体" w:hAnsi="宋体" w:hint="eastAsia"/>
                <w:bCs/>
                <w:spacing w:val="-4"/>
                <w:sz w:val="24"/>
                <w:lang w:eastAsia="zh-CN"/>
              </w:rPr>
              <w:t>分按照</w:t>
            </w:r>
            <w:proofErr w:type="gramEnd"/>
            <w:r>
              <w:rPr>
                <w:rFonts w:ascii="宋体" w:hAnsi="宋体" w:hint="eastAsia"/>
                <w:bCs/>
                <w:spacing w:val="-4"/>
                <w:sz w:val="24"/>
                <w:lang w:eastAsia="zh-CN"/>
              </w:rPr>
              <w:t>下列公式计算：</w:t>
            </w:r>
          </w:p>
          <w:p w:rsidR="00EB41F3" w:rsidRDefault="009C41D9">
            <w:pPr>
              <w:spacing w:line="300" w:lineRule="auto"/>
              <w:rPr>
                <w:rFonts w:ascii="宋体" w:hAnsi="宋体"/>
                <w:b/>
                <w:bCs/>
                <w:sz w:val="24"/>
                <w:lang w:eastAsia="zh-CN"/>
              </w:rPr>
            </w:pPr>
            <w:r>
              <w:rPr>
                <w:rFonts w:ascii="宋体" w:hAnsi="宋体" w:hint="eastAsia"/>
                <w:sz w:val="24"/>
                <w:lang w:eastAsia="zh-CN"/>
              </w:rPr>
              <w:t>价格分</w:t>
            </w:r>
            <w:r>
              <w:rPr>
                <w:rFonts w:ascii="宋体" w:hAnsi="宋体" w:hint="eastAsia"/>
                <w:sz w:val="24"/>
                <w:lang w:eastAsia="zh-CN"/>
              </w:rPr>
              <w:t>=</w:t>
            </w:r>
            <w:r>
              <w:rPr>
                <w:rFonts w:ascii="宋体" w:hAnsi="宋体" w:hint="eastAsia"/>
                <w:sz w:val="24"/>
                <w:lang w:eastAsia="zh-CN"/>
              </w:rPr>
              <w:t>（评标基准价</w:t>
            </w:r>
            <w:r>
              <w:rPr>
                <w:rFonts w:ascii="宋体" w:hAnsi="宋体" w:hint="eastAsia"/>
                <w:sz w:val="24"/>
                <w:lang w:eastAsia="zh-CN"/>
              </w:rPr>
              <w:t>/</w:t>
            </w:r>
            <w:r>
              <w:rPr>
                <w:rFonts w:ascii="宋体" w:hAnsi="宋体" w:hint="eastAsia"/>
                <w:sz w:val="24"/>
                <w:lang w:eastAsia="zh-CN"/>
              </w:rPr>
              <w:t>投标报价）×</w:t>
            </w:r>
            <w:r>
              <w:rPr>
                <w:rFonts w:ascii="宋体" w:hAnsi="宋体" w:hint="eastAsia"/>
                <w:sz w:val="24"/>
                <w:u w:val="single"/>
                <w:lang w:eastAsia="zh-CN"/>
              </w:rPr>
              <w:t>30</w:t>
            </w:r>
            <w:r>
              <w:rPr>
                <w:rFonts w:ascii="宋体" w:hAnsi="宋体" w:hint="eastAsia"/>
                <w:sz w:val="24"/>
                <w:lang w:eastAsia="zh-CN"/>
              </w:rPr>
              <w:t>%</w:t>
            </w:r>
            <w:r>
              <w:rPr>
                <w:rFonts w:ascii="宋体" w:hAnsi="宋体" w:hint="eastAsia"/>
                <w:sz w:val="24"/>
                <w:lang w:eastAsia="zh-CN"/>
              </w:rPr>
              <w:t>×</w:t>
            </w:r>
            <w:r>
              <w:rPr>
                <w:rFonts w:ascii="宋体" w:hAnsi="宋体" w:hint="eastAsia"/>
                <w:sz w:val="24"/>
                <w:lang w:eastAsia="zh-CN"/>
              </w:rPr>
              <w:t>100</w:t>
            </w:r>
          </w:p>
        </w:tc>
        <w:tc>
          <w:tcPr>
            <w:tcW w:w="1365" w:type="dxa"/>
            <w:vAlign w:val="center"/>
          </w:tcPr>
          <w:p w:rsidR="00EB41F3" w:rsidRDefault="009C41D9">
            <w:pPr>
              <w:spacing w:line="300" w:lineRule="auto"/>
              <w:jc w:val="center"/>
              <w:rPr>
                <w:rFonts w:ascii="宋体" w:hAnsi="宋体"/>
                <w:bCs/>
                <w:sz w:val="24"/>
              </w:rPr>
            </w:pPr>
            <w:r>
              <w:rPr>
                <w:rFonts w:ascii="宋体" w:hAnsi="宋体" w:hint="eastAsia"/>
                <w:b/>
                <w:bCs/>
                <w:sz w:val="24"/>
                <w:u w:val="single"/>
              </w:rPr>
              <w:t>30</w:t>
            </w:r>
            <w:r>
              <w:rPr>
                <w:rFonts w:ascii="宋体" w:hAnsi="宋体"/>
                <w:b/>
                <w:bCs/>
                <w:sz w:val="24"/>
              </w:rPr>
              <w:t>分</w:t>
            </w:r>
          </w:p>
        </w:tc>
      </w:tr>
    </w:tbl>
    <w:p w:rsidR="00EB41F3" w:rsidRDefault="00EB41F3">
      <w:pPr>
        <w:widowControl/>
        <w:rPr>
          <w:lang w:eastAsia="zh-CN"/>
        </w:rPr>
        <w:sectPr w:rsidR="00EB41F3">
          <w:pgSz w:w="11910" w:h="16850"/>
          <w:pgMar w:top="1240" w:right="1080" w:bottom="1460" w:left="1020" w:header="1046" w:footer="1298" w:gutter="0"/>
          <w:cols w:space="720"/>
        </w:sectPr>
      </w:pPr>
    </w:p>
    <w:p w:rsidR="00EB41F3" w:rsidRDefault="00EB41F3">
      <w:pPr>
        <w:rPr>
          <w:rFonts w:ascii="Times New Roman" w:eastAsia="Times New Roman" w:hAnsi="Times New Roman" w:cs="Times New Roman"/>
          <w:sz w:val="17"/>
          <w:szCs w:val="17"/>
          <w:lang w:eastAsia="zh-CN"/>
        </w:rPr>
      </w:pPr>
    </w:p>
    <w:p w:rsidR="00EB41F3" w:rsidRDefault="00EB41F3">
      <w:pPr>
        <w:spacing w:before="2"/>
        <w:rPr>
          <w:rFonts w:ascii="Times New Roman" w:hAnsi="Times New Roman" w:cs="Times New Roman"/>
          <w:lang w:eastAsia="zh-CN"/>
        </w:rPr>
      </w:pPr>
    </w:p>
    <w:p w:rsidR="00EB41F3" w:rsidRDefault="00EB41F3">
      <w:pPr>
        <w:spacing w:before="5"/>
        <w:rPr>
          <w:rFonts w:ascii="宋体" w:eastAsia="宋体" w:hAnsi="宋体" w:cs="宋体"/>
          <w:b/>
          <w:bCs/>
          <w:sz w:val="16"/>
          <w:szCs w:val="16"/>
          <w:lang w:eastAsia="zh-CN"/>
        </w:rPr>
      </w:pPr>
    </w:p>
    <w:p w:rsidR="00EB41F3" w:rsidRDefault="00EB41F3">
      <w:pPr>
        <w:rPr>
          <w:rFonts w:ascii="宋体" w:eastAsia="宋体" w:hAnsi="宋体" w:cs="宋体"/>
          <w:b/>
          <w:bCs/>
          <w:sz w:val="20"/>
          <w:szCs w:val="20"/>
        </w:rPr>
      </w:pPr>
      <w:bookmarkStart w:id="77" w:name="第四章_评标办法（有效最低价）"/>
      <w:bookmarkEnd w:id="77"/>
    </w:p>
    <w:p w:rsidR="00EB41F3" w:rsidRDefault="00EB41F3">
      <w:pPr>
        <w:spacing w:before="8"/>
        <w:rPr>
          <w:rFonts w:ascii="宋体" w:eastAsia="宋体" w:hAnsi="宋体" w:cs="宋体"/>
          <w:b/>
          <w:bCs/>
          <w:sz w:val="14"/>
          <w:szCs w:val="14"/>
        </w:rPr>
      </w:pPr>
    </w:p>
    <w:p w:rsidR="00EB41F3" w:rsidRDefault="009C41D9">
      <w:pPr>
        <w:pStyle w:val="1"/>
        <w:ind w:left="142"/>
        <w:rPr>
          <w:sz w:val="32"/>
          <w:szCs w:val="32"/>
          <w:lang w:eastAsia="zh-CN"/>
        </w:rPr>
      </w:pPr>
      <w:bookmarkStart w:id="78" w:name="招标文件第二部分（通用部分）"/>
      <w:bookmarkStart w:id="79" w:name="_Toc11879"/>
      <w:bookmarkStart w:id="80" w:name="_Toc20612"/>
      <w:bookmarkEnd w:id="78"/>
      <w:r>
        <w:rPr>
          <w:rFonts w:hint="eastAsia"/>
          <w:spacing w:val="4"/>
          <w:sz w:val="32"/>
          <w:szCs w:val="32"/>
          <w:lang w:eastAsia="zh-CN"/>
        </w:rPr>
        <w:t>招标文件第二部分（通用部分）</w:t>
      </w:r>
      <w:bookmarkEnd w:id="79"/>
      <w:bookmarkEnd w:id="80"/>
    </w:p>
    <w:p w:rsidR="00EB41F3" w:rsidRDefault="00EB41F3">
      <w:pPr>
        <w:rPr>
          <w:rFonts w:ascii="宋体" w:eastAsia="宋体" w:hAnsi="宋体" w:cs="宋体"/>
          <w:b/>
          <w:bCs/>
          <w:sz w:val="30"/>
          <w:szCs w:val="30"/>
          <w:lang w:eastAsia="zh-CN"/>
        </w:rPr>
      </w:pPr>
    </w:p>
    <w:p w:rsidR="00EB41F3" w:rsidRDefault="009C41D9">
      <w:pPr>
        <w:pStyle w:val="2"/>
        <w:ind w:left="2670"/>
        <w:rPr>
          <w:rFonts w:ascii="黑体" w:eastAsia="黑体" w:hAnsi="黑体" w:cs="黑体"/>
          <w:spacing w:val="19"/>
          <w:lang w:eastAsia="zh-CN"/>
        </w:rPr>
      </w:pPr>
      <w:bookmarkStart w:id="81" w:name="第五章_投标人须知"/>
      <w:bookmarkStart w:id="82" w:name="_Toc5982"/>
      <w:bookmarkStart w:id="83" w:name="_Toc6382"/>
      <w:bookmarkEnd w:id="81"/>
      <w:r>
        <w:rPr>
          <w:rFonts w:ascii="黑体" w:eastAsia="黑体" w:hAnsi="黑体" w:cs="黑体" w:hint="eastAsia"/>
          <w:spacing w:val="19"/>
          <w:lang w:eastAsia="zh-CN"/>
        </w:rPr>
        <w:t>第五章</w:t>
      </w:r>
      <w:r>
        <w:rPr>
          <w:rFonts w:ascii="黑体" w:eastAsia="黑体" w:hAnsi="黑体" w:cs="黑体" w:hint="eastAsia"/>
          <w:spacing w:val="19"/>
          <w:lang w:eastAsia="zh-CN"/>
        </w:rPr>
        <w:t xml:space="preserve"> </w:t>
      </w:r>
      <w:r>
        <w:rPr>
          <w:rFonts w:ascii="黑体" w:eastAsia="黑体" w:hAnsi="黑体" w:cs="黑体" w:hint="eastAsia"/>
          <w:spacing w:val="19"/>
          <w:lang w:eastAsia="zh-CN"/>
        </w:rPr>
        <w:t>投标人须知</w:t>
      </w:r>
      <w:bookmarkEnd w:id="82"/>
      <w:bookmarkEnd w:id="83"/>
      <w:r>
        <w:rPr>
          <w:rFonts w:ascii="黑体" w:eastAsia="黑体" w:hAnsi="黑体" w:cs="黑体" w:hint="eastAsia"/>
          <w:spacing w:val="19"/>
          <w:lang w:eastAsia="zh-CN"/>
        </w:rPr>
        <w:t xml:space="preserve"> </w:t>
      </w:r>
    </w:p>
    <w:p w:rsidR="00EB41F3" w:rsidRDefault="00EB41F3">
      <w:pPr>
        <w:spacing w:before="9"/>
        <w:rPr>
          <w:rFonts w:ascii="黑体" w:eastAsia="黑体" w:hAnsi="黑体" w:cs="黑体"/>
          <w:b/>
          <w:bCs/>
          <w:sz w:val="36"/>
          <w:szCs w:val="36"/>
          <w:lang w:eastAsia="zh-CN"/>
        </w:rPr>
      </w:pPr>
    </w:p>
    <w:p w:rsidR="00EB41F3" w:rsidRDefault="009C41D9">
      <w:pPr>
        <w:ind w:right="2"/>
        <w:jc w:val="center"/>
        <w:outlineLvl w:val="1"/>
        <w:rPr>
          <w:rFonts w:ascii="宋体" w:eastAsia="宋体" w:hAnsi="宋体" w:cs="宋体"/>
          <w:b/>
          <w:bCs/>
          <w:spacing w:val="7"/>
          <w:sz w:val="31"/>
          <w:szCs w:val="31"/>
          <w:lang w:eastAsia="zh-CN"/>
        </w:rPr>
      </w:pPr>
      <w:bookmarkStart w:id="84" w:name="一、总____则"/>
      <w:bookmarkStart w:id="85" w:name="_Toc13235"/>
      <w:bookmarkStart w:id="86" w:name="_Toc3922"/>
      <w:bookmarkEnd w:id="84"/>
      <w:r>
        <w:rPr>
          <w:rFonts w:ascii="宋体" w:eastAsia="宋体" w:hAnsi="宋体" w:cs="宋体" w:hint="eastAsia"/>
          <w:b/>
          <w:bCs/>
          <w:spacing w:val="7"/>
          <w:sz w:val="31"/>
          <w:szCs w:val="31"/>
          <w:lang w:eastAsia="zh-CN"/>
        </w:rPr>
        <w:t>一、</w:t>
      </w:r>
      <w:r>
        <w:rPr>
          <w:rFonts w:ascii="宋体" w:eastAsia="宋体" w:hAnsi="宋体" w:cs="宋体" w:hint="eastAsia"/>
          <w:b/>
          <w:bCs/>
          <w:spacing w:val="7"/>
          <w:sz w:val="31"/>
          <w:szCs w:val="31"/>
          <w:lang w:eastAsia="zh-CN"/>
        </w:rPr>
        <w:t>总</w:t>
      </w:r>
      <w:r>
        <w:rPr>
          <w:rFonts w:ascii="宋体" w:eastAsia="宋体" w:hAnsi="宋体" w:cs="宋体" w:hint="eastAsia"/>
          <w:b/>
          <w:bCs/>
          <w:spacing w:val="7"/>
          <w:sz w:val="31"/>
          <w:szCs w:val="31"/>
          <w:lang w:eastAsia="zh-CN"/>
        </w:rPr>
        <w:t xml:space="preserve"> </w:t>
      </w:r>
      <w:r>
        <w:rPr>
          <w:rFonts w:ascii="宋体" w:eastAsia="宋体" w:hAnsi="宋体" w:cs="宋体" w:hint="eastAsia"/>
          <w:b/>
          <w:bCs/>
          <w:spacing w:val="7"/>
          <w:sz w:val="31"/>
          <w:szCs w:val="31"/>
          <w:lang w:eastAsia="zh-CN"/>
        </w:rPr>
        <w:t>则</w:t>
      </w:r>
      <w:bookmarkEnd w:id="85"/>
      <w:bookmarkEnd w:id="86"/>
    </w:p>
    <w:p w:rsidR="00EB41F3" w:rsidRDefault="00EB41F3">
      <w:pPr>
        <w:spacing w:before="6"/>
        <w:rPr>
          <w:rFonts w:ascii="宋体" w:eastAsia="宋体" w:hAnsi="宋体" w:cs="宋体"/>
          <w:b/>
          <w:bCs/>
          <w:sz w:val="44"/>
          <w:szCs w:val="44"/>
          <w:lang w:eastAsia="zh-CN"/>
        </w:rPr>
      </w:pPr>
    </w:p>
    <w:p w:rsidR="00EB41F3" w:rsidRDefault="009C41D9">
      <w:pPr>
        <w:pStyle w:val="4"/>
        <w:rPr>
          <w:b w:val="0"/>
          <w:bCs w:val="0"/>
          <w:lang w:eastAsia="zh-CN"/>
        </w:rPr>
      </w:pPr>
      <w:bookmarkStart w:id="87" w:name="_Toc14645"/>
      <w:r>
        <w:rPr>
          <w:rFonts w:hint="eastAsia"/>
          <w:spacing w:val="7"/>
          <w:lang w:eastAsia="zh-CN"/>
        </w:rPr>
        <w:t>1</w:t>
      </w:r>
      <w:r>
        <w:rPr>
          <w:rFonts w:hint="eastAsia"/>
          <w:spacing w:val="7"/>
          <w:lang w:eastAsia="zh-CN"/>
        </w:rPr>
        <w:t>、适用范围</w:t>
      </w:r>
      <w:bookmarkEnd w:id="87"/>
    </w:p>
    <w:p w:rsidR="00EB41F3" w:rsidRDefault="00EB41F3">
      <w:pPr>
        <w:rPr>
          <w:rFonts w:ascii="宋体" w:eastAsia="宋体" w:hAnsi="宋体" w:cs="宋体"/>
          <w:b/>
          <w:bCs/>
          <w:sz w:val="20"/>
          <w:szCs w:val="20"/>
          <w:lang w:eastAsia="zh-CN"/>
        </w:rPr>
      </w:pPr>
    </w:p>
    <w:p w:rsidR="00EB41F3" w:rsidRDefault="009C41D9">
      <w:pPr>
        <w:pStyle w:val="a5"/>
        <w:spacing w:before="154" w:line="444" w:lineRule="auto"/>
        <w:ind w:right="152" w:firstLine="420"/>
        <w:jc w:val="both"/>
        <w:rPr>
          <w:lang w:eastAsia="zh-CN"/>
        </w:rPr>
      </w:pPr>
      <w:r>
        <w:rPr>
          <w:rFonts w:cs="宋体" w:hint="eastAsia"/>
          <w:lang w:eastAsia="zh-CN"/>
        </w:rPr>
        <w:t>1.1</w:t>
      </w:r>
      <w:r>
        <w:rPr>
          <w:rFonts w:cs="宋体" w:hint="eastAsia"/>
          <w:spacing w:val="-38"/>
          <w:lang w:eastAsia="zh-CN"/>
        </w:rPr>
        <w:t xml:space="preserve"> </w:t>
      </w:r>
      <w:r>
        <w:rPr>
          <w:rFonts w:hint="eastAsia"/>
          <w:spacing w:val="-2"/>
          <w:lang w:eastAsia="zh-CN"/>
        </w:rPr>
        <w:t>本标准文本是根据《中华人民共和国政府采购法》、《中华人民共和国政府采购法</w:t>
      </w:r>
      <w:r>
        <w:rPr>
          <w:rFonts w:hint="eastAsia"/>
          <w:lang w:eastAsia="zh-CN"/>
        </w:rPr>
        <w:t>实施条例》等有关法律、法规制订。</w:t>
      </w:r>
    </w:p>
    <w:p w:rsidR="00EB41F3" w:rsidRDefault="009C41D9">
      <w:pPr>
        <w:pStyle w:val="a5"/>
        <w:spacing w:before="169"/>
        <w:ind w:left="563"/>
        <w:rPr>
          <w:lang w:eastAsia="zh-CN"/>
        </w:rPr>
      </w:pPr>
      <w:r>
        <w:rPr>
          <w:rFonts w:cs="宋体" w:hint="eastAsia"/>
          <w:lang w:eastAsia="zh-CN"/>
        </w:rPr>
        <w:t>1.2</w:t>
      </w:r>
      <w:r>
        <w:rPr>
          <w:rFonts w:hint="eastAsia"/>
          <w:lang w:eastAsia="zh-CN"/>
        </w:rPr>
        <w:t>本招标文件的最终解释权归采购单位所有。</w:t>
      </w:r>
    </w:p>
    <w:p w:rsidR="00EB41F3" w:rsidRDefault="00EB41F3">
      <w:pPr>
        <w:rPr>
          <w:rFonts w:ascii="宋体" w:eastAsia="宋体" w:hAnsi="宋体" w:cs="宋体"/>
          <w:sz w:val="20"/>
          <w:szCs w:val="20"/>
          <w:lang w:eastAsia="zh-CN"/>
        </w:rPr>
      </w:pPr>
    </w:p>
    <w:p w:rsidR="00EB41F3" w:rsidRDefault="00EB41F3">
      <w:pPr>
        <w:spacing w:before="3"/>
        <w:rPr>
          <w:rFonts w:ascii="宋体" w:eastAsia="宋体" w:hAnsi="宋体" w:cs="宋体"/>
          <w:sz w:val="15"/>
          <w:szCs w:val="15"/>
          <w:lang w:eastAsia="zh-CN"/>
        </w:rPr>
      </w:pPr>
    </w:p>
    <w:p w:rsidR="00EB41F3" w:rsidRDefault="009C41D9">
      <w:pPr>
        <w:pStyle w:val="4"/>
        <w:rPr>
          <w:b w:val="0"/>
          <w:bCs w:val="0"/>
          <w:lang w:eastAsia="zh-CN"/>
        </w:rPr>
      </w:pPr>
      <w:bookmarkStart w:id="88" w:name="_Toc14492"/>
      <w:r>
        <w:rPr>
          <w:rFonts w:hint="eastAsia"/>
          <w:spacing w:val="15"/>
          <w:lang w:eastAsia="zh-CN"/>
        </w:rPr>
        <w:t>2</w:t>
      </w:r>
      <w:r>
        <w:rPr>
          <w:rFonts w:hint="eastAsia"/>
          <w:spacing w:val="15"/>
          <w:lang w:eastAsia="zh-CN"/>
        </w:rPr>
        <w:t>、定义</w:t>
      </w:r>
      <w:bookmarkEnd w:id="88"/>
    </w:p>
    <w:p w:rsidR="00EB41F3" w:rsidRDefault="00EB41F3">
      <w:pPr>
        <w:rPr>
          <w:rFonts w:ascii="宋体" w:eastAsia="宋体" w:hAnsi="宋体" w:cs="宋体"/>
          <w:b/>
          <w:bCs/>
          <w:sz w:val="20"/>
          <w:szCs w:val="20"/>
          <w:lang w:eastAsia="zh-CN"/>
        </w:rPr>
      </w:pPr>
    </w:p>
    <w:p w:rsidR="00EB41F3" w:rsidRDefault="00EB41F3">
      <w:pPr>
        <w:spacing w:before="3"/>
        <w:rPr>
          <w:rFonts w:ascii="宋体" w:eastAsia="宋体" w:hAnsi="宋体" w:cs="宋体"/>
          <w:b/>
          <w:bCs/>
          <w:sz w:val="15"/>
          <w:szCs w:val="15"/>
          <w:lang w:eastAsia="zh-CN"/>
        </w:rPr>
      </w:pPr>
    </w:p>
    <w:p w:rsidR="00EB41F3" w:rsidRDefault="009C41D9">
      <w:pPr>
        <w:pStyle w:val="a5"/>
        <w:spacing w:line="470" w:lineRule="auto"/>
        <w:ind w:firstLine="525"/>
        <w:rPr>
          <w:lang w:eastAsia="zh-CN"/>
        </w:rPr>
      </w:pPr>
      <w:r>
        <w:rPr>
          <w:rFonts w:cs="宋体" w:hint="eastAsia"/>
          <w:lang w:eastAsia="zh-CN"/>
        </w:rPr>
        <w:t xml:space="preserve">2.1 </w:t>
      </w:r>
      <w:r>
        <w:rPr>
          <w:rFonts w:hint="eastAsia"/>
          <w:lang w:eastAsia="zh-CN"/>
        </w:rPr>
        <w:t>货物服务：既是指本范本适用于货物采购或服务采购，也是指货物采购所伴随的</w:t>
      </w:r>
      <w:r>
        <w:rPr>
          <w:rFonts w:hint="eastAsia"/>
          <w:lang w:eastAsia="zh-CN"/>
        </w:rPr>
        <w:t xml:space="preserve"> </w:t>
      </w:r>
      <w:r>
        <w:rPr>
          <w:rFonts w:hint="eastAsia"/>
          <w:lang w:eastAsia="zh-CN"/>
        </w:rPr>
        <w:t>服务或服务采购中伴随的货物采购。</w:t>
      </w:r>
    </w:p>
    <w:p w:rsidR="00EB41F3" w:rsidRDefault="00EB41F3">
      <w:pPr>
        <w:spacing w:before="5"/>
        <w:rPr>
          <w:rFonts w:ascii="宋体" w:eastAsia="宋体" w:hAnsi="宋体" w:cs="宋体"/>
          <w:sz w:val="17"/>
          <w:szCs w:val="17"/>
          <w:lang w:eastAsia="zh-CN"/>
        </w:rPr>
      </w:pPr>
    </w:p>
    <w:p w:rsidR="00EB41F3" w:rsidRDefault="009C41D9">
      <w:pPr>
        <w:pStyle w:val="a5"/>
        <w:spacing w:line="444" w:lineRule="auto"/>
        <w:ind w:right="130" w:firstLine="420"/>
        <w:jc w:val="both"/>
        <w:rPr>
          <w:lang w:eastAsia="zh-CN"/>
        </w:rPr>
      </w:pPr>
      <w:r>
        <w:rPr>
          <w:rFonts w:cs="宋体" w:hint="eastAsia"/>
          <w:lang w:eastAsia="zh-CN"/>
        </w:rPr>
        <w:t>2.2</w:t>
      </w:r>
      <w:r>
        <w:rPr>
          <w:rFonts w:cs="宋体" w:hint="eastAsia"/>
          <w:spacing w:val="-74"/>
          <w:lang w:eastAsia="zh-CN"/>
        </w:rPr>
        <w:t xml:space="preserve"> </w:t>
      </w:r>
      <w:r>
        <w:rPr>
          <w:rFonts w:hint="eastAsia"/>
          <w:lang w:eastAsia="zh-CN"/>
        </w:rPr>
        <w:t>采购单位：是指具体负责和从事采购业务的集中采购机构、社会中介代理机构和采</w:t>
      </w:r>
      <w:r>
        <w:rPr>
          <w:rFonts w:hint="eastAsia"/>
          <w:lang w:eastAsia="zh-CN"/>
        </w:rPr>
        <w:t xml:space="preserve"> </w:t>
      </w:r>
      <w:proofErr w:type="gramStart"/>
      <w:r>
        <w:rPr>
          <w:rFonts w:hint="eastAsia"/>
          <w:lang w:eastAsia="zh-CN"/>
        </w:rPr>
        <w:t>购人的</w:t>
      </w:r>
      <w:proofErr w:type="gramEnd"/>
      <w:r>
        <w:rPr>
          <w:rFonts w:hint="eastAsia"/>
          <w:lang w:eastAsia="zh-CN"/>
        </w:rPr>
        <w:t>总称。</w:t>
      </w:r>
    </w:p>
    <w:p w:rsidR="00EB41F3" w:rsidRDefault="00EB41F3">
      <w:pPr>
        <w:spacing w:before="13"/>
        <w:rPr>
          <w:rFonts w:ascii="宋体" w:eastAsia="宋体" w:hAnsi="宋体" w:cs="宋体"/>
          <w:sz w:val="17"/>
          <w:szCs w:val="17"/>
          <w:lang w:eastAsia="zh-CN"/>
        </w:rPr>
      </w:pPr>
    </w:p>
    <w:p w:rsidR="00EB41F3" w:rsidRDefault="009C41D9">
      <w:pPr>
        <w:pStyle w:val="4"/>
        <w:rPr>
          <w:b w:val="0"/>
          <w:bCs w:val="0"/>
          <w:lang w:eastAsia="zh-CN"/>
        </w:rPr>
      </w:pPr>
      <w:bookmarkStart w:id="89" w:name="_Toc27729"/>
      <w:r>
        <w:rPr>
          <w:rFonts w:hint="eastAsia"/>
          <w:spacing w:val="6"/>
          <w:lang w:eastAsia="zh-CN"/>
        </w:rPr>
        <w:t>3</w:t>
      </w:r>
      <w:r>
        <w:rPr>
          <w:rFonts w:hint="eastAsia"/>
          <w:spacing w:val="6"/>
          <w:lang w:eastAsia="zh-CN"/>
        </w:rPr>
        <w:t>、投标人要求</w:t>
      </w:r>
      <w:bookmarkEnd w:id="89"/>
    </w:p>
    <w:p w:rsidR="00EB41F3" w:rsidRDefault="00EB41F3">
      <w:pPr>
        <w:rPr>
          <w:rFonts w:ascii="宋体" w:eastAsia="宋体" w:hAnsi="宋体" w:cs="宋体"/>
          <w:b/>
          <w:bCs/>
          <w:sz w:val="20"/>
          <w:szCs w:val="20"/>
          <w:lang w:eastAsia="zh-CN"/>
        </w:rPr>
      </w:pPr>
    </w:p>
    <w:p w:rsidR="00EB41F3" w:rsidRDefault="009C41D9">
      <w:pPr>
        <w:pStyle w:val="a5"/>
        <w:spacing w:before="169"/>
        <w:ind w:left="578"/>
        <w:rPr>
          <w:lang w:eastAsia="zh-CN"/>
        </w:rPr>
      </w:pPr>
      <w:r>
        <w:rPr>
          <w:rFonts w:cs="宋体" w:hint="eastAsia"/>
          <w:lang w:eastAsia="zh-CN"/>
        </w:rPr>
        <w:t>3.1</w:t>
      </w:r>
      <w:r>
        <w:rPr>
          <w:rFonts w:cs="宋体" w:hint="eastAsia"/>
          <w:spacing w:val="-15"/>
          <w:lang w:eastAsia="zh-CN"/>
        </w:rPr>
        <w:t xml:space="preserve"> </w:t>
      </w:r>
      <w:r>
        <w:rPr>
          <w:rFonts w:hint="eastAsia"/>
          <w:lang w:eastAsia="zh-CN"/>
        </w:rPr>
        <w:t>投标人资格要求详见招标公告。</w:t>
      </w:r>
    </w:p>
    <w:p w:rsidR="00EB41F3" w:rsidRDefault="00EB41F3">
      <w:pPr>
        <w:rPr>
          <w:rFonts w:ascii="宋体" w:eastAsia="宋体" w:hAnsi="宋体" w:cs="宋体"/>
          <w:sz w:val="20"/>
          <w:szCs w:val="20"/>
          <w:lang w:eastAsia="zh-CN"/>
        </w:rPr>
      </w:pPr>
    </w:p>
    <w:p w:rsidR="00EB41F3" w:rsidRDefault="009C41D9">
      <w:pPr>
        <w:pStyle w:val="a5"/>
        <w:spacing w:before="169" w:line="432" w:lineRule="auto"/>
        <w:ind w:right="137" w:firstLine="420"/>
        <w:jc w:val="both"/>
        <w:rPr>
          <w:lang w:eastAsia="zh-CN"/>
        </w:rPr>
      </w:pPr>
      <w:r>
        <w:rPr>
          <w:rFonts w:cs="宋体" w:hint="eastAsia"/>
          <w:lang w:eastAsia="zh-CN"/>
        </w:rPr>
        <w:t>3.2</w:t>
      </w:r>
      <w:r>
        <w:rPr>
          <w:rFonts w:cs="宋体" w:hint="eastAsia"/>
          <w:spacing w:val="13"/>
          <w:lang w:eastAsia="zh-CN"/>
        </w:rPr>
        <w:t xml:space="preserve"> </w:t>
      </w:r>
      <w:r>
        <w:rPr>
          <w:rFonts w:hint="eastAsia"/>
          <w:spacing w:val="-3"/>
          <w:lang w:eastAsia="zh-CN"/>
        </w:rPr>
        <w:t>单位负责人为同一人或者存在直接控股、管理关系的不同供应商，不得参加同一合</w:t>
      </w:r>
      <w:r>
        <w:rPr>
          <w:rFonts w:hint="eastAsia"/>
          <w:lang w:eastAsia="zh-CN"/>
        </w:rPr>
        <w:t xml:space="preserve"> </w:t>
      </w:r>
      <w:r>
        <w:rPr>
          <w:rFonts w:hint="eastAsia"/>
          <w:spacing w:val="-3"/>
          <w:lang w:eastAsia="zh-CN"/>
        </w:rPr>
        <w:t>同项下的采购活动。为采购项目提供整体设计、规范编制或者项目管理、监理、检测等</w:t>
      </w:r>
      <w:r>
        <w:rPr>
          <w:rFonts w:hint="eastAsia"/>
          <w:spacing w:val="-90"/>
          <w:lang w:eastAsia="zh-CN"/>
        </w:rPr>
        <w:t xml:space="preserve"> </w:t>
      </w:r>
      <w:r>
        <w:rPr>
          <w:rFonts w:hint="eastAsia"/>
          <w:lang w:eastAsia="zh-CN"/>
        </w:rPr>
        <w:t>服务的供应商，不得再参加该采购项目的其他采购活动。</w:t>
      </w:r>
    </w:p>
    <w:p w:rsidR="00EB41F3" w:rsidRDefault="00EB41F3">
      <w:pPr>
        <w:spacing w:before="1"/>
        <w:rPr>
          <w:rFonts w:ascii="宋体" w:eastAsia="宋体" w:hAnsi="宋体" w:cs="宋体"/>
          <w:sz w:val="20"/>
          <w:szCs w:val="20"/>
          <w:lang w:eastAsia="zh-CN"/>
        </w:rPr>
      </w:pPr>
    </w:p>
    <w:p w:rsidR="00EB41F3" w:rsidRDefault="009C41D9">
      <w:pPr>
        <w:spacing w:line="432" w:lineRule="auto"/>
        <w:ind w:right="144" w:firstLine="420"/>
        <w:jc w:val="both"/>
        <w:rPr>
          <w:rFonts w:cs="宋体"/>
          <w:spacing w:val="3"/>
          <w:w w:val="95"/>
          <w:lang w:eastAsia="zh-CN"/>
        </w:rPr>
      </w:pPr>
      <w:r>
        <w:rPr>
          <w:rFonts w:cs="宋体" w:hint="eastAsia"/>
          <w:w w:val="95"/>
          <w:lang w:eastAsia="zh-CN"/>
        </w:rPr>
        <w:t>3.3</w:t>
      </w:r>
      <w:r>
        <w:rPr>
          <w:rFonts w:cs="宋体" w:hint="eastAsia"/>
          <w:w w:val="95"/>
          <w:lang w:eastAsia="zh-CN"/>
        </w:rPr>
        <w:t>、</w:t>
      </w:r>
      <w:r>
        <w:rPr>
          <w:rFonts w:hint="eastAsia"/>
          <w:w w:val="95"/>
          <w:lang w:eastAsia="zh-CN"/>
        </w:rPr>
        <w:t>投标人须</w:t>
      </w:r>
      <w:proofErr w:type="gramStart"/>
      <w:r>
        <w:rPr>
          <w:rFonts w:hint="eastAsia"/>
          <w:w w:val="95"/>
          <w:lang w:eastAsia="zh-CN"/>
        </w:rPr>
        <w:t>在官网下载</w:t>
      </w:r>
      <w:proofErr w:type="gramEnd"/>
      <w:r>
        <w:rPr>
          <w:rFonts w:hint="eastAsia"/>
          <w:w w:val="95"/>
          <w:lang w:eastAsia="zh-CN"/>
        </w:rPr>
        <w:t>招标文件并报名，否则其递交的投标</w:t>
      </w:r>
      <w:r>
        <w:rPr>
          <w:rFonts w:hint="eastAsia"/>
          <w:w w:val="99"/>
          <w:lang w:eastAsia="zh-CN"/>
        </w:rPr>
        <w:t xml:space="preserve"> </w:t>
      </w:r>
      <w:r>
        <w:rPr>
          <w:rFonts w:hint="eastAsia"/>
          <w:spacing w:val="2"/>
          <w:lang w:eastAsia="zh-CN"/>
        </w:rPr>
        <w:t>文件将被视为无效。</w:t>
      </w:r>
    </w:p>
    <w:p w:rsidR="00EB41F3" w:rsidRDefault="009C41D9">
      <w:pPr>
        <w:spacing w:before="35" w:line="436" w:lineRule="auto"/>
        <w:ind w:left="142" w:right="222"/>
        <w:jc w:val="both"/>
        <w:rPr>
          <w:rFonts w:ascii="宋体" w:eastAsia="宋体" w:hAnsi="宋体" w:cs="宋体"/>
          <w:sz w:val="21"/>
          <w:szCs w:val="21"/>
          <w:lang w:eastAsia="zh-CN"/>
        </w:rPr>
      </w:pPr>
      <w:r>
        <w:rPr>
          <w:rFonts w:ascii="宋体" w:eastAsia="宋体" w:hAnsi="宋体" w:cs="宋体" w:hint="eastAsia"/>
          <w:b/>
          <w:bCs/>
          <w:spacing w:val="3"/>
          <w:w w:val="95"/>
          <w:sz w:val="21"/>
          <w:szCs w:val="21"/>
          <w:lang w:eastAsia="zh-CN"/>
        </w:rPr>
        <w:t>只有成功下载招标文件后方完成全部报名程序。网上报名系统将于报名时间（即投标文件获</w:t>
      </w:r>
      <w:r>
        <w:rPr>
          <w:rFonts w:ascii="宋体" w:eastAsia="宋体" w:hAnsi="宋体" w:cs="宋体" w:hint="eastAsia"/>
          <w:b/>
          <w:bCs/>
          <w:spacing w:val="3"/>
          <w:w w:val="95"/>
          <w:sz w:val="21"/>
          <w:szCs w:val="21"/>
          <w:lang w:eastAsia="zh-CN"/>
        </w:rPr>
        <w:lastRenderedPageBreak/>
        <w:t>取时间）截止后准时关闭，</w:t>
      </w:r>
      <w:r>
        <w:rPr>
          <w:rFonts w:ascii="宋体" w:eastAsia="宋体" w:hAnsi="宋体" w:cs="宋体" w:hint="eastAsia"/>
          <w:b/>
          <w:bCs/>
          <w:spacing w:val="2"/>
          <w:sz w:val="21"/>
          <w:szCs w:val="21"/>
          <w:lang w:eastAsia="zh-CN"/>
        </w:rPr>
        <w:t>因未及时下载招标文件导致报名无效的，责任自负。</w:t>
      </w:r>
    </w:p>
    <w:p w:rsidR="00EB41F3" w:rsidRDefault="00EB41F3">
      <w:pPr>
        <w:spacing w:before="8"/>
        <w:rPr>
          <w:rFonts w:ascii="宋体" w:eastAsia="宋体" w:hAnsi="宋体" w:cs="宋体"/>
          <w:b/>
          <w:bCs/>
          <w:sz w:val="19"/>
          <w:szCs w:val="19"/>
          <w:lang w:eastAsia="zh-CN"/>
        </w:rPr>
      </w:pPr>
    </w:p>
    <w:p w:rsidR="00EB41F3" w:rsidRDefault="00EB41F3">
      <w:pPr>
        <w:spacing w:before="6"/>
        <w:rPr>
          <w:rFonts w:ascii="宋体" w:eastAsia="宋体" w:hAnsi="宋体" w:cs="宋体"/>
          <w:sz w:val="24"/>
          <w:szCs w:val="24"/>
          <w:lang w:eastAsia="zh-CN"/>
        </w:rPr>
      </w:pPr>
    </w:p>
    <w:p w:rsidR="00EB41F3" w:rsidRDefault="009C41D9">
      <w:pPr>
        <w:pStyle w:val="4"/>
        <w:spacing w:before="35"/>
        <w:rPr>
          <w:b w:val="0"/>
          <w:bCs w:val="0"/>
          <w:lang w:eastAsia="zh-CN"/>
        </w:rPr>
      </w:pPr>
      <w:bookmarkStart w:id="90" w:name="_Toc22117"/>
      <w:r>
        <w:rPr>
          <w:rFonts w:hint="eastAsia"/>
          <w:spacing w:val="7"/>
          <w:lang w:eastAsia="zh-CN"/>
        </w:rPr>
        <w:t>4</w:t>
      </w:r>
      <w:r>
        <w:rPr>
          <w:rFonts w:hint="eastAsia"/>
          <w:spacing w:val="7"/>
          <w:lang w:eastAsia="zh-CN"/>
        </w:rPr>
        <w:t>、投标费用</w:t>
      </w:r>
      <w:bookmarkEnd w:id="90"/>
    </w:p>
    <w:p w:rsidR="00EB41F3" w:rsidRDefault="00EB41F3">
      <w:pPr>
        <w:rPr>
          <w:rFonts w:ascii="宋体" w:eastAsia="宋体" w:hAnsi="宋体" w:cs="宋体"/>
          <w:b/>
          <w:bCs/>
          <w:sz w:val="20"/>
          <w:szCs w:val="20"/>
          <w:lang w:eastAsia="zh-CN"/>
        </w:rPr>
      </w:pPr>
    </w:p>
    <w:p w:rsidR="00EB41F3" w:rsidRDefault="009C41D9">
      <w:pPr>
        <w:pStyle w:val="a5"/>
        <w:spacing w:before="169" w:line="432" w:lineRule="auto"/>
        <w:ind w:firstLine="420"/>
        <w:rPr>
          <w:lang w:eastAsia="zh-CN"/>
        </w:rPr>
      </w:pPr>
      <w:r>
        <w:rPr>
          <w:rFonts w:hint="eastAsia"/>
          <w:spacing w:val="-3"/>
          <w:lang w:eastAsia="zh-CN"/>
        </w:rPr>
        <w:t>投标人必须自行承担所有与参加本项目投标有关的费用。不论投标的结果如何，采购人</w:t>
      </w:r>
      <w:r>
        <w:rPr>
          <w:rFonts w:hint="eastAsia"/>
          <w:lang w:eastAsia="zh-CN"/>
        </w:rPr>
        <w:t xml:space="preserve"> </w:t>
      </w:r>
      <w:r>
        <w:rPr>
          <w:rFonts w:hint="eastAsia"/>
          <w:lang w:eastAsia="zh-CN"/>
        </w:rPr>
        <w:t>在任何情况下均无义务和责任承担这些费用。</w:t>
      </w:r>
    </w:p>
    <w:p w:rsidR="00EB41F3" w:rsidRDefault="00EB41F3">
      <w:pPr>
        <w:spacing w:before="1"/>
        <w:rPr>
          <w:rFonts w:ascii="宋体" w:eastAsia="宋体" w:hAnsi="宋体" w:cs="宋体"/>
          <w:sz w:val="20"/>
          <w:szCs w:val="20"/>
          <w:lang w:eastAsia="zh-CN"/>
        </w:rPr>
      </w:pPr>
    </w:p>
    <w:p w:rsidR="00EB41F3" w:rsidRDefault="009C41D9">
      <w:pPr>
        <w:pStyle w:val="4"/>
        <w:rPr>
          <w:b w:val="0"/>
          <w:bCs w:val="0"/>
          <w:lang w:eastAsia="zh-CN"/>
        </w:rPr>
      </w:pPr>
      <w:bookmarkStart w:id="91" w:name="_Toc30659"/>
      <w:r>
        <w:rPr>
          <w:rFonts w:hint="eastAsia"/>
          <w:spacing w:val="15"/>
          <w:lang w:eastAsia="zh-CN"/>
        </w:rPr>
        <w:t>5</w:t>
      </w:r>
      <w:r>
        <w:rPr>
          <w:rFonts w:hint="eastAsia"/>
          <w:spacing w:val="15"/>
          <w:lang w:eastAsia="zh-CN"/>
        </w:rPr>
        <w:t>、保密</w:t>
      </w:r>
      <w:bookmarkEnd w:id="91"/>
    </w:p>
    <w:p w:rsidR="00EB41F3" w:rsidRDefault="00EB41F3">
      <w:pPr>
        <w:rPr>
          <w:rFonts w:ascii="宋体" w:eastAsia="宋体" w:hAnsi="宋体" w:cs="宋体"/>
          <w:b/>
          <w:bCs/>
          <w:sz w:val="20"/>
          <w:szCs w:val="20"/>
          <w:lang w:eastAsia="zh-CN"/>
        </w:rPr>
      </w:pPr>
    </w:p>
    <w:p w:rsidR="00EB41F3" w:rsidRDefault="009C41D9">
      <w:pPr>
        <w:pStyle w:val="a5"/>
        <w:spacing w:before="169" w:line="432" w:lineRule="auto"/>
        <w:ind w:firstLine="420"/>
        <w:rPr>
          <w:lang w:eastAsia="zh-CN"/>
        </w:rPr>
      </w:pPr>
      <w:r>
        <w:rPr>
          <w:rFonts w:hint="eastAsia"/>
          <w:spacing w:val="-3"/>
          <w:lang w:eastAsia="zh-CN"/>
        </w:rPr>
        <w:t>参与采购活动的各方主体应对招标文件和投标文件中的商业和技术等秘密保密，违</w:t>
      </w:r>
      <w:r>
        <w:rPr>
          <w:rFonts w:hint="eastAsia"/>
          <w:lang w:eastAsia="zh-CN"/>
        </w:rPr>
        <w:t xml:space="preserve"> </w:t>
      </w:r>
      <w:r>
        <w:rPr>
          <w:rFonts w:hint="eastAsia"/>
          <w:lang w:eastAsia="zh-CN"/>
        </w:rPr>
        <w:t>者应对由此造成的后果承担法律责任。</w:t>
      </w:r>
    </w:p>
    <w:p w:rsidR="00EB41F3" w:rsidRDefault="00EB41F3">
      <w:pPr>
        <w:spacing w:before="1"/>
        <w:rPr>
          <w:rFonts w:ascii="宋体" w:eastAsia="宋体" w:hAnsi="宋体" w:cs="宋体"/>
          <w:sz w:val="20"/>
          <w:szCs w:val="20"/>
          <w:lang w:eastAsia="zh-CN"/>
        </w:rPr>
      </w:pPr>
    </w:p>
    <w:p w:rsidR="00EB41F3" w:rsidRDefault="009C41D9">
      <w:pPr>
        <w:pStyle w:val="4"/>
        <w:rPr>
          <w:b w:val="0"/>
          <w:bCs w:val="0"/>
          <w:lang w:eastAsia="zh-CN"/>
        </w:rPr>
      </w:pPr>
      <w:bookmarkStart w:id="92" w:name="_Toc26444"/>
      <w:r>
        <w:rPr>
          <w:rFonts w:hint="eastAsia"/>
          <w:spacing w:val="7"/>
          <w:lang w:eastAsia="zh-CN"/>
        </w:rPr>
        <w:t>6</w:t>
      </w:r>
      <w:r>
        <w:rPr>
          <w:rFonts w:hint="eastAsia"/>
          <w:spacing w:val="7"/>
          <w:lang w:eastAsia="zh-CN"/>
        </w:rPr>
        <w:t>、语言文字</w:t>
      </w:r>
      <w:bookmarkEnd w:id="92"/>
    </w:p>
    <w:p w:rsidR="00EB41F3" w:rsidRDefault="00EB41F3">
      <w:pPr>
        <w:rPr>
          <w:rFonts w:ascii="宋体" w:eastAsia="宋体" w:hAnsi="宋体" w:cs="宋体"/>
          <w:b/>
          <w:bCs/>
          <w:sz w:val="20"/>
          <w:szCs w:val="20"/>
          <w:lang w:eastAsia="zh-CN"/>
        </w:rPr>
      </w:pPr>
    </w:p>
    <w:p w:rsidR="00EB41F3" w:rsidRDefault="009C41D9">
      <w:pPr>
        <w:pStyle w:val="a5"/>
        <w:spacing w:before="154" w:line="444" w:lineRule="auto"/>
        <w:ind w:firstLine="420"/>
        <w:rPr>
          <w:lang w:eastAsia="zh-CN"/>
        </w:rPr>
      </w:pPr>
      <w:r>
        <w:rPr>
          <w:rFonts w:hint="eastAsia"/>
          <w:spacing w:val="-3"/>
          <w:lang w:eastAsia="zh-CN"/>
        </w:rPr>
        <w:t>招标投标文件使用的语言文字、以及投标人与采购单位就投标相关事项的所有往来函电</w:t>
      </w:r>
      <w:r>
        <w:rPr>
          <w:rFonts w:hint="eastAsia"/>
          <w:lang w:eastAsia="zh-CN"/>
        </w:rPr>
        <w:t xml:space="preserve"> </w:t>
      </w:r>
      <w:r>
        <w:rPr>
          <w:rFonts w:hint="eastAsia"/>
          <w:lang w:eastAsia="zh-CN"/>
        </w:rPr>
        <w:t>均须使用简体中文（部分专用术语需使用外文的除外）。</w:t>
      </w:r>
    </w:p>
    <w:p w:rsidR="00EB41F3" w:rsidRDefault="00EB41F3">
      <w:pPr>
        <w:spacing w:before="13"/>
        <w:rPr>
          <w:rFonts w:ascii="宋体" w:eastAsia="宋体" w:hAnsi="宋体" w:cs="宋体"/>
          <w:sz w:val="17"/>
          <w:szCs w:val="17"/>
          <w:lang w:eastAsia="zh-CN"/>
        </w:rPr>
      </w:pPr>
    </w:p>
    <w:p w:rsidR="00EB41F3" w:rsidRDefault="009C41D9">
      <w:pPr>
        <w:pStyle w:val="4"/>
        <w:rPr>
          <w:b w:val="0"/>
          <w:bCs w:val="0"/>
          <w:lang w:eastAsia="zh-CN"/>
        </w:rPr>
      </w:pPr>
      <w:bookmarkStart w:id="93" w:name="_Toc1657"/>
      <w:r>
        <w:rPr>
          <w:rFonts w:hint="eastAsia"/>
          <w:spacing w:val="7"/>
          <w:lang w:eastAsia="zh-CN"/>
        </w:rPr>
        <w:t>7</w:t>
      </w:r>
      <w:r>
        <w:rPr>
          <w:rFonts w:hint="eastAsia"/>
          <w:spacing w:val="7"/>
          <w:lang w:eastAsia="zh-CN"/>
        </w:rPr>
        <w:t>、计量单位</w:t>
      </w:r>
      <w:bookmarkEnd w:id="93"/>
    </w:p>
    <w:p w:rsidR="00EB41F3" w:rsidRDefault="00EB41F3">
      <w:pPr>
        <w:rPr>
          <w:rFonts w:ascii="宋体" w:eastAsia="宋体" w:hAnsi="宋体" w:cs="宋体"/>
          <w:b/>
          <w:bCs/>
          <w:sz w:val="20"/>
          <w:szCs w:val="20"/>
          <w:lang w:eastAsia="zh-CN"/>
        </w:rPr>
      </w:pPr>
    </w:p>
    <w:p w:rsidR="00EB41F3" w:rsidRDefault="009C41D9">
      <w:pPr>
        <w:spacing w:before="169" w:line="614" w:lineRule="auto"/>
        <w:ind w:left="142" w:right="3249" w:firstLine="420"/>
        <w:rPr>
          <w:rFonts w:ascii="宋体" w:eastAsia="宋体" w:hAnsi="宋体" w:cs="宋体"/>
          <w:sz w:val="21"/>
          <w:szCs w:val="21"/>
          <w:lang w:eastAsia="zh-CN"/>
        </w:rPr>
      </w:pPr>
      <w:r>
        <w:rPr>
          <w:rFonts w:ascii="宋体" w:eastAsia="宋体" w:hAnsi="宋体" w:cs="宋体" w:hint="eastAsia"/>
          <w:sz w:val="21"/>
          <w:szCs w:val="21"/>
          <w:lang w:eastAsia="zh-CN"/>
        </w:rPr>
        <w:t>所有计量均采用中华人民共和国法定计量单位。</w:t>
      </w:r>
      <w:r>
        <w:rPr>
          <w:rFonts w:ascii="宋体" w:eastAsia="宋体" w:hAnsi="宋体" w:cs="宋体" w:hint="eastAsia"/>
          <w:sz w:val="21"/>
          <w:szCs w:val="21"/>
          <w:lang w:eastAsia="zh-CN"/>
        </w:rPr>
        <w:t xml:space="preserve"> </w:t>
      </w:r>
    </w:p>
    <w:p w:rsidR="00EB41F3" w:rsidRDefault="00EB41F3">
      <w:pPr>
        <w:spacing w:before="13"/>
        <w:rPr>
          <w:rFonts w:ascii="宋体" w:eastAsia="宋体" w:hAnsi="宋体" w:cs="宋体"/>
          <w:sz w:val="17"/>
          <w:szCs w:val="17"/>
          <w:lang w:eastAsia="zh-CN"/>
        </w:rPr>
      </w:pPr>
    </w:p>
    <w:p w:rsidR="00EB41F3" w:rsidRDefault="009C41D9">
      <w:pPr>
        <w:pStyle w:val="4"/>
        <w:rPr>
          <w:b w:val="0"/>
          <w:bCs w:val="0"/>
          <w:lang w:eastAsia="zh-CN"/>
        </w:rPr>
      </w:pPr>
      <w:bookmarkStart w:id="94" w:name="_Toc25990"/>
      <w:r>
        <w:rPr>
          <w:rFonts w:hint="eastAsia"/>
          <w:spacing w:val="15"/>
          <w:lang w:eastAsia="zh-CN"/>
        </w:rPr>
        <w:t>8</w:t>
      </w:r>
      <w:r>
        <w:rPr>
          <w:rFonts w:hint="eastAsia"/>
          <w:spacing w:val="15"/>
          <w:lang w:eastAsia="zh-CN"/>
        </w:rPr>
        <w:t>、偏离</w:t>
      </w:r>
      <w:bookmarkEnd w:id="94"/>
    </w:p>
    <w:p w:rsidR="00EB41F3" w:rsidRDefault="00EB41F3">
      <w:pPr>
        <w:rPr>
          <w:rFonts w:ascii="宋体" w:eastAsia="宋体" w:hAnsi="宋体" w:cs="宋体"/>
          <w:b/>
          <w:bCs/>
          <w:sz w:val="20"/>
          <w:szCs w:val="20"/>
          <w:lang w:eastAsia="zh-CN"/>
        </w:rPr>
      </w:pPr>
    </w:p>
    <w:p w:rsidR="00EB41F3" w:rsidRDefault="009C41D9">
      <w:pPr>
        <w:pStyle w:val="a5"/>
        <w:spacing w:before="169" w:line="432" w:lineRule="auto"/>
        <w:ind w:firstLine="420"/>
        <w:rPr>
          <w:lang w:eastAsia="zh-CN"/>
        </w:rPr>
      </w:pPr>
      <w:r>
        <w:rPr>
          <w:rFonts w:hint="eastAsia"/>
          <w:spacing w:val="2"/>
          <w:lang w:eastAsia="zh-CN"/>
        </w:rPr>
        <w:t>招标文件允许投标文件偏离某些要求的，偏离应当符合招标文件规定的偏离</w:t>
      </w:r>
      <w:proofErr w:type="gramStart"/>
      <w:r>
        <w:rPr>
          <w:rFonts w:hint="eastAsia"/>
          <w:spacing w:val="2"/>
          <w:lang w:eastAsia="zh-CN"/>
        </w:rPr>
        <w:t>范围和幅</w:t>
      </w:r>
      <w:proofErr w:type="gramEnd"/>
      <w:r>
        <w:rPr>
          <w:rFonts w:hint="eastAsia"/>
          <w:lang w:eastAsia="zh-CN"/>
        </w:rPr>
        <w:t xml:space="preserve"> </w:t>
      </w:r>
      <w:r>
        <w:rPr>
          <w:rFonts w:hint="eastAsia"/>
          <w:lang w:eastAsia="zh-CN"/>
        </w:rPr>
        <w:t>度。</w:t>
      </w:r>
    </w:p>
    <w:p w:rsidR="00EB41F3" w:rsidRDefault="00EB41F3">
      <w:pPr>
        <w:rPr>
          <w:rFonts w:ascii="宋体" w:eastAsia="宋体" w:hAnsi="宋体" w:cs="宋体"/>
          <w:sz w:val="20"/>
          <w:szCs w:val="20"/>
          <w:lang w:eastAsia="zh-CN"/>
        </w:rPr>
      </w:pPr>
    </w:p>
    <w:p w:rsidR="00EB41F3" w:rsidRDefault="00EB41F3">
      <w:pPr>
        <w:widowControl/>
        <w:rPr>
          <w:lang w:eastAsia="zh-CN"/>
        </w:rPr>
        <w:sectPr w:rsidR="00EB41F3">
          <w:pgSz w:w="11910" w:h="16850"/>
          <w:pgMar w:top="1240" w:right="1580" w:bottom="1460" w:left="1660" w:header="1046" w:footer="1298" w:gutter="0"/>
          <w:cols w:space="720"/>
        </w:sectPr>
      </w:pPr>
      <w:bookmarkStart w:id="95" w:name="二、招标文件"/>
      <w:bookmarkEnd w:id="95"/>
    </w:p>
    <w:p w:rsidR="00EB41F3" w:rsidRDefault="009C41D9">
      <w:pPr>
        <w:ind w:right="2"/>
        <w:jc w:val="center"/>
        <w:outlineLvl w:val="1"/>
        <w:rPr>
          <w:rFonts w:ascii="宋体" w:eastAsia="宋体" w:hAnsi="宋体" w:cs="宋体"/>
          <w:b/>
          <w:bCs/>
          <w:spacing w:val="7"/>
          <w:sz w:val="31"/>
          <w:szCs w:val="31"/>
          <w:lang w:eastAsia="zh-CN"/>
        </w:rPr>
      </w:pPr>
      <w:bookmarkStart w:id="96" w:name="_Toc16591"/>
      <w:bookmarkStart w:id="97" w:name="_Toc15727"/>
      <w:r>
        <w:rPr>
          <w:rFonts w:ascii="宋体" w:eastAsia="宋体" w:hAnsi="宋体" w:cs="宋体" w:hint="eastAsia"/>
          <w:b/>
          <w:bCs/>
          <w:spacing w:val="7"/>
          <w:sz w:val="31"/>
          <w:szCs w:val="31"/>
          <w:lang w:eastAsia="zh-CN"/>
        </w:rPr>
        <w:lastRenderedPageBreak/>
        <w:t>二、招标文件</w:t>
      </w:r>
      <w:bookmarkEnd w:id="96"/>
      <w:bookmarkEnd w:id="97"/>
    </w:p>
    <w:p w:rsidR="00EB41F3" w:rsidRDefault="00EB41F3">
      <w:pPr>
        <w:spacing w:before="8"/>
        <w:rPr>
          <w:rFonts w:ascii="宋体" w:eastAsia="宋体" w:hAnsi="宋体" w:cs="宋体"/>
          <w:b/>
          <w:bCs/>
          <w:sz w:val="37"/>
          <w:szCs w:val="37"/>
          <w:lang w:eastAsia="zh-CN"/>
        </w:rPr>
      </w:pPr>
    </w:p>
    <w:p w:rsidR="00EB41F3" w:rsidRDefault="009C41D9">
      <w:pPr>
        <w:pStyle w:val="4"/>
        <w:rPr>
          <w:b w:val="0"/>
          <w:bCs w:val="0"/>
          <w:lang w:eastAsia="zh-CN"/>
        </w:rPr>
      </w:pPr>
      <w:r>
        <w:rPr>
          <w:rFonts w:hint="eastAsia"/>
          <w:spacing w:val="4"/>
          <w:lang w:eastAsia="zh-CN"/>
        </w:rPr>
        <w:t>9</w:t>
      </w:r>
      <w:r>
        <w:rPr>
          <w:rFonts w:hint="eastAsia"/>
          <w:spacing w:val="4"/>
          <w:lang w:eastAsia="zh-CN"/>
        </w:rPr>
        <w:t>、招标文件构成</w:t>
      </w:r>
    </w:p>
    <w:p w:rsidR="00EB41F3" w:rsidRDefault="00EB41F3">
      <w:pPr>
        <w:spacing w:before="6"/>
        <w:rPr>
          <w:rFonts w:ascii="宋体" w:eastAsia="宋体" w:hAnsi="宋体" w:cs="宋体"/>
          <w:b/>
          <w:bCs/>
          <w:sz w:val="29"/>
          <w:szCs w:val="29"/>
          <w:lang w:eastAsia="zh-CN"/>
        </w:rPr>
      </w:pPr>
    </w:p>
    <w:p w:rsidR="00EB41F3" w:rsidRDefault="009C41D9">
      <w:pPr>
        <w:pStyle w:val="a5"/>
        <w:ind w:left="563"/>
        <w:rPr>
          <w:lang w:eastAsia="zh-CN"/>
        </w:rPr>
      </w:pPr>
      <w:r>
        <w:rPr>
          <w:rFonts w:cs="宋体" w:hint="eastAsia"/>
          <w:lang w:eastAsia="zh-CN"/>
        </w:rPr>
        <w:t>9.1</w:t>
      </w:r>
      <w:r>
        <w:rPr>
          <w:rFonts w:cs="宋体" w:hint="eastAsia"/>
          <w:spacing w:val="-45"/>
          <w:lang w:eastAsia="zh-CN"/>
        </w:rPr>
        <w:t xml:space="preserve"> </w:t>
      </w:r>
      <w:r>
        <w:rPr>
          <w:rFonts w:hint="eastAsia"/>
          <w:lang w:eastAsia="zh-CN"/>
        </w:rPr>
        <w:t>招标文件包括以下部分：</w:t>
      </w:r>
    </w:p>
    <w:p w:rsidR="00EB41F3" w:rsidRDefault="00EB41F3">
      <w:pPr>
        <w:spacing w:before="8"/>
        <w:rPr>
          <w:rFonts w:ascii="宋体" w:eastAsia="宋体" w:hAnsi="宋体" w:cs="宋体"/>
          <w:sz w:val="17"/>
          <w:szCs w:val="17"/>
          <w:lang w:eastAsia="zh-CN"/>
        </w:rPr>
      </w:pPr>
    </w:p>
    <w:p w:rsidR="00EB41F3" w:rsidRDefault="009C41D9">
      <w:pPr>
        <w:pStyle w:val="a5"/>
        <w:spacing w:before="35"/>
        <w:ind w:left="608"/>
        <w:rPr>
          <w:lang w:eastAsia="zh-CN"/>
        </w:rPr>
      </w:pPr>
      <w:r>
        <w:rPr>
          <w:rFonts w:cs="宋体" w:hint="eastAsia"/>
          <w:lang w:eastAsia="zh-CN"/>
        </w:rPr>
        <w:t>9.1.1</w:t>
      </w:r>
      <w:r>
        <w:rPr>
          <w:rFonts w:cs="宋体" w:hint="eastAsia"/>
          <w:spacing w:val="-45"/>
          <w:lang w:eastAsia="zh-CN"/>
        </w:rPr>
        <w:t xml:space="preserve"> </w:t>
      </w:r>
      <w:r>
        <w:rPr>
          <w:rFonts w:hint="eastAsia"/>
          <w:lang w:eastAsia="zh-CN"/>
        </w:rPr>
        <w:t>第一章：招标公告；</w:t>
      </w:r>
    </w:p>
    <w:p w:rsidR="00EB41F3" w:rsidRDefault="00EB41F3">
      <w:pPr>
        <w:rPr>
          <w:rFonts w:ascii="宋体" w:eastAsia="宋体" w:hAnsi="宋体" w:cs="宋体"/>
          <w:sz w:val="20"/>
          <w:szCs w:val="20"/>
          <w:lang w:eastAsia="zh-CN"/>
        </w:rPr>
      </w:pPr>
    </w:p>
    <w:p w:rsidR="00EB41F3" w:rsidRDefault="009C41D9">
      <w:pPr>
        <w:pStyle w:val="a5"/>
        <w:spacing w:before="139"/>
        <w:ind w:left="608"/>
        <w:rPr>
          <w:lang w:eastAsia="zh-CN"/>
        </w:rPr>
      </w:pPr>
      <w:r>
        <w:rPr>
          <w:rFonts w:cs="宋体" w:hint="eastAsia"/>
          <w:lang w:eastAsia="zh-CN"/>
        </w:rPr>
        <w:t>9.1.2</w:t>
      </w:r>
      <w:r>
        <w:rPr>
          <w:rFonts w:cs="宋体" w:hint="eastAsia"/>
          <w:spacing w:val="-45"/>
          <w:lang w:eastAsia="zh-CN"/>
        </w:rPr>
        <w:t xml:space="preserve"> </w:t>
      </w:r>
      <w:r>
        <w:rPr>
          <w:rFonts w:hint="eastAsia"/>
          <w:lang w:eastAsia="zh-CN"/>
        </w:rPr>
        <w:t>第二章：投标人须知前附表；</w:t>
      </w:r>
    </w:p>
    <w:p w:rsidR="00EB41F3" w:rsidRDefault="00EB41F3">
      <w:pPr>
        <w:spacing w:before="6"/>
        <w:rPr>
          <w:rFonts w:ascii="宋体" w:eastAsia="宋体" w:hAnsi="宋体" w:cs="宋体"/>
          <w:sz w:val="29"/>
          <w:szCs w:val="29"/>
          <w:lang w:eastAsia="zh-CN"/>
        </w:rPr>
      </w:pPr>
    </w:p>
    <w:p w:rsidR="00EB41F3" w:rsidRDefault="009C41D9">
      <w:pPr>
        <w:pStyle w:val="a5"/>
        <w:ind w:left="608"/>
        <w:rPr>
          <w:lang w:eastAsia="zh-CN"/>
        </w:rPr>
      </w:pPr>
      <w:r>
        <w:rPr>
          <w:rFonts w:cs="宋体" w:hint="eastAsia"/>
          <w:lang w:eastAsia="zh-CN"/>
        </w:rPr>
        <w:t>9.1.3</w:t>
      </w:r>
      <w:r>
        <w:rPr>
          <w:rFonts w:cs="宋体" w:hint="eastAsia"/>
          <w:spacing w:val="-45"/>
          <w:lang w:eastAsia="zh-CN"/>
        </w:rPr>
        <w:t xml:space="preserve"> </w:t>
      </w:r>
      <w:r>
        <w:rPr>
          <w:rFonts w:hint="eastAsia"/>
          <w:lang w:eastAsia="zh-CN"/>
        </w:rPr>
        <w:t>第三章：货物需求一览表；</w:t>
      </w:r>
    </w:p>
    <w:p w:rsidR="00EB41F3" w:rsidRDefault="00EB41F3">
      <w:pPr>
        <w:rPr>
          <w:rFonts w:ascii="宋体" w:eastAsia="宋体" w:hAnsi="宋体" w:cs="宋体"/>
          <w:sz w:val="20"/>
          <w:szCs w:val="20"/>
          <w:lang w:eastAsia="zh-CN"/>
        </w:rPr>
      </w:pPr>
    </w:p>
    <w:p w:rsidR="00EB41F3" w:rsidRDefault="009C41D9">
      <w:pPr>
        <w:pStyle w:val="a5"/>
        <w:spacing w:before="139"/>
        <w:ind w:left="608"/>
        <w:rPr>
          <w:lang w:eastAsia="zh-CN"/>
        </w:rPr>
      </w:pPr>
      <w:r>
        <w:rPr>
          <w:rFonts w:cs="宋体" w:hint="eastAsia"/>
          <w:lang w:eastAsia="zh-CN"/>
        </w:rPr>
        <w:t>9.1.4</w:t>
      </w:r>
      <w:r>
        <w:rPr>
          <w:rFonts w:cs="宋体" w:hint="eastAsia"/>
          <w:spacing w:val="-45"/>
          <w:lang w:eastAsia="zh-CN"/>
        </w:rPr>
        <w:t xml:space="preserve"> </w:t>
      </w:r>
      <w:r>
        <w:rPr>
          <w:rFonts w:hint="eastAsia"/>
          <w:lang w:eastAsia="zh-CN"/>
        </w:rPr>
        <w:t>第四章：评标办法；</w:t>
      </w:r>
    </w:p>
    <w:p w:rsidR="00EB41F3" w:rsidRDefault="00EB41F3">
      <w:pPr>
        <w:spacing w:before="6"/>
        <w:rPr>
          <w:rFonts w:ascii="宋体" w:eastAsia="宋体" w:hAnsi="宋体" w:cs="宋体"/>
          <w:sz w:val="29"/>
          <w:szCs w:val="29"/>
          <w:lang w:eastAsia="zh-CN"/>
        </w:rPr>
      </w:pPr>
    </w:p>
    <w:p w:rsidR="00EB41F3" w:rsidRDefault="009C41D9">
      <w:pPr>
        <w:pStyle w:val="a5"/>
        <w:ind w:left="608"/>
        <w:rPr>
          <w:lang w:eastAsia="zh-CN"/>
        </w:rPr>
      </w:pPr>
      <w:r>
        <w:rPr>
          <w:rFonts w:cs="宋体" w:hint="eastAsia"/>
          <w:lang w:eastAsia="zh-CN"/>
        </w:rPr>
        <w:t>9.1.5</w:t>
      </w:r>
      <w:r>
        <w:rPr>
          <w:rFonts w:cs="宋体" w:hint="eastAsia"/>
          <w:spacing w:val="-45"/>
          <w:lang w:eastAsia="zh-CN"/>
        </w:rPr>
        <w:t xml:space="preserve"> </w:t>
      </w:r>
      <w:r>
        <w:rPr>
          <w:rFonts w:hint="eastAsia"/>
          <w:lang w:eastAsia="zh-CN"/>
        </w:rPr>
        <w:t>第五章：投标人须知；</w:t>
      </w:r>
    </w:p>
    <w:p w:rsidR="00EB41F3" w:rsidRDefault="00EB41F3">
      <w:pPr>
        <w:rPr>
          <w:rFonts w:ascii="宋体" w:eastAsia="宋体" w:hAnsi="宋体" w:cs="宋体"/>
          <w:sz w:val="20"/>
          <w:szCs w:val="20"/>
          <w:lang w:eastAsia="zh-CN"/>
        </w:rPr>
      </w:pPr>
    </w:p>
    <w:p w:rsidR="00EB41F3" w:rsidRDefault="009C41D9">
      <w:pPr>
        <w:pStyle w:val="a5"/>
        <w:spacing w:before="139"/>
        <w:ind w:left="608"/>
        <w:rPr>
          <w:lang w:eastAsia="zh-CN"/>
        </w:rPr>
      </w:pPr>
      <w:r>
        <w:rPr>
          <w:rFonts w:cs="宋体" w:hint="eastAsia"/>
          <w:lang w:eastAsia="zh-CN"/>
        </w:rPr>
        <w:t>9.1.6</w:t>
      </w:r>
      <w:r>
        <w:rPr>
          <w:rFonts w:cs="宋体" w:hint="eastAsia"/>
          <w:spacing w:val="-45"/>
          <w:lang w:eastAsia="zh-CN"/>
        </w:rPr>
        <w:t xml:space="preserve"> </w:t>
      </w:r>
      <w:r>
        <w:rPr>
          <w:rFonts w:hint="eastAsia"/>
          <w:lang w:eastAsia="zh-CN"/>
        </w:rPr>
        <w:t>第六章：采购合同；</w:t>
      </w:r>
    </w:p>
    <w:p w:rsidR="00EB41F3" w:rsidRDefault="00EB41F3">
      <w:pPr>
        <w:spacing w:before="6"/>
        <w:rPr>
          <w:rFonts w:ascii="宋体" w:eastAsia="宋体" w:hAnsi="宋体" w:cs="宋体"/>
          <w:sz w:val="29"/>
          <w:szCs w:val="29"/>
          <w:lang w:eastAsia="zh-CN"/>
        </w:rPr>
      </w:pPr>
    </w:p>
    <w:p w:rsidR="00EB41F3" w:rsidRDefault="009C41D9">
      <w:pPr>
        <w:pStyle w:val="a5"/>
        <w:ind w:left="608"/>
        <w:rPr>
          <w:lang w:eastAsia="zh-CN"/>
        </w:rPr>
      </w:pPr>
      <w:r>
        <w:rPr>
          <w:rFonts w:cs="宋体" w:hint="eastAsia"/>
          <w:lang w:eastAsia="zh-CN"/>
        </w:rPr>
        <w:t>9.1.7</w:t>
      </w:r>
      <w:r>
        <w:rPr>
          <w:rFonts w:cs="宋体" w:hint="eastAsia"/>
          <w:spacing w:val="-45"/>
          <w:lang w:eastAsia="zh-CN"/>
        </w:rPr>
        <w:t xml:space="preserve"> </w:t>
      </w:r>
      <w:r>
        <w:rPr>
          <w:rFonts w:hint="eastAsia"/>
          <w:lang w:eastAsia="zh-CN"/>
        </w:rPr>
        <w:t>第七章：投标文件格式；</w:t>
      </w:r>
    </w:p>
    <w:p w:rsidR="00EB41F3" w:rsidRDefault="00EB41F3">
      <w:pPr>
        <w:rPr>
          <w:rFonts w:ascii="宋体" w:eastAsia="宋体" w:hAnsi="宋体" w:cs="宋体"/>
          <w:sz w:val="20"/>
          <w:szCs w:val="20"/>
          <w:lang w:eastAsia="zh-CN"/>
        </w:rPr>
      </w:pPr>
    </w:p>
    <w:p w:rsidR="00EB41F3" w:rsidRDefault="009C41D9">
      <w:pPr>
        <w:pStyle w:val="a5"/>
        <w:spacing w:before="139"/>
        <w:ind w:left="608"/>
        <w:rPr>
          <w:lang w:eastAsia="zh-CN"/>
        </w:rPr>
      </w:pPr>
      <w:r>
        <w:rPr>
          <w:rFonts w:cs="宋体" w:hint="eastAsia"/>
          <w:lang w:eastAsia="zh-CN"/>
        </w:rPr>
        <w:t>9.1.8</w:t>
      </w:r>
      <w:r>
        <w:rPr>
          <w:rFonts w:cs="宋体" w:hint="eastAsia"/>
          <w:spacing w:val="-47"/>
          <w:lang w:eastAsia="zh-CN"/>
        </w:rPr>
        <w:t xml:space="preserve"> </w:t>
      </w:r>
      <w:r>
        <w:rPr>
          <w:rFonts w:hint="eastAsia"/>
          <w:lang w:eastAsia="zh-CN"/>
        </w:rPr>
        <w:t>发布的附件、答疑、补遗、补充通知等。</w:t>
      </w:r>
    </w:p>
    <w:p w:rsidR="00EB41F3" w:rsidRDefault="00EB41F3">
      <w:pPr>
        <w:rPr>
          <w:rFonts w:ascii="宋体" w:eastAsia="宋体" w:hAnsi="宋体" w:cs="宋体"/>
          <w:sz w:val="20"/>
          <w:szCs w:val="20"/>
          <w:lang w:eastAsia="zh-CN"/>
        </w:rPr>
      </w:pPr>
    </w:p>
    <w:p w:rsidR="00EB41F3" w:rsidRDefault="009C41D9">
      <w:pPr>
        <w:pStyle w:val="a5"/>
        <w:spacing w:before="139" w:line="403" w:lineRule="auto"/>
        <w:ind w:firstLine="420"/>
        <w:rPr>
          <w:lang w:eastAsia="zh-CN"/>
        </w:rPr>
      </w:pPr>
      <w:r>
        <w:rPr>
          <w:rFonts w:cs="宋体" w:hint="eastAsia"/>
          <w:lang w:eastAsia="zh-CN"/>
        </w:rPr>
        <w:t>9.2</w:t>
      </w:r>
      <w:r>
        <w:rPr>
          <w:rFonts w:cs="宋体" w:hint="eastAsia"/>
          <w:spacing w:val="-6"/>
          <w:lang w:eastAsia="zh-CN"/>
        </w:rPr>
        <w:t xml:space="preserve"> </w:t>
      </w:r>
      <w:r>
        <w:rPr>
          <w:rFonts w:hint="eastAsia"/>
          <w:lang w:eastAsia="zh-CN"/>
        </w:rPr>
        <w:t>投标人应认真阅读和充分理解招标文件中所有的内容。如果投标人没有满足招标</w:t>
      </w:r>
      <w:r>
        <w:rPr>
          <w:rFonts w:hint="eastAsia"/>
          <w:lang w:eastAsia="zh-CN"/>
        </w:rPr>
        <w:t xml:space="preserve"> </w:t>
      </w:r>
      <w:r>
        <w:rPr>
          <w:rFonts w:hint="eastAsia"/>
          <w:lang w:eastAsia="zh-CN"/>
        </w:rPr>
        <w:t>文件的有关要求，其风险由投标人自行承担。</w:t>
      </w:r>
    </w:p>
    <w:p w:rsidR="00EB41F3" w:rsidRDefault="00EB41F3">
      <w:pPr>
        <w:spacing w:before="4"/>
        <w:rPr>
          <w:rFonts w:ascii="宋体" w:eastAsia="宋体" w:hAnsi="宋体" w:cs="宋体"/>
          <w:sz w:val="25"/>
          <w:szCs w:val="25"/>
          <w:lang w:eastAsia="zh-CN"/>
        </w:rPr>
      </w:pPr>
    </w:p>
    <w:p w:rsidR="00EB41F3" w:rsidRDefault="009C41D9">
      <w:pPr>
        <w:pStyle w:val="4"/>
        <w:rPr>
          <w:b w:val="0"/>
          <w:bCs w:val="0"/>
          <w:lang w:eastAsia="zh-CN"/>
        </w:rPr>
      </w:pPr>
      <w:r>
        <w:rPr>
          <w:rFonts w:hint="eastAsia"/>
          <w:spacing w:val="4"/>
          <w:lang w:eastAsia="zh-CN"/>
        </w:rPr>
        <w:t>10</w:t>
      </w:r>
      <w:r>
        <w:rPr>
          <w:rFonts w:hint="eastAsia"/>
          <w:spacing w:val="4"/>
          <w:lang w:eastAsia="zh-CN"/>
        </w:rPr>
        <w:t>、招标文件的澄清和修改</w:t>
      </w:r>
    </w:p>
    <w:p w:rsidR="00EB41F3" w:rsidRDefault="00EB41F3">
      <w:pPr>
        <w:rPr>
          <w:rFonts w:ascii="宋体" w:eastAsia="宋体" w:hAnsi="宋体" w:cs="宋体"/>
          <w:b/>
          <w:bCs/>
          <w:sz w:val="20"/>
          <w:szCs w:val="20"/>
          <w:lang w:eastAsia="zh-CN"/>
        </w:rPr>
      </w:pPr>
    </w:p>
    <w:p w:rsidR="00EB41F3" w:rsidRDefault="009C41D9">
      <w:pPr>
        <w:pStyle w:val="a5"/>
        <w:spacing w:before="169" w:line="434" w:lineRule="auto"/>
        <w:ind w:right="129" w:firstLine="420"/>
        <w:jc w:val="both"/>
        <w:rPr>
          <w:lang w:eastAsia="zh-CN"/>
        </w:rPr>
      </w:pPr>
      <w:r>
        <w:rPr>
          <w:rFonts w:hint="eastAsia"/>
          <w:lang w:eastAsia="zh-CN"/>
        </w:rPr>
        <w:t>投标人应仔细阅读和检查招标文件的全部内容。如发现缺页或附件不全、含义表</w:t>
      </w:r>
      <w:r>
        <w:rPr>
          <w:rFonts w:hint="eastAsia"/>
          <w:lang w:eastAsia="zh-CN"/>
        </w:rPr>
        <w:t xml:space="preserve"> </w:t>
      </w:r>
      <w:r>
        <w:rPr>
          <w:rFonts w:hint="eastAsia"/>
          <w:spacing w:val="-3"/>
          <w:lang w:eastAsia="zh-CN"/>
        </w:rPr>
        <w:t>达不清、有明显文字、计算错误等情形，应及时向采购人提出询问。采购人</w:t>
      </w:r>
      <w:r>
        <w:rPr>
          <w:rFonts w:hint="eastAsia"/>
          <w:lang w:eastAsia="zh-CN"/>
        </w:rPr>
        <w:t>应当在</w:t>
      </w:r>
      <w:r>
        <w:rPr>
          <w:rFonts w:hint="eastAsia"/>
          <w:spacing w:val="-47"/>
          <w:lang w:eastAsia="zh-CN"/>
        </w:rPr>
        <w:t xml:space="preserve"> </w:t>
      </w:r>
      <w:r>
        <w:rPr>
          <w:rFonts w:cs="宋体" w:hint="eastAsia"/>
          <w:lang w:eastAsia="zh-CN"/>
        </w:rPr>
        <w:t>3</w:t>
      </w:r>
      <w:r>
        <w:rPr>
          <w:rFonts w:cs="宋体" w:hint="eastAsia"/>
          <w:spacing w:val="-45"/>
          <w:lang w:eastAsia="zh-CN"/>
        </w:rPr>
        <w:t xml:space="preserve"> </w:t>
      </w:r>
      <w:proofErr w:type="gramStart"/>
      <w:r>
        <w:rPr>
          <w:rFonts w:hint="eastAsia"/>
          <w:spacing w:val="-3"/>
          <w:lang w:eastAsia="zh-CN"/>
        </w:rPr>
        <w:t>个</w:t>
      </w:r>
      <w:proofErr w:type="gramEnd"/>
      <w:r>
        <w:rPr>
          <w:rFonts w:hint="eastAsia"/>
          <w:spacing w:val="-3"/>
          <w:lang w:eastAsia="zh-CN"/>
        </w:rPr>
        <w:t>工作日内对供应</w:t>
      </w:r>
      <w:proofErr w:type="gramStart"/>
      <w:r>
        <w:rPr>
          <w:rFonts w:hint="eastAsia"/>
          <w:spacing w:val="-3"/>
          <w:lang w:eastAsia="zh-CN"/>
        </w:rPr>
        <w:t>商依法</w:t>
      </w:r>
      <w:proofErr w:type="gramEnd"/>
      <w:r>
        <w:rPr>
          <w:rFonts w:hint="eastAsia"/>
          <w:spacing w:val="-3"/>
          <w:lang w:eastAsia="zh-CN"/>
        </w:rPr>
        <w:t>提出的询问做出答复。</w:t>
      </w:r>
      <w:r>
        <w:rPr>
          <w:rFonts w:hint="eastAsia"/>
          <w:lang w:eastAsia="zh-CN"/>
        </w:rPr>
        <w:t xml:space="preserve"> </w:t>
      </w:r>
    </w:p>
    <w:p w:rsidR="00EB41F3" w:rsidRDefault="009C41D9">
      <w:pPr>
        <w:pStyle w:val="a5"/>
        <w:spacing w:before="169" w:line="408" w:lineRule="auto"/>
        <w:ind w:left="0" w:firstLineChars="250" w:firstLine="525"/>
        <w:rPr>
          <w:lang w:eastAsia="zh-CN"/>
        </w:rPr>
      </w:pPr>
      <w:r>
        <w:rPr>
          <w:rFonts w:hint="eastAsia"/>
          <w:lang w:eastAsia="zh-CN"/>
        </w:rPr>
        <w:t>当招标文件的澄清、修改、补充等在同一内容的表述上不一致时，以最后发出的</w:t>
      </w:r>
      <w:r>
        <w:rPr>
          <w:rFonts w:hint="eastAsia"/>
          <w:lang w:eastAsia="zh-CN"/>
        </w:rPr>
        <w:t xml:space="preserve"> </w:t>
      </w:r>
      <w:r>
        <w:rPr>
          <w:rFonts w:hint="eastAsia"/>
          <w:lang w:eastAsia="zh-CN"/>
        </w:rPr>
        <w:t>为准。</w:t>
      </w:r>
    </w:p>
    <w:p w:rsidR="00EB41F3" w:rsidRDefault="00EB41F3">
      <w:pPr>
        <w:spacing w:before="3"/>
        <w:rPr>
          <w:rFonts w:ascii="宋体" w:eastAsia="宋体" w:hAnsi="宋体" w:cs="宋体"/>
          <w:sz w:val="23"/>
          <w:szCs w:val="23"/>
          <w:lang w:eastAsia="zh-CN"/>
        </w:rPr>
      </w:pPr>
    </w:p>
    <w:p w:rsidR="00EB41F3" w:rsidRDefault="009C41D9">
      <w:pPr>
        <w:ind w:right="2"/>
        <w:jc w:val="center"/>
        <w:outlineLvl w:val="1"/>
        <w:rPr>
          <w:rFonts w:ascii="宋体" w:eastAsia="宋体" w:hAnsi="宋体" w:cs="宋体"/>
          <w:b/>
          <w:bCs/>
          <w:spacing w:val="7"/>
          <w:sz w:val="31"/>
          <w:szCs w:val="31"/>
          <w:lang w:eastAsia="zh-CN"/>
        </w:rPr>
      </w:pPr>
      <w:bookmarkStart w:id="98" w:name="三、投标文件"/>
      <w:bookmarkStart w:id="99" w:name="_Toc31513"/>
      <w:bookmarkStart w:id="100" w:name="_Toc16045"/>
      <w:bookmarkEnd w:id="98"/>
      <w:r>
        <w:rPr>
          <w:rFonts w:ascii="宋体" w:eastAsia="宋体" w:hAnsi="宋体" w:cs="宋体" w:hint="eastAsia"/>
          <w:b/>
          <w:bCs/>
          <w:spacing w:val="7"/>
          <w:sz w:val="31"/>
          <w:szCs w:val="31"/>
          <w:lang w:eastAsia="zh-CN"/>
        </w:rPr>
        <w:t>三、投标文件</w:t>
      </w:r>
      <w:bookmarkEnd w:id="99"/>
      <w:bookmarkEnd w:id="100"/>
    </w:p>
    <w:p w:rsidR="00EB41F3" w:rsidRDefault="00EB41F3">
      <w:pPr>
        <w:spacing w:before="6"/>
        <w:rPr>
          <w:rFonts w:ascii="宋体" w:eastAsia="宋体" w:hAnsi="宋体" w:cs="宋体"/>
          <w:b/>
          <w:bCs/>
          <w:sz w:val="44"/>
          <w:szCs w:val="44"/>
          <w:lang w:eastAsia="zh-CN"/>
        </w:rPr>
      </w:pPr>
    </w:p>
    <w:p w:rsidR="00EB41F3" w:rsidRDefault="009C41D9">
      <w:pPr>
        <w:pStyle w:val="4"/>
        <w:jc w:val="both"/>
        <w:rPr>
          <w:b w:val="0"/>
          <w:bCs w:val="0"/>
          <w:lang w:eastAsia="zh-CN"/>
        </w:rPr>
      </w:pPr>
      <w:r>
        <w:rPr>
          <w:rFonts w:hint="eastAsia"/>
          <w:spacing w:val="5"/>
          <w:lang w:eastAsia="zh-CN"/>
        </w:rPr>
        <w:t>11</w:t>
      </w:r>
      <w:r>
        <w:rPr>
          <w:rFonts w:hint="eastAsia"/>
          <w:spacing w:val="5"/>
          <w:lang w:eastAsia="zh-CN"/>
        </w:rPr>
        <w:t>、投标文件的组成</w:t>
      </w:r>
    </w:p>
    <w:p w:rsidR="00EB41F3" w:rsidRDefault="00EB41F3">
      <w:pPr>
        <w:rPr>
          <w:rFonts w:ascii="宋体" w:eastAsia="宋体" w:hAnsi="宋体" w:cs="宋体"/>
          <w:b/>
          <w:bCs/>
          <w:sz w:val="20"/>
          <w:szCs w:val="20"/>
          <w:lang w:eastAsia="zh-CN"/>
        </w:rPr>
      </w:pPr>
    </w:p>
    <w:p w:rsidR="00EB41F3" w:rsidRDefault="009C41D9">
      <w:pPr>
        <w:spacing w:before="154"/>
        <w:ind w:left="563"/>
        <w:rPr>
          <w:rFonts w:ascii="宋体" w:eastAsia="宋体" w:hAnsi="宋体" w:cs="宋体"/>
          <w:sz w:val="21"/>
          <w:szCs w:val="21"/>
          <w:lang w:eastAsia="zh-CN"/>
        </w:rPr>
      </w:pPr>
      <w:r>
        <w:rPr>
          <w:rFonts w:ascii="宋体" w:eastAsia="宋体" w:hAnsi="宋体" w:cs="宋体" w:hint="eastAsia"/>
          <w:b/>
          <w:bCs/>
          <w:spacing w:val="11"/>
          <w:sz w:val="21"/>
          <w:szCs w:val="21"/>
          <w:lang w:eastAsia="zh-CN"/>
        </w:rPr>
        <w:t>11.1</w:t>
      </w:r>
      <w:r>
        <w:rPr>
          <w:rFonts w:ascii="宋体" w:eastAsia="宋体" w:hAnsi="宋体" w:cs="宋体" w:hint="eastAsia"/>
          <w:b/>
          <w:bCs/>
          <w:spacing w:val="-61"/>
          <w:sz w:val="21"/>
          <w:szCs w:val="21"/>
          <w:lang w:eastAsia="zh-CN"/>
        </w:rPr>
        <w:t xml:space="preserve"> </w:t>
      </w:r>
      <w:r>
        <w:rPr>
          <w:rFonts w:ascii="宋体" w:eastAsia="宋体" w:hAnsi="宋体" w:cs="宋体" w:hint="eastAsia"/>
          <w:b/>
          <w:bCs/>
          <w:sz w:val="21"/>
          <w:szCs w:val="21"/>
          <w:lang w:eastAsia="zh-CN"/>
        </w:rPr>
        <w:t>投标文件由开标一览表、投标书和资格证明文件三部分组成。</w:t>
      </w:r>
    </w:p>
    <w:p w:rsidR="00EB41F3" w:rsidRDefault="00EB41F3">
      <w:pPr>
        <w:rPr>
          <w:rFonts w:ascii="宋体" w:eastAsia="宋体" w:hAnsi="宋体" w:cs="宋体"/>
          <w:b/>
          <w:bCs/>
          <w:sz w:val="20"/>
          <w:szCs w:val="20"/>
          <w:lang w:eastAsia="zh-CN"/>
        </w:rPr>
      </w:pPr>
    </w:p>
    <w:p w:rsidR="00EB41F3" w:rsidRDefault="009C41D9">
      <w:pPr>
        <w:pStyle w:val="a5"/>
        <w:spacing w:before="169"/>
        <w:ind w:left="563"/>
        <w:rPr>
          <w:lang w:eastAsia="zh-CN"/>
        </w:rPr>
      </w:pPr>
      <w:r>
        <w:rPr>
          <w:rFonts w:cs="宋体" w:hint="eastAsia"/>
          <w:lang w:eastAsia="zh-CN"/>
        </w:rPr>
        <w:t>11.1.1</w:t>
      </w:r>
      <w:r>
        <w:rPr>
          <w:rFonts w:cs="宋体" w:hint="eastAsia"/>
          <w:spacing w:val="-45"/>
          <w:lang w:eastAsia="zh-CN"/>
        </w:rPr>
        <w:t xml:space="preserve"> </w:t>
      </w:r>
      <w:r>
        <w:rPr>
          <w:rFonts w:hint="eastAsia"/>
          <w:lang w:eastAsia="zh-CN"/>
        </w:rPr>
        <w:t>开标一览表（封装要求见</w:t>
      </w:r>
      <w:r>
        <w:rPr>
          <w:rFonts w:hint="eastAsia"/>
          <w:spacing w:val="-46"/>
          <w:lang w:eastAsia="zh-CN"/>
        </w:rPr>
        <w:t xml:space="preserve"> </w:t>
      </w:r>
      <w:r>
        <w:rPr>
          <w:rFonts w:cs="宋体" w:hint="eastAsia"/>
          <w:lang w:eastAsia="zh-CN"/>
        </w:rPr>
        <w:t>19.3.1</w:t>
      </w:r>
      <w:r>
        <w:rPr>
          <w:rFonts w:hint="eastAsia"/>
          <w:lang w:eastAsia="zh-CN"/>
        </w:rPr>
        <w:t>）</w:t>
      </w:r>
    </w:p>
    <w:p w:rsidR="00EB41F3" w:rsidRDefault="00EB41F3">
      <w:pPr>
        <w:rPr>
          <w:rFonts w:ascii="宋体" w:eastAsia="宋体" w:hAnsi="宋体" w:cs="宋体"/>
          <w:sz w:val="20"/>
          <w:szCs w:val="20"/>
          <w:lang w:eastAsia="zh-CN"/>
        </w:rPr>
      </w:pPr>
    </w:p>
    <w:p w:rsidR="00EB41F3" w:rsidRDefault="009C41D9">
      <w:pPr>
        <w:pStyle w:val="a5"/>
        <w:spacing w:before="169" w:line="432" w:lineRule="auto"/>
        <w:ind w:firstLine="420"/>
        <w:rPr>
          <w:lang w:eastAsia="zh-CN"/>
        </w:rPr>
      </w:pPr>
      <w:r>
        <w:rPr>
          <w:rFonts w:cs="宋体" w:hint="eastAsia"/>
          <w:lang w:eastAsia="zh-CN"/>
        </w:rPr>
        <w:t>11.1.2</w:t>
      </w:r>
      <w:r>
        <w:rPr>
          <w:rFonts w:cs="宋体" w:hint="eastAsia"/>
          <w:spacing w:val="-5"/>
          <w:lang w:eastAsia="zh-CN"/>
        </w:rPr>
        <w:t xml:space="preserve"> </w:t>
      </w:r>
      <w:r>
        <w:rPr>
          <w:rFonts w:hint="eastAsia"/>
          <w:lang w:eastAsia="zh-CN"/>
        </w:rPr>
        <w:t>投标书包括下列内容：投标函格式、开标一览表、分项报价表、技术规格（项</w:t>
      </w:r>
      <w:r>
        <w:rPr>
          <w:rFonts w:hint="eastAsia"/>
          <w:lang w:eastAsia="zh-CN"/>
        </w:rPr>
        <w:t xml:space="preserve"> </w:t>
      </w:r>
      <w:r>
        <w:rPr>
          <w:rFonts w:hint="eastAsia"/>
          <w:lang w:eastAsia="zh-CN"/>
        </w:rPr>
        <w:t>目要求）响应情况表、商务要求响应情况表、货物服务实施方案等。</w:t>
      </w:r>
    </w:p>
    <w:p w:rsidR="00EB41F3" w:rsidRDefault="00EB41F3">
      <w:pPr>
        <w:spacing w:before="1"/>
        <w:rPr>
          <w:rFonts w:ascii="宋体" w:eastAsia="宋体" w:hAnsi="宋体" w:cs="宋体"/>
          <w:sz w:val="20"/>
          <w:szCs w:val="20"/>
          <w:lang w:eastAsia="zh-CN"/>
        </w:rPr>
      </w:pPr>
    </w:p>
    <w:p w:rsidR="00EB41F3" w:rsidRDefault="009C41D9">
      <w:pPr>
        <w:pStyle w:val="a5"/>
        <w:ind w:left="563"/>
        <w:rPr>
          <w:lang w:eastAsia="zh-CN"/>
        </w:rPr>
      </w:pPr>
      <w:r>
        <w:rPr>
          <w:rFonts w:cs="宋体" w:hint="eastAsia"/>
          <w:lang w:eastAsia="zh-CN"/>
        </w:rPr>
        <w:t>11.1.3</w:t>
      </w:r>
      <w:r>
        <w:rPr>
          <w:rFonts w:cs="宋体" w:hint="eastAsia"/>
          <w:spacing w:val="-46"/>
          <w:lang w:eastAsia="zh-CN"/>
        </w:rPr>
        <w:t xml:space="preserve"> </w:t>
      </w:r>
      <w:r>
        <w:rPr>
          <w:rFonts w:hint="eastAsia"/>
          <w:lang w:eastAsia="zh-CN"/>
        </w:rPr>
        <w:t>证明投标人合格的资格文件（封装要求见</w:t>
      </w:r>
      <w:r>
        <w:rPr>
          <w:rFonts w:hint="eastAsia"/>
          <w:spacing w:val="-48"/>
          <w:lang w:eastAsia="zh-CN"/>
        </w:rPr>
        <w:t xml:space="preserve"> </w:t>
      </w:r>
      <w:r>
        <w:rPr>
          <w:rFonts w:cs="宋体" w:hint="eastAsia"/>
          <w:lang w:eastAsia="zh-CN"/>
        </w:rPr>
        <w:t>19.3.3</w:t>
      </w:r>
      <w:r>
        <w:rPr>
          <w:rFonts w:hint="eastAsia"/>
          <w:lang w:eastAsia="zh-CN"/>
        </w:rPr>
        <w:t>）</w:t>
      </w:r>
    </w:p>
    <w:p w:rsidR="00EB41F3" w:rsidRDefault="00EB41F3">
      <w:pPr>
        <w:rPr>
          <w:rFonts w:ascii="宋体" w:eastAsia="宋体" w:hAnsi="宋体" w:cs="宋体"/>
          <w:sz w:val="20"/>
          <w:szCs w:val="20"/>
          <w:lang w:eastAsia="zh-CN"/>
        </w:rPr>
      </w:pPr>
    </w:p>
    <w:p w:rsidR="00EB41F3" w:rsidRDefault="009C41D9">
      <w:pPr>
        <w:pStyle w:val="a5"/>
        <w:spacing w:before="154" w:line="444" w:lineRule="auto"/>
        <w:ind w:firstLine="420"/>
        <w:rPr>
          <w:lang w:eastAsia="zh-CN"/>
        </w:rPr>
      </w:pPr>
      <w:r>
        <w:rPr>
          <w:rFonts w:hint="eastAsia"/>
          <w:spacing w:val="-3"/>
          <w:lang w:eastAsia="zh-CN"/>
        </w:rPr>
        <w:t>应包括招标文件要求的证明其有资格参加投标，以及中标后有能力履行合同所必需的生</w:t>
      </w:r>
      <w:r>
        <w:rPr>
          <w:rFonts w:hint="eastAsia"/>
          <w:lang w:eastAsia="zh-CN"/>
        </w:rPr>
        <w:t xml:space="preserve"> </w:t>
      </w:r>
      <w:r>
        <w:rPr>
          <w:rFonts w:hint="eastAsia"/>
          <w:lang w:eastAsia="zh-CN"/>
        </w:rPr>
        <w:t>产、技术、服务和财务管理等方面能力的证明文件。</w:t>
      </w:r>
    </w:p>
    <w:p w:rsidR="00EB41F3" w:rsidRDefault="00EB41F3">
      <w:pPr>
        <w:spacing w:before="13"/>
        <w:rPr>
          <w:rFonts w:ascii="宋体" w:eastAsia="宋体" w:hAnsi="宋体" w:cs="宋体"/>
          <w:sz w:val="17"/>
          <w:szCs w:val="17"/>
          <w:lang w:eastAsia="zh-CN"/>
        </w:rPr>
      </w:pPr>
    </w:p>
    <w:p w:rsidR="00EB41F3" w:rsidRDefault="009C41D9">
      <w:pPr>
        <w:pStyle w:val="a5"/>
        <w:ind w:left="563"/>
        <w:rPr>
          <w:lang w:eastAsia="zh-CN"/>
        </w:rPr>
      </w:pPr>
      <w:r>
        <w:rPr>
          <w:rFonts w:cs="宋体" w:hint="eastAsia"/>
          <w:lang w:eastAsia="zh-CN"/>
        </w:rPr>
        <w:t>11.2</w:t>
      </w:r>
      <w:r>
        <w:rPr>
          <w:rFonts w:cs="宋体" w:hint="eastAsia"/>
          <w:spacing w:val="-45"/>
          <w:lang w:eastAsia="zh-CN"/>
        </w:rPr>
        <w:t xml:space="preserve"> </w:t>
      </w:r>
      <w:r>
        <w:rPr>
          <w:rFonts w:hint="eastAsia"/>
          <w:lang w:eastAsia="zh-CN"/>
        </w:rPr>
        <w:t>所有货物（包括零部件）须为全新的、未使用过的原装正品。</w:t>
      </w:r>
    </w:p>
    <w:p w:rsidR="00EB41F3" w:rsidRDefault="00EB41F3">
      <w:pPr>
        <w:rPr>
          <w:rFonts w:ascii="宋体" w:eastAsia="宋体" w:hAnsi="宋体" w:cs="宋体"/>
          <w:sz w:val="20"/>
          <w:szCs w:val="20"/>
          <w:lang w:eastAsia="zh-CN"/>
        </w:rPr>
      </w:pPr>
    </w:p>
    <w:p w:rsidR="00EB41F3" w:rsidRDefault="009C41D9">
      <w:pPr>
        <w:pStyle w:val="a5"/>
        <w:spacing w:before="169" w:line="432" w:lineRule="auto"/>
        <w:ind w:firstLine="420"/>
        <w:rPr>
          <w:lang w:eastAsia="zh-CN"/>
        </w:rPr>
      </w:pPr>
      <w:r>
        <w:rPr>
          <w:rFonts w:cs="宋体" w:hint="eastAsia"/>
          <w:lang w:eastAsia="zh-CN"/>
        </w:rPr>
        <w:t>11.3</w:t>
      </w:r>
      <w:r>
        <w:rPr>
          <w:rFonts w:cs="宋体" w:hint="eastAsia"/>
          <w:spacing w:val="-6"/>
          <w:lang w:eastAsia="zh-CN"/>
        </w:rPr>
        <w:t xml:space="preserve"> </w:t>
      </w:r>
      <w:r>
        <w:rPr>
          <w:rFonts w:hint="eastAsia"/>
          <w:lang w:eastAsia="zh-CN"/>
        </w:rPr>
        <w:t>投标人必须对其投标文件的真实性与准确性负责。投标人一旦中标，其投标文件</w:t>
      </w:r>
      <w:r>
        <w:rPr>
          <w:rFonts w:hint="eastAsia"/>
          <w:lang w:eastAsia="zh-CN"/>
        </w:rPr>
        <w:t xml:space="preserve"> </w:t>
      </w:r>
      <w:r>
        <w:rPr>
          <w:rFonts w:hint="eastAsia"/>
          <w:lang w:eastAsia="zh-CN"/>
        </w:rPr>
        <w:t>将作为合同的重要组成部分。</w:t>
      </w:r>
    </w:p>
    <w:p w:rsidR="00EB41F3" w:rsidRDefault="00EB41F3">
      <w:pPr>
        <w:spacing w:before="1"/>
        <w:rPr>
          <w:rFonts w:ascii="宋体" w:eastAsia="宋体" w:hAnsi="宋体" w:cs="宋体"/>
          <w:sz w:val="20"/>
          <w:szCs w:val="20"/>
          <w:lang w:eastAsia="zh-CN"/>
        </w:rPr>
      </w:pPr>
    </w:p>
    <w:p w:rsidR="00EB41F3" w:rsidRDefault="009C41D9">
      <w:pPr>
        <w:pStyle w:val="a5"/>
        <w:ind w:left="563"/>
        <w:rPr>
          <w:lang w:eastAsia="zh-CN"/>
        </w:rPr>
      </w:pPr>
      <w:r>
        <w:rPr>
          <w:rFonts w:cs="宋体" w:hint="eastAsia"/>
          <w:lang w:eastAsia="zh-CN"/>
        </w:rPr>
        <w:t xml:space="preserve">11.4 </w:t>
      </w:r>
      <w:r>
        <w:rPr>
          <w:rFonts w:hint="eastAsia"/>
          <w:lang w:eastAsia="zh-CN"/>
        </w:rPr>
        <w:t>投标人应在投标文件中体现本文件要求的内容。</w:t>
      </w:r>
    </w:p>
    <w:p w:rsidR="00EB41F3" w:rsidRDefault="00EB41F3">
      <w:pPr>
        <w:widowControl/>
        <w:rPr>
          <w:lang w:eastAsia="zh-CN"/>
        </w:rPr>
        <w:sectPr w:rsidR="00EB41F3">
          <w:pgSz w:w="11910" w:h="16850"/>
          <w:pgMar w:top="1240" w:right="1640" w:bottom="1460" w:left="1660" w:header="1046" w:footer="1298" w:gutter="0"/>
          <w:cols w:space="720"/>
        </w:sectPr>
      </w:pPr>
    </w:p>
    <w:p w:rsidR="00EB41F3" w:rsidRDefault="00EB41F3">
      <w:pPr>
        <w:spacing w:before="6"/>
        <w:rPr>
          <w:rFonts w:ascii="宋体" w:eastAsia="宋体" w:hAnsi="宋体" w:cs="宋体"/>
          <w:sz w:val="24"/>
          <w:szCs w:val="24"/>
          <w:lang w:eastAsia="zh-CN"/>
        </w:rPr>
      </w:pPr>
    </w:p>
    <w:p w:rsidR="00EB41F3" w:rsidRDefault="009C41D9">
      <w:pPr>
        <w:pStyle w:val="4"/>
        <w:spacing w:before="35"/>
        <w:rPr>
          <w:b w:val="0"/>
          <w:bCs w:val="0"/>
          <w:lang w:eastAsia="zh-CN"/>
        </w:rPr>
      </w:pPr>
      <w:r>
        <w:rPr>
          <w:rFonts w:hint="eastAsia"/>
          <w:spacing w:val="6"/>
          <w:lang w:eastAsia="zh-CN"/>
        </w:rPr>
        <w:t>12</w:t>
      </w:r>
      <w:r>
        <w:rPr>
          <w:rFonts w:hint="eastAsia"/>
          <w:spacing w:val="6"/>
          <w:lang w:eastAsia="zh-CN"/>
        </w:rPr>
        <w:t>、投标报价</w:t>
      </w:r>
    </w:p>
    <w:p w:rsidR="00EB41F3" w:rsidRDefault="00EB41F3">
      <w:pPr>
        <w:rPr>
          <w:rFonts w:ascii="宋体" w:eastAsia="宋体" w:hAnsi="宋体" w:cs="宋体"/>
          <w:b/>
          <w:bCs/>
          <w:sz w:val="20"/>
          <w:szCs w:val="20"/>
          <w:lang w:eastAsia="zh-CN"/>
        </w:rPr>
      </w:pPr>
    </w:p>
    <w:p w:rsidR="00EB41F3" w:rsidRDefault="009C41D9">
      <w:pPr>
        <w:pStyle w:val="a5"/>
        <w:spacing w:before="169" w:line="432" w:lineRule="auto"/>
        <w:ind w:right="218" w:firstLine="420"/>
        <w:jc w:val="both"/>
        <w:rPr>
          <w:lang w:eastAsia="zh-CN"/>
        </w:rPr>
      </w:pPr>
      <w:r>
        <w:rPr>
          <w:rFonts w:cs="宋体" w:hint="eastAsia"/>
          <w:lang w:eastAsia="zh-CN"/>
        </w:rPr>
        <w:t>12.1</w:t>
      </w:r>
      <w:r>
        <w:rPr>
          <w:rFonts w:cs="宋体" w:hint="eastAsia"/>
          <w:spacing w:val="-23"/>
          <w:lang w:eastAsia="zh-CN"/>
        </w:rPr>
        <w:t xml:space="preserve"> </w:t>
      </w:r>
      <w:r>
        <w:rPr>
          <w:rFonts w:hint="eastAsia"/>
          <w:spacing w:val="-5"/>
          <w:lang w:eastAsia="zh-CN"/>
        </w:rPr>
        <w:t>本项目只允许有一个方案、一个报价。多方案、多报价的投标书将不被接受。（招</w:t>
      </w:r>
      <w:r>
        <w:rPr>
          <w:rFonts w:hint="eastAsia"/>
          <w:lang w:eastAsia="zh-CN"/>
        </w:rPr>
        <w:t xml:space="preserve"> </w:t>
      </w:r>
      <w:proofErr w:type="gramStart"/>
      <w:r>
        <w:rPr>
          <w:rFonts w:hint="eastAsia"/>
          <w:lang w:eastAsia="zh-CN"/>
        </w:rPr>
        <w:t>标文件</w:t>
      </w:r>
      <w:proofErr w:type="gramEnd"/>
      <w:r>
        <w:rPr>
          <w:rFonts w:hint="eastAsia"/>
          <w:lang w:eastAsia="zh-CN"/>
        </w:rPr>
        <w:t>另有要求的除外）</w:t>
      </w:r>
    </w:p>
    <w:p w:rsidR="00EB41F3" w:rsidRDefault="00EB41F3">
      <w:pPr>
        <w:spacing w:before="1"/>
        <w:rPr>
          <w:rFonts w:ascii="宋体" w:eastAsia="宋体" w:hAnsi="宋体" w:cs="宋体"/>
          <w:sz w:val="20"/>
          <w:szCs w:val="20"/>
          <w:lang w:eastAsia="zh-CN"/>
        </w:rPr>
      </w:pPr>
    </w:p>
    <w:p w:rsidR="00EB41F3" w:rsidRDefault="009C41D9">
      <w:pPr>
        <w:spacing w:line="436" w:lineRule="auto"/>
        <w:ind w:right="220" w:firstLine="420"/>
        <w:jc w:val="both"/>
        <w:rPr>
          <w:lang w:eastAsia="zh-CN"/>
        </w:rPr>
      </w:pPr>
      <w:r>
        <w:rPr>
          <w:rFonts w:cs="宋体" w:hint="eastAsia"/>
          <w:lang w:eastAsia="zh-CN"/>
        </w:rPr>
        <w:t>12.2</w:t>
      </w:r>
      <w:r>
        <w:rPr>
          <w:rFonts w:cs="宋体" w:hint="eastAsia"/>
          <w:spacing w:val="92"/>
          <w:lang w:eastAsia="zh-CN"/>
        </w:rPr>
        <w:t xml:space="preserve"> </w:t>
      </w:r>
      <w:r>
        <w:rPr>
          <w:rFonts w:hint="eastAsia"/>
          <w:spacing w:val="3"/>
          <w:lang w:eastAsia="zh-CN"/>
        </w:rPr>
        <w:t>货物类项目适用：价格标开标一览表中的投标总报价应包括投标产品以及投标</w:t>
      </w:r>
      <w:r>
        <w:rPr>
          <w:rFonts w:hint="eastAsia"/>
          <w:w w:val="99"/>
          <w:lang w:eastAsia="zh-CN"/>
        </w:rPr>
        <w:t xml:space="preserve"> </w:t>
      </w:r>
      <w:r>
        <w:rPr>
          <w:rFonts w:hint="eastAsia"/>
          <w:spacing w:val="3"/>
          <w:w w:val="95"/>
          <w:lang w:eastAsia="zh-CN"/>
        </w:rPr>
        <w:t>产品产生的采购、运输、人工、安装、售后、验收、税费，公证费、代理费等所有费用，</w:t>
      </w:r>
      <w:r>
        <w:rPr>
          <w:rFonts w:hint="eastAsia"/>
          <w:spacing w:val="73"/>
          <w:w w:val="95"/>
          <w:lang w:eastAsia="zh-CN"/>
        </w:rPr>
        <w:t xml:space="preserve"> </w:t>
      </w:r>
      <w:r>
        <w:rPr>
          <w:rFonts w:hint="eastAsia"/>
          <w:spacing w:val="4"/>
          <w:lang w:eastAsia="zh-CN"/>
        </w:rPr>
        <w:t>即为履行合同的最终价格。</w:t>
      </w:r>
    </w:p>
    <w:p w:rsidR="00EB41F3" w:rsidRDefault="00EB41F3">
      <w:pPr>
        <w:spacing w:before="6"/>
        <w:rPr>
          <w:rFonts w:ascii="宋体" w:eastAsia="宋体" w:hAnsi="宋体" w:cs="宋体"/>
          <w:b/>
          <w:bCs/>
          <w:sz w:val="18"/>
          <w:szCs w:val="18"/>
          <w:lang w:eastAsia="zh-CN"/>
        </w:rPr>
      </w:pPr>
    </w:p>
    <w:p w:rsidR="00EB41F3" w:rsidRDefault="009C41D9">
      <w:pPr>
        <w:spacing w:line="444" w:lineRule="auto"/>
        <w:ind w:left="142" w:right="220" w:firstLine="420"/>
        <w:jc w:val="both"/>
        <w:rPr>
          <w:rFonts w:ascii="宋体" w:eastAsia="宋体" w:hAnsi="宋体" w:cs="宋体"/>
          <w:sz w:val="21"/>
          <w:szCs w:val="21"/>
          <w:lang w:eastAsia="zh-CN"/>
        </w:rPr>
      </w:pPr>
      <w:r>
        <w:rPr>
          <w:rFonts w:ascii="宋体" w:eastAsia="宋体" w:hAnsi="宋体" w:cs="宋体" w:hint="eastAsia"/>
          <w:b/>
          <w:bCs/>
          <w:spacing w:val="3"/>
          <w:w w:val="95"/>
          <w:sz w:val="21"/>
          <w:szCs w:val="21"/>
          <w:lang w:eastAsia="zh-CN"/>
        </w:rPr>
        <w:t>服务类项目适用：价格标开标一览表中的投标总报价应包括完成本项目的服务费用、</w:t>
      </w:r>
      <w:r>
        <w:rPr>
          <w:rFonts w:ascii="宋体" w:eastAsia="宋体" w:hAnsi="宋体" w:cs="宋体" w:hint="eastAsia"/>
          <w:b/>
          <w:bCs/>
          <w:w w:val="99"/>
          <w:sz w:val="21"/>
          <w:szCs w:val="21"/>
          <w:lang w:eastAsia="zh-CN"/>
        </w:rPr>
        <w:t xml:space="preserve"> </w:t>
      </w:r>
      <w:r>
        <w:rPr>
          <w:rFonts w:ascii="宋体" w:eastAsia="宋体" w:hAnsi="宋体" w:cs="宋体" w:hint="eastAsia"/>
          <w:b/>
          <w:bCs/>
          <w:spacing w:val="2"/>
          <w:sz w:val="21"/>
          <w:szCs w:val="21"/>
          <w:lang w:eastAsia="zh-CN"/>
        </w:rPr>
        <w:t>税费、公证费、代理费等所有费用，即为履行合同的最终价格。</w:t>
      </w:r>
    </w:p>
    <w:p w:rsidR="00EB41F3" w:rsidRDefault="00EB41F3">
      <w:pPr>
        <w:rPr>
          <w:rFonts w:ascii="宋体" w:eastAsia="宋体" w:hAnsi="宋体" w:cs="宋体"/>
          <w:b/>
          <w:bCs/>
          <w:sz w:val="18"/>
          <w:szCs w:val="18"/>
          <w:lang w:eastAsia="zh-CN"/>
        </w:rPr>
      </w:pPr>
    </w:p>
    <w:p w:rsidR="00EB41F3" w:rsidRDefault="009C41D9">
      <w:pPr>
        <w:spacing w:line="436" w:lineRule="auto"/>
        <w:ind w:left="142" w:right="217" w:firstLine="420"/>
        <w:jc w:val="both"/>
        <w:rPr>
          <w:rFonts w:ascii="宋体" w:eastAsia="宋体" w:hAnsi="宋体" w:cs="宋体"/>
          <w:sz w:val="21"/>
          <w:szCs w:val="21"/>
          <w:lang w:eastAsia="zh-CN"/>
        </w:rPr>
      </w:pPr>
      <w:r>
        <w:rPr>
          <w:rFonts w:ascii="宋体" w:eastAsia="宋体" w:hAnsi="宋体" w:cs="宋体" w:hint="eastAsia"/>
          <w:b/>
          <w:bCs/>
          <w:spacing w:val="3"/>
          <w:sz w:val="21"/>
          <w:szCs w:val="21"/>
          <w:lang w:eastAsia="zh-CN"/>
        </w:rPr>
        <w:t>12.3</w:t>
      </w:r>
      <w:r>
        <w:rPr>
          <w:rFonts w:ascii="宋体" w:eastAsia="宋体" w:hAnsi="宋体" w:cs="宋体" w:hint="eastAsia"/>
          <w:b/>
          <w:bCs/>
          <w:spacing w:val="-31"/>
          <w:sz w:val="21"/>
          <w:szCs w:val="21"/>
          <w:lang w:eastAsia="zh-CN"/>
        </w:rPr>
        <w:t xml:space="preserve"> </w:t>
      </w:r>
      <w:r>
        <w:rPr>
          <w:rFonts w:ascii="宋体" w:eastAsia="宋体" w:hAnsi="宋体" w:cs="宋体" w:hint="eastAsia"/>
          <w:b/>
          <w:bCs/>
          <w:sz w:val="21"/>
          <w:szCs w:val="21"/>
          <w:lang w:eastAsia="zh-CN"/>
        </w:rPr>
        <w:t>货物类项目适用：价格标的货物服务分项报价表上应清楚地标明投标人拟提供货</w:t>
      </w:r>
      <w:r>
        <w:rPr>
          <w:rFonts w:ascii="宋体" w:eastAsia="宋体" w:hAnsi="宋体" w:cs="宋体" w:hint="eastAsia"/>
          <w:b/>
          <w:bCs/>
          <w:w w:val="99"/>
          <w:sz w:val="21"/>
          <w:szCs w:val="21"/>
          <w:lang w:eastAsia="zh-CN"/>
        </w:rPr>
        <w:t xml:space="preserve"> </w:t>
      </w:r>
      <w:r>
        <w:rPr>
          <w:rFonts w:ascii="宋体" w:eastAsia="宋体" w:hAnsi="宋体" w:cs="宋体" w:hint="eastAsia"/>
          <w:b/>
          <w:bCs/>
          <w:spacing w:val="3"/>
          <w:w w:val="95"/>
          <w:sz w:val="21"/>
          <w:szCs w:val="21"/>
          <w:lang w:eastAsia="zh-CN"/>
        </w:rPr>
        <w:t>物的名称、型号、数量、单价（含投标产品所产生的采购、运输、人工、安装、售后、验</w:t>
      </w:r>
      <w:r>
        <w:rPr>
          <w:rFonts w:ascii="宋体" w:eastAsia="宋体" w:hAnsi="宋体" w:cs="宋体" w:hint="eastAsia"/>
          <w:b/>
          <w:bCs/>
          <w:spacing w:val="73"/>
          <w:w w:val="95"/>
          <w:sz w:val="21"/>
          <w:szCs w:val="21"/>
          <w:lang w:eastAsia="zh-CN"/>
        </w:rPr>
        <w:t xml:space="preserve"> </w:t>
      </w:r>
      <w:r>
        <w:rPr>
          <w:rFonts w:ascii="宋体" w:eastAsia="宋体" w:hAnsi="宋体" w:cs="宋体" w:hint="eastAsia"/>
          <w:b/>
          <w:bCs/>
          <w:spacing w:val="2"/>
          <w:sz w:val="21"/>
          <w:szCs w:val="21"/>
          <w:lang w:eastAsia="zh-CN"/>
        </w:rPr>
        <w:t>收、税费等）、总价等内容，其合计价格应与开标一览表中的投标总报价保持一致。</w:t>
      </w:r>
    </w:p>
    <w:p w:rsidR="00EB41F3" w:rsidRDefault="00EB41F3">
      <w:pPr>
        <w:spacing w:before="8"/>
        <w:rPr>
          <w:rFonts w:ascii="宋体" w:eastAsia="宋体" w:hAnsi="宋体" w:cs="宋体"/>
          <w:b/>
          <w:bCs/>
          <w:sz w:val="19"/>
          <w:szCs w:val="19"/>
          <w:lang w:eastAsia="zh-CN"/>
        </w:rPr>
      </w:pPr>
    </w:p>
    <w:p w:rsidR="00EB41F3" w:rsidRDefault="009C41D9">
      <w:pPr>
        <w:spacing w:line="432" w:lineRule="auto"/>
        <w:ind w:left="142" w:right="220" w:firstLine="420"/>
        <w:jc w:val="both"/>
        <w:rPr>
          <w:rFonts w:ascii="宋体" w:eastAsia="宋体" w:hAnsi="宋体" w:cs="宋体"/>
          <w:sz w:val="21"/>
          <w:szCs w:val="21"/>
          <w:lang w:eastAsia="zh-CN"/>
        </w:rPr>
      </w:pPr>
      <w:r>
        <w:rPr>
          <w:rFonts w:ascii="宋体" w:eastAsia="宋体" w:hAnsi="宋体" w:cs="宋体" w:hint="eastAsia"/>
          <w:b/>
          <w:bCs/>
          <w:spacing w:val="3"/>
          <w:w w:val="95"/>
          <w:sz w:val="21"/>
          <w:szCs w:val="21"/>
          <w:lang w:eastAsia="zh-CN"/>
        </w:rPr>
        <w:t>服务类项目适用：价格标的服务分项报价表上应清楚地标明投标人拟提供的服务费用</w:t>
      </w:r>
      <w:r>
        <w:rPr>
          <w:rFonts w:ascii="宋体" w:eastAsia="宋体" w:hAnsi="宋体" w:cs="宋体" w:hint="eastAsia"/>
          <w:b/>
          <w:bCs/>
          <w:w w:val="99"/>
          <w:sz w:val="21"/>
          <w:szCs w:val="21"/>
          <w:lang w:eastAsia="zh-CN"/>
        </w:rPr>
        <w:t xml:space="preserve"> </w:t>
      </w:r>
      <w:r>
        <w:rPr>
          <w:rFonts w:ascii="宋体" w:eastAsia="宋体" w:hAnsi="宋体" w:cs="宋体" w:hint="eastAsia"/>
          <w:b/>
          <w:bCs/>
          <w:spacing w:val="2"/>
          <w:sz w:val="21"/>
          <w:szCs w:val="21"/>
          <w:lang w:eastAsia="zh-CN"/>
        </w:rPr>
        <w:t>等内容，其合计价格应与开标一览表中的投标总报价保持一致。</w:t>
      </w:r>
    </w:p>
    <w:p w:rsidR="00EB41F3" w:rsidRDefault="00EB41F3">
      <w:pPr>
        <w:spacing w:before="1"/>
        <w:rPr>
          <w:rFonts w:ascii="宋体" w:eastAsia="宋体" w:hAnsi="宋体" w:cs="宋体"/>
          <w:b/>
          <w:bCs/>
          <w:sz w:val="20"/>
          <w:szCs w:val="20"/>
          <w:lang w:eastAsia="zh-CN"/>
        </w:rPr>
      </w:pPr>
    </w:p>
    <w:p w:rsidR="00EB41F3" w:rsidRDefault="009C41D9">
      <w:pPr>
        <w:pStyle w:val="a5"/>
        <w:ind w:left="563"/>
        <w:rPr>
          <w:lang w:eastAsia="zh-CN"/>
        </w:rPr>
      </w:pPr>
      <w:r>
        <w:rPr>
          <w:rFonts w:cs="宋体" w:hint="eastAsia"/>
          <w:lang w:eastAsia="zh-CN"/>
        </w:rPr>
        <w:t>12.4</w:t>
      </w:r>
      <w:r>
        <w:rPr>
          <w:rFonts w:cs="宋体" w:hint="eastAsia"/>
          <w:spacing w:val="-45"/>
          <w:lang w:eastAsia="zh-CN"/>
        </w:rPr>
        <w:t xml:space="preserve"> </w:t>
      </w:r>
      <w:r>
        <w:rPr>
          <w:rFonts w:hint="eastAsia"/>
          <w:lang w:eastAsia="zh-CN"/>
        </w:rPr>
        <w:t>投标货币为人民币。</w:t>
      </w:r>
    </w:p>
    <w:p w:rsidR="00EB41F3" w:rsidRDefault="00EB41F3">
      <w:pPr>
        <w:rPr>
          <w:rFonts w:ascii="宋体" w:eastAsia="宋体" w:hAnsi="宋体" w:cs="宋体"/>
          <w:sz w:val="20"/>
          <w:szCs w:val="20"/>
          <w:lang w:eastAsia="zh-CN"/>
        </w:rPr>
      </w:pPr>
    </w:p>
    <w:p w:rsidR="00EB41F3" w:rsidRDefault="009C41D9">
      <w:pPr>
        <w:pStyle w:val="4"/>
        <w:spacing w:before="154"/>
        <w:ind w:left="0"/>
        <w:rPr>
          <w:sz w:val="17"/>
          <w:szCs w:val="17"/>
          <w:lang w:eastAsia="zh-CN"/>
        </w:rPr>
      </w:pPr>
      <w:r>
        <w:rPr>
          <w:rFonts w:hint="eastAsia"/>
          <w:spacing w:val="5"/>
          <w:lang w:eastAsia="zh-CN"/>
        </w:rPr>
        <w:t>13</w:t>
      </w:r>
      <w:r>
        <w:rPr>
          <w:rFonts w:hint="eastAsia"/>
          <w:spacing w:val="5"/>
          <w:lang w:eastAsia="zh-CN"/>
        </w:rPr>
        <w:t>、投标保证金（无）</w:t>
      </w:r>
    </w:p>
    <w:p w:rsidR="00EB41F3" w:rsidRDefault="00EB41F3">
      <w:pPr>
        <w:rPr>
          <w:rFonts w:ascii="宋体" w:eastAsia="宋体" w:hAnsi="宋体" w:cs="宋体"/>
          <w:sz w:val="20"/>
          <w:szCs w:val="20"/>
          <w:lang w:eastAsia="zh-CN"/>
        </w:rPr>
      </w:pPr>
    </w:p>
    <w:p w:rsidR="00EB41F3" w:rsidRDefault="009C41D9">
      <w:pPr>
        <w:pStyle w:val="4"/>
        <w:spacing w:before="154"/>
        <w:ind w:left="0"/>
        <w:rPr>
          <w:b w:val="0"/>
          <w:bCs w:val="0"/>
          <w:lang w:eastAsia="zh-CN"/>
        </w:rPr>
      </w:pPr>
      <w:r>
        <w:rPr>
          <w:rFonts w:hint="eastAsia"/>
          <w:spacing w:val="5"/>
          <w:lang w:eastAsia="zh-CN"/>
        </w:rPr>
        <w:t>14</w:t>
      </w:r>
      <w:r>
        <w:rPr>
          <w:rFonts w:hint="eastAsia"/>
          <w:spacing w:val="5"/>
          <w:lang w:eastAsia="zh-CN"/>
        </w:rPr>
        <w:t>、投标有效期</w:t>
      </w:r>
    </w:p>
    <w:p w:rsidR="00EB41F3" w:rsidRDefault="00EB41F3">
      <w:pPr>
        <w:rPr>
          <w:rFonts w:ascii="宋体" w:eastAsia="宋体" w:hAnsi="宋体" w:cs="宋体"/>
          <w:b/>
          <w:bCs/>
          <w:sz w:val="20"/>
          <w:szCs w:val="20"/>
          <w:lang w:eastAsia="zh-CN"/>
        </w:rPr>
      </w:pPr>
    </w:p>
    <w:p w:rsidR="00EB41F3" w:rsidRDefault="009C41D9">
      <w:pPr>
        <w:pStyle w:val="a5"/>
        <w:spacing w:before="169" w:line="432" w:lineRule="auto"/>
        <w:ind w:firstLine="420"/>
        <w:rPr>
          <w:lang w:eastAsia="zh-CN"/>
        </w:rPr>
      </w:pPr>
      <w:r>
        <w:rPr>
          <w:rFonts w:cs="宋体" w:hint="eastAsia"/>
          <w:lang w:eastAsia="zh-CN"/>
        </w:rPr>
        <w:t>14.1</w:t>
      </w:r>
      <w:r>
        <w:rPr>
          <w:rFonts w:cs="宋体" w:hint="eastAsia"/>
          <w:spacing w:val="-84"/>
          <w:lang w:eastAsia="zh-CN"/>
        </w:rPr>
        <w:t xml:space="preserve"> </w:t>
      </w:r>
      <w:r>
        <w:rPr>
          <w:rFonts w:hint="eastAsia"/>
          <w:lang w:eastAsia="zh-CN"/>
        </w:rPr>
        <w:t>投标有效期在“投标人须知前附表”中有明确的规定。投标人如未就此提出异议，</w:t>
      </w:r>
      <w:r>
        <w:rPr>
          <w:rFonts w:hint="eastAsia"/>
          <w:lang w:eastAsia="zh-CN"/>
        </w:rPr>
        <w:t xml:space="preserve"> </w:t>
      </w:r>
      <w:r>
        <w:rPr>
          <w:rFonts w:hint="eastAsia"/>
          <w:lang w:eastAsia="zh-CN"/>
        </w:rPr>
        <w:t>则视同接受；</w:t>
      </w:r>
      <w:proofErr w:type="gramStart"/>
      <w:r>
        <w:rPr>
          <w:rFonts w:hint="eastAsia"/>
          <w:lang w:eastAsia="zh-CN"/>
        </w:rPr>
        <w:t>如承诺</w:t>
      </w:r>
      <w:proofErr w:type="gramEnd"/>
      <w:r>
        <w:rPr>
          <w:rFonts w:hint="eastAsia"/>
          <w:lang w:eastAsia="zh-CN"/>
        </w:rPr>
        <w:t>的投标有效期短于此规定时间的，将被视为非响应性投标而予以拒绝。</w:t>
      </w:r>
    </w:p>
    <w:p w:rsidR="00EB41F3" w:rsidRDefault="00EB41F3">
      <w:pPr>
        <w:spacing w:before="1"/>
        <w:rPr>
          <w:rFonts w:ascii="宋体" w:eastAsia="宋体" w:hAnsi="宋体" w:cs="宋体"/>
          <w:sz w:val="20"/>
          <w:szCs w:val="20"/>
          <w:lang w:eastAsia="zh-CN"/>
        </w:rPr>
      </w:pPr>
    </w:p>
    <w:p w:rsidR="00EB41F3" w:rsidRDefault="009C41D9">
      <w:pPr>
        <w:pStyle w:val="a5"/>
        <w:spacing w:line="434" w:lineRule="auto"/>
        <w:ind w:right="115" w:firstLine="420"/>
        <w:jc w:val="both"/>
        <w:rPr>
          <w:lang w:eastAsia="zh-CN"/>
        </w:rPr>
      </w:pPr>
      <w:r>
        <w:rPr>
          <w:rFonts w:cs="宋体" w:hint="eastAsia"/>
          <w:lang w:eastAsia="zh-CN"/>
        </w:rPr>
        <w:t>14.2</w:t>
      </w:r>
      <w:r>
        <w:rPr>
          <w:rFonts w:cs="宋体" w:hint="eastAsia"/>
          <w:spacing w:val="-4"/>
          <w:lang w:eastAsia="zh-CN"/>
        </w:rPr>
        <w:t xml:space="preserve"> </w:t>
      </w:r>
      <w:r>
        <w:rPr>
          <w:rFonts w:hint="eastAsia"/>
          <w:lang w:eastAsia="zh-CN"/>
        </w:rPr>
        <w:t>在特殊情况下，采购单位可于原投标有效期满之前，向投标人提出延长投标有效</w:t>
      </w:r>
      <w:r>
        <w:rPr>
          <w:rFonts w:hint="eastAsia"/>
          <w:lang w:eastAsia="zh-CN"/>
        </w:rPr>
        <w:t xml:space="preserve"> </w:t>
      </w:r>
      <w:r>
        <w:rPr>
          <w:rFonts w:hint="eastAsia"/>
          <w:spacing w:val="-3"/>
          <w:lang w:eastAsia="zh-CN"/>
        </w:rPr>
        <w:t>期的要求。投标人同意延长的，应相应延长其投标保证金的有效期，但不得要求或被允许修</w:t>
      </w:r>
      <w:r>
        <w:rPr>
          <w:rFonts w:hint="eastAsia"/>
          <w:spacing w:val="-76"/>
          <w:lang w:eastAsia="zh-CN"/>
        </w:rPr>
        <w:t xml:space="preserve"> </w:t>
      </w:r>
      <w:r>
        <w:rPr>
          <w:rFonts w:hint="eastAsia"/>
          <w:spacing w:val="-3"/>
          <w:lang w:eastAsia="zh-CN"/>
        </w:rPr>
        <w:t>改或撤销其投标文件。投标人拒绝延长的，可以书面形式拒绝采购单位的这种要求而不失去</w:t>
      </w:r>
      <w:r>
        <w:rPr>
          <w:rFonts w:hint="eastAsia"/>
          <w:spacing w:val="-81"/>
          <w:lang w:eastAsia="zh-CN"/>
        </w:rPr>
        <w:t xml:space="preserve"> </w:t>
      </w:r>
      <w:r>
        <w:rPr>
          <w:rFonts w:hint="eastAsia"/>
          <w:lang w:eastAsia="zh-CN"/>
        </w:rPr>
        <w:t>其投标保证金。如在规定的时间内未提出书面意见表示拒绝，将视为同意延长投标有效期。</w:t>
      </w:r>
    </w:p>
    <w:p w:rsidR="00EB41F3" w:rsidRDefault="00EB41F3">
      <w:pPr>
        <w:spacing w:before="10"/>
        <w:rPr>
          <w:rFonts w:ascii="宋体" w:eastAsia="宋体" w:hAnsi="宋体" w:cs="宋体"/>
          <w:sz w:val="19"/>
          <w:szCs w:val="19"/>
          <w:lang w:eastAsia="zh-CN"/>
        </w:rPr>
      </w:pPr>
    </w:p>
    <w:p w:rsidR="00EB41F3" w:rsidRDefault="009C41D9">
      <w:pPr>
        <w:pStyle w:val="a5"/>
        <w:ind w:left="563"/>
        <w:rPr>
          <w:lang w:eastAsia="zh-CN"/>
        </w:rPr>
      </w:pPr>
      <w:r>
        <w:rPr>
          <w:rFonts w:cs="宋体" w:hint="eastAsia"/>
          <w:lang w:eastAsia="zh-CN"/>
        </w:rPr>
        <w:lastRenderedPageBreak/>
        <w:t>14.3</w:t>
      </w:r>
      <w:r>
        <w:rPr>
          <w:rFonts w:cs="宋体" w:hint="eastAsia"/>
          <w:spacing w:val="-45"/>
          <w:lang w:eastAsia="zh-CN"/>
        </w:rPr>
        <w:t xml:space="preserve"> </w:t>
      </w:r>
      <w:r>
        <w:rPr>
          <w:rFonts w:hint="eastAsia"/>
          <w:lang w:eastAsia="zh-CN"/>
        </w:rPr>
        <w:t>在投标有效期内，供应商撤销或修改其询价响应文件的，应承担责任。</w:t>
      </w:r>
    </w:p>
    <w:p w:rsidR="00EB41F3" w:rsidRDefault="009C41D9">
      <w:pPr>
        <w:pStyle w:val="4"/>
        <w:spacing w:before="154"/>
        <w:ind w:left="0"/>
        <w:rPr>
          <w:spacing w:val="5"/>
          <w:lang w:eastAsia="zh-CN"/>
        </w:rPr>
      </w:pPr>
      <w:r>
        <w:rPr>
          <w:rFonts w:hint="eastAsia"/>
          <w:spacing w:val="5"/>
          <w:lang w:eastAsia="zh-CN"/>
        </w:rPr>
        <w:t>15</w:t>
      </w:r>
      <w:r>
        <w:rPr>
          <w:rFonts w:hint="eastAsia"/>
          <w:spacing w:val="5"/>
          <w:lang w:eastAsia="zh-CN"/>
        </w:rPr>
        <w:t>、投标文件的签署</w:t>
      </w:r>
      <w:r>
        <w:rPr>
          <w:rFonts w:hint="eastAsia"/>
          <w:spacing w:val="5"/>
          <w:lang w:eastAsia="zh-CN"/>
        </w:rPr>
        <w:t xml:space="preserve"> </w:t>
      </w:r>
    </w:p>
    <w:p w:rsidR="00EB41F3" w:rsidRDefault="009C41D9">
      <w:pPr>
        <w:pStyle w:val="a5"/>
        <w:spacing w:before="169" w:line="432" w:lineRule="auto"/>
        <w:ind w:firstLine="420"/>
        <w:rPr>
          <w:rFonts w:cs="宋体"/>
          <w:lang w:eastAsia="zh-CN"/>
        </w:rPr>
      </w:pPr>
      <w:r>
        <w:rPr>
          <w:rFonts w:cs="宋体" w:hint="eastAsia"/>
          <w:lang w:eastAsia="zh-CN"/>
        </w:rPr>
        <w:t>除特别说明外，本文件要求投标人盖章或者法定代表人签字处，均需加盖投标人电子签章或者法定代表人电</w:t>
      </w:r>
      <w:r>
        <w:rPr>
          <w:rFonts w:cs="宋体" w:hint="eastAsia"/>
          <w:lang w:eastAsia="zh-CN"/>
        </w:rPr>
        <w:t>子签章。被授权人签字的，还需附法定代表人授权委托书。</w:t>
      </w:r>
    </w:p>
    <w:p w:rsidR="00EB41F3" w:rsidRDefault="00EB41F3">
      <w:pPr>
        <w:rPr>
          <w:rFonts w:ascii="宋体" w:eastAsia="宋体" w:hAnsi="宋体" w:cs="宋体"/>
          <w:sz w:val="20"/>
          <w:szCs w:val="20"/>
          <w:lang w:eastAsia="zh-CN"/>
        </w:rPr>
      </w:pPr>
    </w:p>
    <w:p w:rsidR="00EB41F3" w:rsidRDefault="00EB41F3">
      <w:pPr>
        <w:spacing w:before="5"/>
        <w:rPr>
          <w:rFonts w:ascii="宋体" w:eastAsia="宋体" w:hAnsi="宋体" w:cs="宋体"/>
          <w:sz w:val="26"/>
          <w:szCs w:val="26"/>
          <w:lang w:eastAsia="zh-CN"/>
        </w:rPr>
      </w:pPr>
    </w:p>
    <w:p w:rsidR="00EB41F3" w:rsidRDefault="009C41D9">
      <w:pPr>
        <w:ind w:right="2"/>
        <w:jc w:val="center"/>
        <w:outlineLvl w:val="1"/>
        <w:rPr>
          <w:rFonts w:ascii="宋体" w:eastAsia="宋体" w:hAnsi="宋体" w:cs="宋体"/>
          <w:b/>
          <w:bCs/>
          <w:spacing w:val="7"/>
          <w:sz w:val="31"/>
          <w:szCs w:val="31"/>
          <w:lang w:eastAsia="zh-CN"/>
        </w:rPr>
      </w:pPr>
      <w:bookmarkStart w:id="101" w:name="_Toc1917"/>
      <w:bookmarkStart w:id="102" w:name="_Toc6627"/>
      <w:r>
        <w:rPr>
          <w:rFonts w:ascii="宋体" w:eastAsia="宋体" w:hAnsi="宋体" w:cs="宋体" w:hint="eastAsia"/>
          <w:b/>
          <w:bCs/>
          <w:spacing w:val="7"/>
          <w:sz w:val="31"/>
          <w:szCs w:val="31"/>
          <w:lang w:eastAsia="zh-CN"/>
        </w:rPr>
        <w:t>四、投标</w:t>
      </w:r>
      <w:bookmarkEnd w:id="101"/>
      <w:bookmarkEnd w:id="102"/>
    </w:p>
    <w:p w:rsidR="00EB41F3" w:rsidRDefault="00EB41F3">
      <w:pPr>
        <w:rPr>
          <w:rFonts w:ascii="宋体" w:eastAsia="宋体" w:hAnsi="宋体" w:cs="宋体"/>
          <w:sz w:val="20"/>
          <w:szCs w:val="20"/>
          <w:lang w:eastAsia="zh-CN"/>
        </w:rPr>
      </w:pPr>
    </w:p>
    <w:p w:rsidR="00EB41F3" w:rsidRDefault="00EB41F3">
      <w:pPr>
        <w:spacing w:before="9"/>
        <w:rPr>
          <w:rFonts w:ascii="宋体" w:eastAsia="宋体" w:hAnsi="宋体" w:cs="宋体"/>
          <w:lang w:eastAsia="zh-CN"/>
        </w:rPr>
      </w:pPr>
    </w:p>
    <w:p w:rsidR="00EB41F3" w:rsidRDefault="009C41D9">
      <w:pPr>
        <w:pStyle w:val="4"/>
        <w:spacing w:before="154"/>
        <w:ind w:left="0"/>
        <w:rPr>
          <w:spacing w:val="5"/>
          <w:lang w:eastAsia="zh-CN"/>
        </w:rPr>
      </w:pPr>
      <w:r>
        <w:rPr>
          <w:rFonts w:hint="eastAsia"/>
          <w:spacing w:val="5"/>
          <w:lang w:eastAsia="zh-CN"/>
        </w:rPr>
        <w:t>16</w:t>
      </w:r>
      <w:r>
        <w:rPr>
          <w:rFonts w:hint="eastAsia"/>
          <w:spacing w:val="5"/>
          <w:lang w:eastAsia="zh-CN"/>
        </w:rPr>
        <w:t>、投标文件的递交；</w:t>
      </w:r>
    </w:p>
    <w:p w:rsidR="00EB41F3" w:rsidRDefault="00EB41F3">
      <w:pPr>
        <w:rPr>
          <w:rFonts w:ascii="宋体" w:eastAsia="宋体" w:hAnsi="宋体" w:cs="宋体"/>
          <w:sz w:val="20"/>
          <w:szCs w:val="20"/>
          <w:lang w:eastAsia="zh-CN"/>
        </w:rPr>
      </w:pPr>
    </w:p>
    <w:p w:rsidR="00EB41F3" w:rsidRDefault="009C41D9">
      <w:pPr>
        <w:pStyle w:val="a5"/>
        <w:spacing w:before="169"/>
        <w:ind w:left="563"/>
        <w:outlineLvl w:val="4"/>
        <w:rPr>
          <w:b/>
          <w:bCs/>
          <w:lang w:eastAsia="zh-CN"/>
        </w:rPr>
      </w:pPr>
      <w:r>
        <w:rPr>
          <w:rFonts w:cs="宋体" w:hint="eastAsia"/>
          <w:b/>
          <w:bCs/>
          <w:lang w:eastAsia="zh-CN"/>
        </w:rPr>
        <w:t>16.1</w:t>
      </w:r>
      <w:r>
        <w:rPr>
          <w:rFonts w:cs="宋体" w:hint="eastAsia"/>
          <w:b/>
          <w:bCs/>
          <w:spacing w:val="-45"/>
          <w:lang w:eastAsia="zh-CN"/>
        </w:rPr>
        <w:t xml:space="preserve"> </w:t>
      </w:r>
      <w:r>
        <w:rPr>
          <w:rFonts w:hint="eastAsia"/>
          <w:b/>
          <w:bCs/>
          <w:lang w:eastAsia="zh-CN"/>
        </w:rPr>
        <w:t>现场递交部分：</w:t>
      </w:r>
    </w:p>
    <w:p w:rsidR="00EB41F3" w:rsidRDefault="009C41D9">
      <w:pPr>
        <w:pStyle w:val="a5"/>
        <w:spacing w:before="16" w:line="690" w:lineRule="atLeast"/>
        <w:ind w:left="563"/>
        <w:rPr>
          <w:lang w:eastAsia="zh-CN"/>
        </w:rPr>
      </w:pPr>
      <w:r>
        <w:rPr>
          <w:rFonts w:cs="宋体" w:hint="eastAsia"/>
          <w:lang w:eastAsia="zh-CN"/>
        </w:rPr>
        <w:t>16.1</w:t>
      </w:r>
      <w:r>
        <w:rPr>
          <w:rFonts w:cs="宋体" w:hint="eastAsia"/>
          <w:lang w:eastAsia="zh-CN"/>
        </w:rPr>
        <w:t>.</w:t>
      </w:r>
      <w:r>
        <w:rPr>
          <w:rFonts w:cs="宋体" w:hint="eastAsia"/>
          <w:lang w:eastAsia="zh-CN"/>
        </w:rPr>
        <w:t>1</w:t>
      </w:r>
      <w:r>
        <w:rPr>
          <w:rFonts w:hint="eastAsia"/>
          <w:lang w:eastAsia="zh-CN"/>
        </w:rPr>
        <w:t>投标书</w:t>
      </w:r>
      <w:r>
        <w:rPr>
          <w:rFonts w:cs="宋体" w:hint="eastAsia"/>
          <w:lang w:eastAsia="zh-CN"/>
        </w:rPr>
        <w:t>(</w:t>
      </w:r>
      <w:r>
        <w:rPr>
          <w:rFonts w:hint="eastAsia"/>
          <w:lang w:eastAsia="zh-CN"/>
        </w:rPr>
        <w:t>纸质版）封面格式为招标文件在封面加盖公章，投标书部分一到六（用投标文件制作工具生成的非加密投标文件打印</w:t>
      </w:r>
      <w:r>
        <w:rPr>
          <w:rFonts w:cs="宋体" w:hint="eastAsia"/>
          <w:lang w:eastAsia="zh-CN"/>
        </w:rPr>
        <w:t>,</w:t>
      </w:r>
      <w:r>
        <w:rPr>
          <w:rFonts w:hint="eastAsia"/>
          <w:lang w:eastAsia="zh-CN"/>
        </w:rPr>
        <w:t>凡需要签名、签章</w:t>
      </w:r>
      <w:r>
        <w:rPr>
          <w:rFonts w:hint="eastAsia"/>
          <w:lang w:eastAsia="zh-CN"/>
        </w:rPr>
        <w:t xml:space="preserve"> </w:t>
      </w:r>
      <w:r>
        <w:rPr>
          <w:rFonts w:hint="eastAsia"/>
          <w:lang w:eastAsia="zh-CN"/>
        </w:rPr>
        <w:t>但投标单位</w:t>
      </w:r>
      <w:proofErr w:type="gramStart"/>
      <w:r>
        <w:rPr>
          <w:rFonts w:hint="eastAsia"/>
          <w:lang w:eastAsia="zh-CN"/>
        </w:rPr>
        <w:t>无电子</w:t>
      </w:r>
      <w:proofErr w:type="gramEnd"/>
      <w:r>
        <w:rPr>
          <w:rFonts w:hint="eastAsia"/>
          <w:lang w:eastAsia="zh-CN"/>
        </w:rPr>
        <w:t>签章的内容可打印后亲笔签名、签章扫描上传），封装要求见</w:t>
      </w:r>
      <w:r>
        <w:rPr>
          <w:rFonts w:hint="eastAsia"/>
          <w:spacing w:val="-52"/>
          <w:lang w:eastAsia="zh-CN"/>
        </w:rPr>
        <w:t xml:space="preserve"> </w:t>
      </w:r>
      <w:r>
        <w:rPr>
          <w:rFonts w:cs="宋体" w:hint="eastAsia"/>
          <w:lang w:eastAsia="zh-CN"/>
        </w:rPr>
        <w:t>16.3.2</w:t>
      </w:r>
      <w:r>
        <w:rPr>
          <w:rFonts w:hint="eastAsia"/>
          <w:lang w:eastAsia="zh-CN"/>
        </w:rPr>
        <w:t>。</w:t>
      </w:r>
    </w:p>
    <w:p w:rsidR="00EB41F3" w:rsidRDefault="00EB41F3">
      <w:pPr>
        <w:spacing w:before="1"/>
        <w:rPr>
          <w:rFonts w:ascii="宋体" w:eastAsia="宋体" w:hAnsi="宋体" w:cs="宋体"/>
          <w:sz w:val="20"/>
          <w:szCs w:val="20"/>
          <w:lang w:eastAsia="zh-CN"/>
        </w:rPr>
      </w:pPr>
    </w:p>
    <w:p w:rsidR="00EB41F3" w:rsidRDefault="009C41D9">
      <w:pPr>
        <w:pStyle w:val="a5"/>
        <w:ind w:left="563"/>
        <w:outlineLvl w:val="4"/>
        <w:rPr>
          <w:b/>
          <w:bCs/>
          <w:lang w:eastAsia="zh-CN"/>
        </w:rPr>
      </w:pPr>
      <w:r>
        <w:rPr>
          <w:rFonts w:cs="宋体" w:hint="eastAsia"/>
          <w:b/>
          <w:bCs/>
          <w:lang w:eastAsia="zh-CN"/>
        </w:rPr>
        <w:t>16.2.2</w:t>
      </w:r>
      <w:r>
        <w:rPr>
          <w:rFonts w:cs="宋体" w:hint="eastAsia"/>
          <w:b/>
          <w:bCs/>
          <w:spacing w:val="-45"/>
          <w:lang w:eastAsia="zh-CN"/>
        </w:rPr>
        <w:t xml:space="preserve"> </w:t>
      </w:r>
      <w:r>
        <w:rPr>
          <w:rFonts w:hint="eastAsia"/>
          <w:b/>
          <w:bCs/>
          <w:lang w:eastAsia="zh-CN"/>
        </w:rPr>
        <w:t>资格证明文件</w:t>
      </w:r>
    </w:p>
    <w:p w:rsidR="00EB41F3" w:rsidRDefault="00EB41F3">
      <w:pPr>
        <w:rPr>
          <w:rFonts w:ascii="宋体" w:eastAsia="宋体" w:hAnsi="宋体" w:cs="宋体"/>
          <w:sz w:val="20"/>
          <w:szCs w:val="20"/>
          <w:lang w:eastAsia="zh-CN"/>
        </w:rPr>
      </w:pPr>
    </w:p>
    <w:p w:rsidR="00EB41F3" w:rsidRDefault="009C41D9">
      <w:pPr>
        <w:pStyle w:val="a5"/>
        <w:spacing w:before="154"/>
        <w:ind w:left="563"/>
        <w:rPr>
          <w:lang w:eastAsia="zh-CN"/>
        </w:rPr>
      </w:pPr>
      <w:r>
        <w:rPr>
          <w:rFonts w:hint="eastAsia"/>
          <w:spacing w:val="-3"/>
          <w:lang w:eastAsia="zh-CN"/>
        </w:rPr>
        <w:t>资格证明文件封面格式为招标文件第七章，内容为招标文件第七</w:t>
      </w:r>
      <w:proofErr w:type="gramStart"/>
      <w:r>
        <w:rPr>
          <w:rFonts w:hint="eastAsia"/>
          <w:spacing w:val="-3"/>
          <w:lang w:eastAsia="zh-CN"/>
        </w:rPr>
        <w:t>章资格</w:t>
      </w:r>
      <w:proofErr w:type="gramEnd"/>
      <w:r>
        <w:rPr>
          <w:rFonts w:hint="eastAsia"/>
          <w:spacing w:val="-3"/>
          <w:lang w:eastAsia="zh-CN"/>
        </w:rPr>
        <w:t>证明文件一到十</w:t>
      </w:r>
    </w:p>
    <w:p w:rsidR="00EB41F3" w:rsidRDefault="00EB41F3">
      <w:pPr>
        <w:rPr>
          <w:rFonts w:ascii="宋体" w:eastAsia="宋体" w:hAnsi="宋体" w:cs="宋体"/>
          <w:sz w:val="18"/>
          <w:szCs w:val="18"/>
          <w:lang w:eastAsia="zh-CN"/>
        </w:rPr>
      </w:pPr>
    </w:p>
    <w:p w:rsidR="00EB41F3" w:rsidRDefault="009C41D9">
      <w:pPr>
        <w:pStyle w:val="a5"/>
        <w:spacing w:line="432" w:lineRule="auto"/>
        <w:rPr>
          <w:lang w:eastAsia="zh-CN"/>
        </w:rPr>
      </w:pPr>
      <w:r>
        <w:rPr>
          <w:rFonts w:hint="eastAsia"/>
          <w:lang w:eastAsia="zh-CN"/>
        </w:rPr>
        <w:t>（用投标文件制作工具生成的非加密投标文件打印</w:t>
      </w:r>
      <w:r>
        <w:rPr>
          <w:rFonts w:cs="宋体" w:hint="eastAsia"/>
          <w:lang w:eastAsia="zh-CN"/>
        </w:rPr>
        <w:t>,</w:t>
      </w:r>
      <w:r>
        <w:rPr>
          <w:rFonts w:cs="宋体" w:hint="eastAsia"/>
          <w:spacing w:val="5"/>
          <w:lang w:eastAsia="zh-CN"/>
        </w:rPr>
        <w:t xml:space="preserve"> </w:t>
      </w:r>
      <w:r>
        <w:rPr>
          <w:rFonts w:hint="eastAsia"/>
          <w:spacing w:val="-6"/>
          <w:lang w:eastAsia="zh-CN"/>
        </w:rPr>
        <w:t>凡需要签名、签章但投标单位</w:t>
      </w:r>
      <w:proofErr w:type="gramStart"/>
      <w:r>
        <w:rPr>
          <w:rFonts w:hint="eastAsia"/>
          <w:spacing w:val="-6"/>
          <w:lang w:eastAsia="zh-CN"/>
        </w:rPr>
        <w:t>无电子签</w:t>
      </w:r>
      <w:proofErr w:type="gramEnd"/>
      <w:r>
        <w:rPr>
          <w:rFonts w:hint="eastAsia"/>
          <w:lang w:eastAsia="zh-CN"/>
        </w:rPr>
        <w:t xml:space="preserve"> </w:t>
      </w:r>
      <w:r>
        <w:rPr>
          <w:rFonts w:hint="eastAsia"/>
          <w:lang w:eastAsia="zh-CN"/>
        </w:rPr>
        <w:t>章的内容可打印后亲笔签名、签章扫描上传），封装要求见</w:t>
      </w:r>
      <w:r>
        <w:rPr>
          <w:rFonts w:hint="eastAsia"/>
          <w:spacing w:val="-51"/>
          <w:lang w:eastAsia="zh-CN"/>
        </w:rPr>
        <w:t xml:space="preserve"> </w:t>
      </w:r>
      <w:r>
        <w:rPr>
          <w:rFonts w:cs="宋体" w:hint="eastAsia"/>
          <w:lang w:eastAsia="zh-CN"/>
        </w:rPr>
        <w:t>16.3.3</w:t>
      </w:r>
      <w:r>
        <w:rPr>
          <w:rFonts w:hint="eastAsia"/>
          <w:lang w:eastAsia="zh-CN"/>
        </w:rPr>
        <w:t>。</w:t>
      </w:r>
    </w:p>
    <w:p w:rsidR="00EB41F3" w:rsidRDefault="00EB41F3">
      <w:pPr>
        <w:spacing w:before="13"/>
        <w:rPr>
          <w:rFonts w:ascii="宋体" w:eastAsia="宋体" w:hAnsi="宋体" w:cs="宋体"/>
          <w:sz w:val="17"/>
          <w:szCs w:val="17"/>
          <w:lang w:eastAsia="zh-CN"/>
        </w:rPr>
      </w:pPr>
    </w:p>
    <w:p w:rsidR="00EB41F3" w:rsidRDefault="009C41D9">
      <w:pPr>
        <w:ind w:left="563"/>
        <w:outlineLvl w:val="4"/>
        <w:rPr>
          <w:b/>
          <w:bCs/>
          <w:lang w:eastAsia="zh-CN"/>
        </w:rPr>
      </w:pPr>
      <w:r>
        <w:rPr>
          <w:rFonts w:cs="宋体" w:hint="eastAsia"/>
          <w:b/>
          <w:bCs/>
          <w:spacing w:val="11"/>
          <w:lang w:eastAsia="zh-CN"/>
        </w:rPr>
        <w:t>16.3</w:t>
      </w:r>
      <w:r>
        <w:rPr>
          <w:rFonts w:cs="宋体" w:hint="eastAsia"/>
          <w:b/>
          <w:bCs/>
          <w:spacing w:val="-60"/>
          <w:lang w:eastAsia="zh-CN"/>
        </w:rPr>
        <w:t xml:space="preserve"> </w:t>
      </w:r>
      <w:r>
        <w:rPr>
          <w:rFonts w:hint="eastAsia"/>
          <w:b/>
          <w:bCs/>
          <w:lang w:eastAsia="zh-CN"/>
        </w:rPr>
        <w:t>投标文件的密封、标记和装订</w:t>
      </w:r>
    </w:p>
    <w:p w:rsidR="00EB41F3" w:rsidRDefault="00EB41F3">
      <w:pPr>
        <w:rPr>
          <w:rFonts w:ascii="宋体" w:eastAsia="宋体" w:hAnsi="宋体" w:cs="宋体"/>
          <w:b/>
          <w:bCs/>
          <w:sz w:val="20"/>
          <w:szCs w:val="20"/>
          <w:lang w:eastAsia="zh-CN"/>
        </w:rPr>
      </w:pPr>
    </w:p>
    <w:p w:rsidR="00EB41F3" w:rsidRDefault="009C41D9">
      <w:pPr>
        <w:pStyle w:val="a5"/>
        <w:spacing w:before="169"/>
        <w:ind w:left="563"/>
        <w:rPr>
          <w:lang w:eastAsia="zh-CN"/>
        </w:rPr>
      </w:pPr>
      <w:r>
        <w:rPr>
          <w:rFonts w:cs="宋体" w:hint="eastAsia"/>
          <w:lang w:eastAsia="zh-CN"/>
        </w:rPr>
        <w:t>16.3.1</w:t>
      </w:r>
      <w:r>
        <w:rPr>
          <w:rFonts w:cs="宋体" w:hint="eastAsia"/>
          <w:spacing w:val="-45"/>
          <w:lang w:eastAsia="zh-CN"/>
        </w:rPr>
        <w:t xml:space="preserve"> </w:t>
      </w:r>
      <w:r>
        <w:rPr>
          <w:rFonts w:hint="eastAsia"/>
          <w:lang w:eastAsia="zh-CN"/>
        </w:rPr>
        <w:t>开标一览表应单独密封封装；</w:t>
      </w:r>
    </w:p>
    <w:p w:rsidR="00EB41F3" w:rsidRDefault="00EB41F3">
      <w:pPr>
        <w:rPr>
          <w:rFonts w:ascii="宋体" w:eastAsia="宋体" w:hAnsi="宋体" w:cs="宋体"/>
          <w:sz w:val="20"/>
          <w:szCs w:val="20"/>
          <w:lang w:eastAsia="zh-CN"/>
        </w:rPr>
      </w:pPr>
    </w:p>
    <w:p w:rsidR="00EB41F3" w:rsidRDefault="009C41D9">
      <w:pPr>
        <w:pStyle w:val="a5"/>
        <w:spacing w:before="169"/>
        <w:ind w:left="563"/>
        <w:rPr>
          <w:lang w:eastAsia="zh-CN"/>
        </w:rPr>
      </w:pPr>
      <w:r>
        <w:rPr>
          <w:rFonts w:cs="宋体" w:hint="eastAsia"/>
          <w:lang w:eastAsia="zh-CN"/>
        </w:rPr>
        <w:t>16.3.2</w:t>
      </w:r>
      <w:r>
        <w:rPr>
          <w:rFonts w:cs="宋体" w:hint="eastAsia"/>
          <w:spacing w:val="-2"/>
          <w:lang w:eastAsia="zh-CN"/>
        </w:rPr>
        <w:t xml:space="preserve"> </w:t>
      </w:r>
      <w:r>
        <w:rPr>
          <w:rFonts w:hint="eastAsia"/>
          <w:lang w:eastAsia="zh-CN"/>
        </w:rPr>
        <w:t>投标书（纸质版）提供</w:t>
      </w:r>
      <w:r>
        <w:rPr>
          <w:rFonts w:hint="eastAsia"/>
          <w:u w:val="single" w:color="000000"/>
          <w:lang w:eastAsia="zh-CN"/>
        </w:rPr>
        <w:t>五</w:t>
      </w:r>
      <w:r>
        <w:rPr>
          <w:rFonts w:hint="eastAsia"/>
          <w:lang w:eastAsia="zh-CN"/>
        </w:rPr>
        <w:t>份，胶装装订，密封袋上标明项目名称、项目编号、</w:t>
      </w:r>
    </w:p>
    <w:p w:rsidR="00EB41F3" w:rsidRDefault="00EB41F3">
      <w:pPr>
        <w:spacing w:before="2"/>
        <w:rPr>
          <w:rFonts w:ascii="宋体" w:eastAsia="宋体" w:hAnsi="宋体" w:cs="宋体"/>
          <w:sz w:val="14"/>
          <w:szCs w:val="14"/>
          <w:lang w:eastAsia="zh-CN"/>
        </w:rPr>
      </w:pPr>
    </w:p>
    <w:p w:rsidR="00EB41F3" w:rsidRDefault="009C41D9">
      <w:pPr>
        <w:pStyle w:val="a5"/>
        <w:spacing w:before="35"/>
        <w:rPr>
          <w:lang w:eastAsia="zh-CN"/>
        </w:rPr>
      </w:pPr>
      <w:r>
        <w:rPr>
          <w:rFonts w:hint="eastAsia"/>
          <w:lang w:eastAsia="zh-CN"/>
        </w:rPr>
        <w:t>所投包号、投标人全称。</w:t>
      </w:r>
    </w:p>
    <w:p w:rsidR="00EB41F3" w:rsidRDefault="00EB41F3">
      <w:pPr>
        <w:rPr>
          <w:rFonts w:ascii="宋体" w:eastAsia="宋体" w:hAnsi="宋体" w:cs="宋体"/>
          <w:sz w:val="20"/>
          <w:szCs w:val="20"/>
          <w:lang w:eastAsia="zh-CN"/>
        </w:rPr>
      </w:pPr>
    </w:p>
    <w:p w:rsidR="00EB41F3" w:rsidRDefault="009C41D9">
      <w:pPr>
        <w:pStyle w:val="a5"/>
        <w:spacing w:before="169" w:line="432" w:lineRule="auto"/>
        <w:ind w:firstLine="420"/>
        <w:rPr>
          <w:lang w:eastAsia="zh-CN"/>
        </w:rPr>
      </w:pPr>
      <w:r>
        <w:rPr>
          <w:rFonts w:cs="宋体" w:hint="eastAsia"/>
          <w:lang w:eastAsia="zh-CN"/>
        </w:rPr>
        <w:t xml:space="preserve">16.3.3 </w:t>
      </w:r>
      <w:r>
        <w:rPr>
          <w:rFonts w:hint="eastAsia"/>
          <w:lang w:eastAsia="zh-CN"/>
        </w:rPr>
        <w:t>资格证明文件一正四副，单独装订，右上角标注正本或副本，资格证明如为一</w:t>
      </w:r>
      <w:r>
        <w:rPr>
          <w:rFonts w:hint="eastAsia"/>
          <w:spacing w:val="-6"/>
          <w:lang w:eastAsia="zh-CN"/>
        </w:rPr>
        <w:t>次性原件，装订在正本中，正本和副本一起密封封装，密封袋上标明“资格证明文件”字样、</w:t>
      </w:r>
      <w:r>
        <w:rPr>
          <w:rFonts w:hint="eastAsia"/>
          <w:spacing w:val="-69"/>
          <w:lang w:eastAsia="zh-CN"/>
        </w:rPr>
        <w:t xml:space="preserve"> </w:t>
      </w:r>
      <w:r>
        <w:rPr>
          <w:rFonts w:hint="eastAsia"/>
          <w:lang w:eastAsia="zh-CN"/>
        </w:rPr>
        <w:t>项目名称、项目编号、投标人全称。</w:t>
      </w:r>
    </w:p>
    <w:p w:rsidR="00EB41F3" w:rsidRDefault="00EB41F3">
      <w:pPr>
        <w:spacing w:before="1"/>
        <w:rPr>
          <w:rFonts w:ascii="宋体" w:eastAsia="宋体" w:hAnsi="宋体" w:cs="宋体"/>
          <w:sz w:val="20"/>
          <w:szCs w:val="20"/>
          <w:lang w:eastAsia="zh-CN"/>
        </w:rPr>
      </w:pPr>
    </w:p>
    <w:p w:rsidR="00EB41F3" w:rsidRDefault="009C41D9">
      <w:pPr>
        <w:pStyle w:val="a5"/>
        <w:spacing w:line="436" w:lineRule="auto"/>
        <w:ind w:right="221" w:firstLine="420"/>
        <w:jc w:val="both"/>
        <w:rPr>
          <w:lang w:eastAsia="zh-CN"/>
        </w:rPr>
      </w:pPr>
      <w:r>
        <w:rPr>
          <w:rFonts w:cs="宋体" w:hint="eastAsia"/>
          <w:lang w:eastAsia="zh-CN"/>
        </w:rPr>
        <w:t>16.3.1</w:t>
      </w:r>
      <w:r>
        <w:rPr>
          <w:rFonts w:hint="eastAsia"/>
          <w:lang w:eastAsia="zh-CN"/>
        </w:rPr>
        <w:t>、</w:t>
      </w:r>
      <w:r>
        <w:rPr>
          <w:rFonts w:cs="宋体" w:hint="eastAsia"/>
          <w:lang w:eastAsia="zh-CN"/>
        </w:rPr>
        <w:t>16.3.2</w:t>
      </w:r>
      <w:r>
        <w:rPr>
          <w:rFonts w:hint="eastAsia"/>
          <w:lang w:eastAsia="zh-CN"/>
        </w:rPr>
        <w:t>、</w:t>
      </w:r>
      <w:r>
        <w:rPr>
          <w:rFonts w:cs="宋体" w:hint="eastAsia"/>
          <w:lang w:eastAsia="zh-CN"/>
        </w:rPr>
        <w:t>16.3.3</w:t>
      </w:r>
      <w:r>
        <w:rPr>
          <w:rFonts w:cs="宋体" w:hint="eastAsia"/>
          <w:spacing w:val="1"/>
          <w:lang w:eastAsia="zh-CN"/>
        </w:rPr>
        <w:t xml:space="preserve"> </w:t>
      </w:r>
      <w:r>
        <w:rPr>
          <w:rFonts w:hint="eastAsia"/>
          <w:lang w:eastAsia="zh-CN"/>
        </w:rPr>
        <w:t>共同密封封装在一个封套内，外包装袋上清楚的标明项目名</w:t>
      </w:r>
      <w:r>
        <w:rPr>
          <w:rFonts w:hint="eastAsia"/>
          <w:lang w:eastAsia="zh-CN"/>
        </w:rPr>
        <w:t xml:space="preserve"> </w:t>
      </w:r>
      <w:r>
        <w:rPr>
          <w:rFonts w:hint="eastAsia"/>
          <w:spacing w:val="-3"/>
          <w:lang w:eastAsia="zh-CN"/>
        </w:rPr>
        <w:lastRenderedPageBreak/>
        <w:t>称、项目编号、投标人全称。在封套的封口处（也可在封口处加贴封条）加盖投</w:t>
      </w:r>
      <w:r>
        <w:rPr>
          <w:rFonts w:hint="eastAsia"/>
          <w:spacing w:val="-75"/>
          <w:lang w:eastAsia="zh-CN"/>
        </w:rPr>
        <w:t xml:space="preserve"> </w:t>
      </w:r>
      <w:r>
        <w:rPr>
          <w:rFonts w:hint="eastAsia"/>
          <w:lang w:eastAsia="zh-CN"/>
        </w:rPr>
        <w:t>标人公章或授权代表签名或盖章。封装应严密、不易破损。</w:t>
      </w:r>
    </w:p>
    <w:p w:rsidR="00EB41F3" w:rsidRDefault="009C41D9">
      <w:pPr>
        <w:pStyle w:val="a5"/>
        <w:ind w:left="563"/>
        <w:outlineLvl w:val="4"/>
        <w:rPr>
          <w:b/>
          <w:bCs/>
          <w:lang w:eastAsia="zh-CN"/>
        </w:rPr>
      </w:pPr>
      <w:r>
        <w:rPr>
          <w:rFonts w:cs="宋体" w:hint="eastAsia"/>
          <w:b/>
          <w:bCs/>
          <w:lang w:eastAsia="zh-CN"/>
        </w:rPr>
        <w:t>16.4</w:t>
      </w:r>
      <w:r>
        <w:rPr>
          <w:rFonts w:cs="宋体" w:hint="eastAsia"/>
          <w:b/>
          <w:bCs/>
          <w:spacing w:val="-81"/>
          <w:lang w:eastAsia="zh-CN"/>
        </w:rPr>
        <w:t xml:space="preserve"> </w:t>
      </w:r>
      <w:r>
        <w:rPr>
          <w:rFonts w:hint="eastAsia"/>
          <w:b/>
          <w:bCs/>
          <w:lang w:eastAsia="zh-CN"/>
        </w:rPr>
        <w:t>纸质版投标书由投标人现场递交，如有疑问请咨询</w:t>
      </w:r>
      <w:r>
        <w:rPr>
          <w:rFonts w:hint="eastAsia"/>
          <w:b/>
          <w:bCs/>
          <w:spacing w:val="-47"/>
          <w:lang w:eastAsia="zh-CN"/>
        </w:rPr>
        <w:t xml:space="preserve"> </w:t>
      </w:r>
      <w:r>
        <w:rPr>
          <w:rFonts w:cs="宋体" w:hint="eastAsia"/>
          <w:b/>
          <w:bCs/>
          <w:lang w:eastAsia="zh-CN"/>
        </w:rPr>
        <w:t>15267466007</w:t>
      </w:r>
    </w:p>
    <w:p w:rsidR="00EB41F3" w:rsidRDefault="00EB41F3">
      <w:pPr>
        <w:rPr>
          <w:rFonts w:ascii="宋体" w:eastAsia="宋体" w:hAnsi="宋体" w:cs="宋体"/>
          <w:sz w:val="20"/>
          <w:szCs w:val="20"/>
          <w:lang w:eastAsia="zh-CN"/>
        </w:rPr>
      </w:pPr>
    </w:p>
    <w:p w:rsidR="00EB41F3" w:rsidRDefault="009C41D9">
      <w:pPr>
        <w:pStyle w:val="a5"/>
        <w:spacing w:before="169"/>
        <w:ind w:left="563"/>
        <w:outlineLvl w:val="4"/>
        <w:rPr>
          <w:b/>
          <w:bCs/>
          <w:lang w:eastAsia="zh-CN"/>
        </w:rPr>
      </w:pPr>
      <w:r>
        <w:rPr>
          <w:rFonts w:cs="宋体" w:hint="eastAsia"/>
          <w:b/>
          <w:bCs/>
          <w:lang w:eastAsia="zh-CN"/>
        </w:rPr>
        <w:t>16.5</w:t>
      </w:r>
      <w:r>
        <w:rPr>
          <w:rFonts w:cs="宋体" w:hint="eastAsia"/>
          <w:b/>
          <w:bCs/>
          <w:spacing w:val="-45"/>
          <w:lang w:eastAsia="zh-CN"/>
        </w:rPr>
        <w:t xml:space="preserve"> </w:t>
      </w:r>
      <w:r>
        <w:rPr>
          <w:rFonts w:hint="eastAsia"/>
          <w:b/>
          <w:bCs/>
          <w:lang w:eastAsia="zh-CN"/>
        </w:rPr>
        <w:t>注意事项：</w:t>
      </w:r>
    </w:p>
    <w:p w:rsidR="00EB41F3" w:rsidRDefault="00EB41F3">
      <w:pPr>
        <w:spacing w:before="8"/>
        <w:rPr>
          <w:rFonts w:ascii="宋体" w:eastAsia="宋体" w:hAnsi="宋体" w:cs="宋体"/>
          <w:sz w:val="18"/>
          <w:szCs w:val="18"/>
          <w:lang w:eastAsia="zh-CN"/>
        </w:rPr>
      </w:pPr>
    </w:p>
    <w:p w:rsidR="00EB41F3" w:rsidRDefault="009C41D9">
      <w:pPr>
        <w:pStyle w:val="a5"/>
        <w:spacing w:line="444" w:lineRule="auto"/>
        <w:ind w:firstLine="420"/>
        <w:rPr>
          <w:lang w:eastAsia="zh-CN"/>
        </w:rPr>
      </w:pPr>
      <w:r>
        <w:rPr>
          <w:rFonts w:cs="宋体" w:hint="eastAsia"/>
          <w:lang w:eastAsia="zh-CN"/>
        </w:rPr>
        <w:t>16.5.1</w:t>
      </w:r>
      <w:r>
        <w:rPr>
          <w:rFonts w:hint="eastAsia"/>
          <w:lang w:eastAsia="zh-CN"/>
        </w:rPr>
        <w:t>投标截止时间前，投标人可以修改或撤回已提交的投标文件，投标文件以投标</w:t>
      </w:r>
      <w:r>
        <w:rPr>
          <w:rFonts w:hint="eastAsia"/>
          <w:lang w:eastAsia="zh-CN"/>
        </w:rPr>
        <w:t xml:space="preserve"> </w:t>
      </w:r>
      <w:r>
        <w:rPr>
          <w:rFonts w:hint="eastAsia"/>
          <w:lang w:eastAsia="zh-CN"/>
        </w:rPr>
        <w:t>截止时间前完成上传至系统的最后一份为准。</w:t>
      </w:r>
    </w:p>
    <w:p w:rsidR="00EB41F3" w:rsidRDefault="009C41D9">
      <w:pPr>
        <w:pStyle w:val="4"/>
        <w:spacing w:before="154"/>
        <w:ind w:left="0"/>
        <w:rPr>
          <w:spacing w:val="5"/>
          <w:lang w:eastAsia="zh-CN"/>
        </w:rPr>
      </w:pPr>
      <w:r>
        <w:rPr>
          <w:rFonts w:hint="eastAsia"/>
          <w:spacing w:val="5"/>
          <w:lang w:eastAsia="zh-CN"/>
        </w:rPr>
        <w:t>17</w:t>
      </w:r>
      <w:r>
        <w:rPr>
          <w:rFonts w:hint="eastAsia"/>
          <w:spacing w:val="5"/>
          <w:lang w:eastAsia="zh-CN"/>
        </w:rPr>
        <w:t>、以下情况拒收投标文件</w:t>
      </w:r>
    </w:p>
    <w:p w:rsidR="00EB41F3" w:rsidRDefault="00EB41F3">
      <w:pPr>
        <w:rPr>
          <w:rFonts w:ascii="宋体" w:eastAsia="宋体" w:hAnsi="宋体" w:cs="宋体"/>
          <w:sz w:val="20"/>
          <w:szCs w:val="20"/>
          <w:lang w:eastAsia="zh-CN"/>
        </w:rPr>
      </w:pPr>
    </w:p>
    <w:p w:rsidR="00EB41F3" w:rsidRDefault="009C41D9">
      <w:pPr>
        <w:pStyle w:val="a5"/>
        <w:spacing w:before="169"/>
        <w:ind w:left="563"/>
        <w:rPr>
          <w:lang w:eastAsia="zh-CN"/>
        </w:rPr>
      </w:pPr>
      <w:r>
        <w:rPr>
          <w:rFonts w:cs="宋体" w:hint="eastAsia"/>
          <w:lang w:eastAsia="zh-CN"/>
        </w:rPr>
        <w:t>17.1</w:t>
      </w:r>
      <w:r>
        <w:rPr>
          <w:rFonts w:cs="宋体" w:hint="eastAsia"/>
          <w:spacing w:val="-45"/>
          <w:lang w:eastAsia="zh-CN"/>
        </w:rPr>
        <w:t xml:space="preserve"> </w:t>
      </w:r>
      <w:r>
        <w:rPr>
          <w:rFonts w:hint="eastAsia"/>
          <w:lang w:eastAsia="zh-CN"/>
        </w:rPr>
        <w:t>逾期送达的或者未送达指定地点的；</w:t>
      </w:r>
    </w:p>
    <w:p w:rsidR="00EB41F3" w:rsidRDefault="00EB41F3">
      <w:pPr>
        <w:rPr>
          <w:rFonts w:ascii="宋体" w:eastAsia="宋体" w:hAnsi="宋体" w:cs="宋体"/>
          <w:sz w:val="20"/>
          <w:szCs w:val="20"/>
          <w:lang w:eastAsia="zh-CN"/>
        </w:rPr>
      </w:pPr>
    </w:p>
    <w:p w:rsidR="00EB41F3" w:rsidRDefault="009C41D9">
      <w:pPr>
        <w:pStyle w:val="a5"/>
        <w:spacing w:before="154"/>
        <w:ind w:left="563"/>
        <w:rPr>
          <w:lang w:eastAsia="zh-CN"/>
        </w:rPr>
      </w:pPr>
      <w:r>
        <w:rPr>
          <w:rFonts w:cs="宋体" w:hint="eastAsia"/>
          <w:lang w:eastAsia="zh-CN"/>
        </w:rPr>
        <w:t>17.2</w:t>
      </w:r>
      <w:r>
        <w:rPr>
          <w:rFonts w:cs="宋体" w:hint="eastAsia"/>
          <w:spacing w:val="-45"/>
          <w:lang w:eastAsia="zh-CN"/>
        </w:rPr>
        <w:t xml:space="preserve"> </w:t>
      </w:r>
      <w:r>
        <w:rPr>
          <w:rFonts w:hint="eastAsia"/>
          <w:lang w:eastAsia="zh-CN"/>
        </w:rPr>
        <w:t>未按招标文件</w:t>
      </w:r>
      <w:r>
        <w:rPr>
          <w:rFonts w:hint="eastAsia"/>
          <w:spacing w:val="-47"/>
          <w:lang w:eastAsia="zh-CN"/>
        </w:rPr>
        <w:t xml:space="preserve"> </w:t>
      </w:r>
      <w:r>
        <w:rPr>
          <w:rFonts w:cs="宋体" w:hint="eastAsia"/>
          <w:lang w:eastAsia="zh-CN"/>
        </w:rPr>
        <w:t>19.3.1</w:t>
      </w:r>
      <w:r>
        <w:rPr>
          <w:rFonts w:hint="eastAsia"/>
          <w:lang w:eastAsia="zh-CN"/>
        </w:rPr>
        <w:t>，</w:t>
      </w:r>
      <w:r>
        <w:rPr>
          <w:rFonts w:cs="宋体" w:hint="eastAsia"/>
          <w:lang w:eastAsia="zh-CN"/>
        </w:rPr>
        <w:t>19.3.2</w:t>
      </w:r>
      <w:r>
        <w:rPr>
          <w:rFonts w:hint="eastAsia"/>
          <w:lang w:eastAsia="zh-CN"/>
        </w:rPr>
        <w:t>，</w:t>
      </w:r>
      <w:r>
        <w:rPr>
          <w:rFonts w:cs="宋体" w:hint="eastAsia"/>
          <w:lang w:eastAsia="zh-CN"/>
        </w:rPr>
        <w:t>19.3.3</w:t>
      </w:r>
      <w:r>
        <w:rPr>
          <w:rFonts w:hint="eastAsia"/>
          <w:lang w:eastAsia="zh-CN"/>
        </w:rPr>
        <w:t>，</w:t>
      </w:r>
      <w:r>
        <w:rPr>
          <w:rFonts w:cs="宋体" w:hint="eastAsia"/>
          <w:lang w:eastAsia="zh-CN"/>
        </w:rPr>
        <w:t>19.3.4</w:t>
      </w:r>
      <w:r>
        <w:rPr>
          <w:rFonts w:cs="宋体" w:hint="eastAsia"/>
          <w:spacing w:val="-45"/>
          <w:lang w:eastAsia="zh-CN"/>
        </w:rPr>
        <w:t xml:space="preserve"> </w:t>
      </w:r>
      <w:r>
        <w:rPr>
          <w:rFonts w:hint="eastAsia"/>
          <w:lang w:eastAsia="zh-CN"/>
        </w:rPr>
        <w:t>要求密封的；</w:t>
      </w:r>
    </w:p>
    <w:p w:rsidR="00EB41F3" w:rsidRDefault="00EB41F3">
      <w:pPr>
        <w:rPr>
          <w:rFonts w:ascii="宋体" w:eastAsia="宋体" w:hAnsi="宋体" w:cs="宋体"/>
          <w:sz w:val="20"/>
          <w:szCs w:val="20"/>
          <w:lang w:eastAsia="zh-CN"/>
        </w:rPr>
      </w:pPr>
    </w:p>
    <w:p w:rsidR="00EB41F3" w:rsidRDefault="009C41D9">
      <w:pPr>
        <w:pStyle w:val="a5"/>
        <w:spacing w:before="169"/>
        <w:ind w:left="563"/>
        <w:rPr>
          <w:lang w:eastAsia="zh-CN"/>
        </w:rPr>
      </w:pPr>
      <w:r>
        <w:rPr>
          <w:rFonts w:cs="宋体" w:hint="eastAsia"/>
          <w:lang w:eastAsia="zh-CN"/>
        </w:rPr>
        <w:t>17.3</w:t>
      </w:r>
      <w:r>
        <w:rPr>
          <w:rFonts w:cs="宋体" w:hint="eastAsia"/>
          <w:spacing w:val="-45"/>
          <w:lang w:eastAsia="zh-CN"/>
        </w:rPr>
        <w:t xml:space="preserve"> </w:t>
      </w:r>
      <w:r>
        <w:rPr>
          <w:rFonts w:hint="eastAsia"/>
          <w:lang w:eastAsia="zh-CN"/>
        </w:rPr>
        <w:t>未在规定时间内交纳投标保证金；</w:t>
      </w:r>
    </w:p>
    <w:p w:rsidR="00EB41F3" w:rsidRDefault="00EB41F3">
      <w:pPr>
        <w:rPr>
          <w:rFonts w:ascii="宋体" w:eastAsia="宋体" w:hAnsi="宋体" w:cs="宋体"/>
          <w:sz w:val="20"/>
          <w:szCs w:val="20"/>
          <w:lang w:eastAsia="zh-CN"/>
        </w:rPr>
      </w:pPr>
    </w:p>
    <w:p w:rsidR="00EB41F3" w:rsidRDefault="009C41D9">
      <w:pPr>
        <w:pStyle w:val="4"/>
        <w:spacing w:before="154"/>
        <w:ind w:left="0"/>
        <w:rPr>
          <w:spacing w:val="5"/>
          <w:lang w:eastAsia="zh-CN"/>
        </w:rPr>
      </w:pPr>
      <w:r>
        <w:rPr>
          <w:rFonts w:hint="eastAsia"/>
          <w:spacing w:val="5"/>
          <w:lang w:eastAsia="zh-CN"/>
        </w:rPr>
        <w:t>18</w:t>
      </w:r>
      <w:r>
        <w:rPr>
          <w:rFonts w:hint="eastAsia"/>
          <w:spacing w:val="5"/>
          <w:lang w:eastAsia="zh-CN"/>
        </w:rPr>
        <w:t>、投标书的修改、补充和撤回</w:t>
      </w:r>
    </w:p>
    <w:p w:rsidR="00EB41F3" w:rsidRDefault="00EB41F3">
      <w:pPr>
        <w:rPr>
          <w:rFonts w:ascii="宋体" w:eastAsia="宋体" w:hAnsi="宋体" w:cs="宋体"/>
          <w:b/>
          <w:bCs/>
          <w:sz w:val="20"/>
          <w:szCs w:val="20"/>
          <w:lang w:eastAsia="zh-CN"/>
        </w:rPr>
      </w:pPr>
    </w:p>
    <w:p w:rsidR="00EB41F3" w:rsidRDefault="009C41D9">
      <w:pPr>
        <w:pStyle w:val="a5"/>
        <w:spacing w:before="154" w:line="444" w:lineRule="auto"/>
        <w:ind w:firstLine="420"/>
        <w:rPr>
          <w:lang w:eastAsia="zh-CN"/>
        </w:rPr>
      </w:pPr>
      <w:r>
        <w:rPr>
          <w:rFonts w:cs="宋体" w:hint="eastAsia"/>
          <w:lang w:eastAsia="zh-CN"/>
        </w:rPr>
        <w:t xml:space="preserve">18.1 </w:t>
      </w:r>
      <w:r>
        <w:rPr>
          <w:rFonts w:hint="eastAsia"/>
          <w:lang w:eastAsia="zh-CN"/>
        </w:rPr>
        <w:t>投标人在投标截止时间前，可以对所递交的投标文件进行补充、修改或者撤回，</w:t>
      </w:r>
      <w:r>
        <w:rPr>
          <w:rFonts w:hint="eastAsia"/>
          <w:lang w:eastAsia="zh-CN"/>
        </w:rPr>
        <w:t xml:space="preserve"> </w:t>
      </w:r>
      <w:r>
        <w:rPr>
          <w:rFonts w:hint="eastAsia"/>
          <w:lang w:eastAsia="zh-CN"/>
        </w:rPr>
        <w:t>并书面通知采购人。</w:t>
      </w:r>
    </w:p>
    <w:p w:rsidR="00EB41F3" w:rsidRDefault="00EB41F3">
      <w:pPr>
        <w:spacing w:before="13"/>
        <w:rPr>
          <w:rFonts w:ascii="宋体" w:eastAsia="宋体" w:hAnsi="宋体" w:cs="宋体"/>
          <w:sz w:val="17"/>
          <w:szCs w:val="17"/>
          <w:lang w:eastAsia="zh-CN"/>
        </w:rPr>
      </w:pPr>
    </w:p>
    <w:p w:rsidR="00EB41F3" w:rsidRDefault="009C41D9">
      <w:pPr>
        <w:pStyle w:val="a5"/>
        <w:spacing w:line="444" w:lineRule="auto"/>
        <w:ind w:firstLine="420"/>
        <w:rPr>
          <w:lang w:eastAsia="zh-CN"/>
        </w:rPr>
      </w:pPr>
      <w:r>
        <w:rPr>
          <w:rFonts w:cs="宋体" w:hint="eastAsia"/>
          <w:lang w:eastAsia="zh-CN"/>
        </w:rPr>
        <w:t xml:space="preserve">18.2 </w:t>
      </w:r>
      <w:r>
        <w:rPr>
          <w:rFonts w:hint="eastAsia"/>
          <w:lang w:eastAsia="zh-CN"/>
        </w:rPr>
        <w:t>补充、修改的内容应当按照招标文件要求签署、盖章、密封后，作为投标文件的</w:t>
      </w:r>
      <w:r>
        <w:rPr>
          <w:rFonts w:hint="eastAsia"/>
          <w:lang w:eastAsia="zh-CN"/>
        </w:rPr>
        <w:t xml:space="preserve"> </w:t>
      </w:r>
      <w:r>
        <w:rPr>
          <w:rFonts w:hint="eastAsia"/>
          <w:lang w:eastAsia="zh-CN"/>
        </w:rPr>
        <w:t>组成部分。</w:t>
      </w:r>
    </w:p>
    <w:p w:rsidR="00EB41F3" w:rsidRDefault="009C41D9">
      <w:pPr>
        <w:ind w:right="2"/>
        <w:jc w:val="center"/>
        <w:outlineLvl w:val="1"/>
        <w:rPr>
          <w:rFonts w:ascii="宋体" w:eastAsia="宋体" w:hAnsi="宋体" w:cs="宋体"/>
          <w:b/>
          <w:bCs/>
          <w:spacing w:val="7"/>
          <w:sz w:val="31"/>
          <w:szCs w:val="31"/>
          <w:lang w:eastAsia="zh-CN"/>
        </w:rPr>
      </w:pPr>
      <w:bookmarkStart w:id="103" w:name="五、开标"/>
      <w:bookmarkStart w:id="104" w:name="_Toc4472"/>
      <w:bookmarkStart w:id="105" w:name="_Toc9820"/>
      <w:bookmarkEnd w:id="103"/>
      <w:r>
        <w:rPr>
          <w:rFonts w:ascii="宋体" w:eastAsia="宋体" w:hAnsi="宋体" w:cs="宋体" w:hint="eastAsia"/>
          <w:b/>
          <w:bCs/>
          <w:spacing w:val="7"/>
          <w:sz w:val="31"/>
          <w:szCs w:val="31"/>
          <w:lang w:eastAsia="zh-CN"/>
        </w:rPr>
        <w:t>五、开标</w:t>
      </w:r>
      <w:bookmarkEnd w:id="104"/>
      <w:bookmarkEnd w:id="105"/>
    </w:p>
    <w:p w:rsidR="00EB41F3" w:rsidRDefault="00EB41F3">
      <w:pPr>
        <w:spacing w:before="6"/>
        <w:rPr>
          <w:rFonts w:ascii="宋体" w:eastAsia="宋体" w:hAnsi="宋体" w:cs="宋体"/>
          <w:b/>
          <w:bCs/>
          <w:sz w:val="44"/>
          <w:szCs w:val="44"/>
          <w:lang w:eastAsia="zh-CN"/>
        </w:rPr>
      </w:pPr>
    </w:p>
    <w:p w:rsidR="00EB41F3" w:rsidRDefault="009C41D9">
      <w:pPr>
        <w:pStyle w:val="4"/>
        <w:spacing w:before="154"/>
        <w:ind w:left="0"/>
        <w:rPr>
          <w:spacing w:val="5"/>
          <w:lang w:eastAsia="zh-CN"/>
        </w:rPr>
      </w:pPr>
      <w:r>
        <w:rPr>
          <w:rFonts w:hint="eastAsia"/>
          <w:spacing w:val="5"/>
          <w:lang w:eastAsia="zh-CN"/>
        </w:rPr>
        <w:t>19</w:t>
      </w:r>
      <w:r>
        <w:rPr>
          <w:rFonts w:hint="eastAsia"/>
          <w:spacing w:val="5"/>
          <w:lang w:eastAsia="zh-CN"/>
        </w:rPr>
        <w:t>、开标</w:t>
      </w:r>
    </w:p>
    <w:p w:rsidR="00EB41F3" w:rsidRDefault="00EB41F3">
      <w:pPr>
        <w:spacing w:before="11"/>
        <w:rPr>
          <w:rFonts w:ascii="宋体" w:eastAsia="宋体" w:hAnsi="宋体" w:cs="宋体"/>
          <w:b/>
          <w:bCs/>
          <w:sz w:val="30"/>
          <w:szCs w:val="30"/>
          <w:lang w:eastAsia="zh-CN"/>
        </w:rPr>
      </w:pPr>
    </w:p>
    <w:p w:rsidR="00EB41F3" w:rsidRDefault="009C41D9">
      <w:pPr>
        <w:pStyle w:val="a5"/>
        <w:spacing w:line="434" w:lineRule="auto"/>
        <w:ind w:right="200" w:firstLine="420"/>
        <w:jc w:val="both"/>
        <w:rPr>
          <w:lang w:eastAsia="zh-CN"/>
        </w:rPr>
      </w:pPr>
      <w:r>
        <w:rPr>
          <w:rFonts w:cs="宋体" w:hint="eastAsia"/>
          <w:lang w:eastAsia="zh-CN"/>
        </w:rPr>
        <w:t>19.1</w:t>
      </w:r>
      <w:r>
        <w:rPr>
          <w:rFonts w:cs="宋体" w:hint="eastAsia"/>
          <w:spacing w:val="-6"/>
          <w:lang w:eastAsia="zh-CN"/>
        </w:rPr>
        <w:t xml:space="preserve"> </w:t>
      </w:r>
      <w:r>
        <w:rPr>
          <w:rFonts w:hint="eastAsia"/>
          <w:lang w:eastAsia="zh-CN"/>
        </w:rPr>
        <w:t>采购人将在“投标人须知前附表”规定的时间和地点组织公开开标，投标人的法</w:t>
      </w:r>
      <w:r>
        <w:rPr>
          <w:rFonts w:hint="eastAsia"/>
          <w:lang w:eastAsia="zh-CN"/>
        </w:rPr>
        <w:t xml:space="preserve"> </w:t>
      </w:r>
      <w:r>
        <w:rPr>
          <w:rFonts w:hint="eastAsia"/>
          <w:spacing w:val="-3"/>
          <w:lang w:eastAsia="zh-CN"/>
        </w:rPr>
        <w:t>定代表人或其委托的代理人参加开标会的应携带有效证件；如为代理人参加的，还需提供有</w:t>
      </w:r>
      <w:r>
        <w:rPr>
          <w:rFonts w:hint="eastAsia"/>
          <w:spacing w:val="-80"/>
          <w:lang w:eastAsia="zh-CN"/>
        </w:rPr>
        <w:t xml:space="preserve"> </w:t>
      </w:r>
      <w:r>
        <w:rPr>
          <w:rFonts w:hint="eastAsia"/>
          <w:spacing w:val="-3"/>
          <w:lang w:eastAsia="zh-CN"/>
        </w:rPr>
        <w:t>效的法定代表人的授权委托书。否则将</w:t>
      </w:r>
      <w:r>
        <w:rPr>
          <w:rFonts w:hint="eastAsia"/>
          <w:spacing w:val="-90"/>
          <w:lang w:eastAsia="zh-CN"/>
        </w:rPr>
        <w:t xml:space="preserve"> </w:t>
      </w:r>
      <w:r>
        <w:rPr>
          <w:rFonts w:hint="eastAsia"/>
          <w:lang w:eastAsia="zh-CN"/>
        </w:rPr>
        <w:t>否决其投标。</w:t>
      </w:r>
    </w:p>
    <w:p w:rsidR="00EB41F3" w:rsidRDefault="00EB41F3">
      <w:pPr>
        <w:spacing w:before="10"/>
        <w:rPr>
          <w:rFonts w:ascii="宋体" w:eastAsia="宋体" w:hAnsi="宋体" w:cs="宋体"/>
          <w:sz w:val="19"/>
          <w:szCs w:val="19"/>
          <w:lang w:eastAsia="zh-CN"/>
        </w:rPr>
      </w:pPr>
    </w:p>
    <w:p w:rsidR="00EB41F3" w:rsidRDefault="009C41D9">
      <w:pPr>
        <w:pStyle w:val="a5"/>
        <w:spacing w:line="547" w:lineRule="auto"/>
        <w:ind w:left="563" w:right="4000"/>
        <w:rPr>
          <w:lang w:eastAsia="zh-CN"/>
        </w:rPr>
      </w:pPr>
      <w:r>
        <w:rPr>
          <w:rFonts w:ascii="Calibri" w:eastAsiaTheme="minorEastAsia" w:hAnsi="Calibri" w:cs="Calibri" w:hint="eastAsia"/>
          <w:lang w:eastAsia="zh-CN"/>
        </w:rPr>
        <w:t>19</w:t>
      </w:r>
      <w:r>
        <w:rPr>
          <w:rFonts w:ascii="Calibri" w:eastAsia="Calibri" w:hAnsi="Calibri" w:cs="Calibri"/>
          <w:lang w:eastAsia="zh-CN"/>
        </w:rPr>
        <w:t>.2</w:t>
      </w:r>
      <w:r>
        <w:rPr>
          <w:rFonts w:ascii="Calibri" w:eastAsia="Calibri" w:hAnsi="Calibri" w:cs="Calibri"/>
          <w:spacing w:val="9"/>
          <w:lang w:eastAsia="zh-CN"/>
        </w:rPr>
        <w:t xml:space="preserve"> </w:t>
      </w:r>
      <w:r>
        <w:rPr>
          <w:rFonts w:hint="eastAsia"/>
          <w:lang w:eastAsia="zh-CN"/>
        </w:rPr>
        <w:t>开评标程序</w:t>
      </w:r>
      <w:r>
        <w:rPr>
          <w:rFonts w:hint="eastAsia"/>
          <w:lang w:eastAsia="zh-CN"/>
        </w:rPr>
        <w:t xml:space="preserve"> </w:t>
      </w:r>
      <w:r>
        <w:rPr>
          <w:rFonts w:hint="eastAsia"/>
          <w:lang w:eastAsia="zh-CN"/>
        </w:rPr>
        <w:t>主持人按下列程序进行开标：</w:t>
      </w:r>
    </w:p>
    <w:p w:rsidR="00EB41F3" w:rsidRDefault="009C41D9">
      <w:pPr>
        <w:pStyle w:val="a5"/>
        <w:spacing w:before="160"/>
        <w:ind w:left="502"/>
        <w:rPr>
          <w:lang w:eastAsia="zh-CN"/>
        </w:rPr>
      </w:pPr>
      <w:r>
        <w:rPr>
          <w:rFonts w:hint="eastAsia"/>
          <w:lang w:eastAsia="zh-CN"/>
        </w:rPr>
        <w:lastRenderedPageBreak/>
        <w:t>（</w:t>
      </w:r>
      <w:r>
        <w:rPr>
          <w:rFonts w:ascii="Calibri" w:eastAsia="Calibri" w:hAnsi="Calibri" w:cs="Calibri"/>
          <w:lang w:eastAsia="zh-CN"/>
        </w:rPr>
        <w:t>1</w:t>
      </w:r>
      <w:r>
        <w:rPr>
          <w:rFonts w:hint="eastAsia"/>
          <w:lang w:eastAsia="zh-CN"/>
        </w:rPr>
        <w:t>）宣布开标纪律；</w:t>
      </w:r>
    </w:p>
    <w:p w:rsidR="00EB41F3" w:rsidRDefault="00EB41F3">
      <w:pPr>
        <w:spacing w:before="11"/>
        <w:rPr>
          <w:rFonts w:ascii="宋体" w:eastAsia="宋体" w:hAnsi="宋体" w:cs="宋体"/>
          <w:sz w:val="30"/>
          <w:szCs w:val="30"/>
          <w:lang w:eastAsia="zh-CN"/>
        </w:rPr>
      </w:pPr>
    </w:p>
    <w:p w:rsidR="00EB41F3" w:rsidRDefault="009C41D9">
      <w:pPr>
        <w:pStyle w:val="a5"/>
        <w:spacing w:line="391" w:lineRule="auto"/>
        <w:ind w:right="218" w:firstLine="359"/>
        <w:jc w:val="both"/>
        <w:rPr>
          <w:lang w:eastAsia="zh-CN"/>
        </w:rPr>
      </w:pPr>
      <w:r>
        <w:rPr>
          <w:rFonts w:hint="eastAsia"/>
          <w:lang w:eastAsia="zh-CN"/>
        </w:rPr>
        <w:t>（</w:t>
      </w:r>
      <w:r>
        <w:rPr>
          <w:rFonts w:ascii="Calibri" w:eastAsia="Calibri" w:hAnsi="Calibri" w:cs="Calibri"/>
          <w:lang w:eastAsia="zh-CN"/>
        </w:rPr>
        <w:t>2</w:t>
      </w:r>
      <w:r>
        <w:rPr>
          <w:rFonts w:hint="eastAsia"/>
          <w:lang w:eastAsia="zh-CN"/>
        </w:rPr>
        <w:t>）宣布采购人、监督人、记录人、评标人等有关人员名</w:t>
      </w:r>
      <w:r>
        <w:rPr>
          <w:rFonts w:hint="eastAsia"/>
          <w:lang w:eastAsia="zh-CN"/>
        </w:rPr>
        <w:t xml:space="preserve"> </w:t>
      </w:r>
      <w:r>
        <w:rPr>
          <w:rFonts w:hint="eastAsia"/>
          <w:lang w:eastAsia="zh-CN"/>
        </w:rPr>
        <w:t>单及领导组人员名单；</w:t>
      </w:r>
    </w:p>
    <w:p w:rsidR="00EB41F3" w:rsidRDefault="00EB41F3">
      <w:pPr>
        <w:spacing w:before="9"/>
        <w:rPr>
          <w:rFonts w:ascii="宋体" w:eastAsia="宋体" w:hAnsi="宋体" w:cs="宋体"/>
          <w:lang w:eastAsia="zh-CN"/>
        </w:rPr>
      </w:pPr>
    </w:p>
    <w:p w:rsidR="00EB41F3" w:rsidRDefault="009C41D9">
      <w:pPr>
        <w:pStyle w:val="a5"/>
        <w:spacing w:line="391" w:lineRule="auto"/>
        <w:ind w:right="218" w:firstLine="359"/>
        <w:jc w:val="both"/>
        <w:rPr>
          <w:rFonts w:cs="宋体"/>
          <w:sz w:val="2"/>
          <w:szCs w:val="2"/>
          <w:lang w:eastAsia="zh-CN"/>
        </w:rPr>
      </w:pPr>
      <w:r>
        <w:rPr>
          <w:rFonts w:hint="eastAsia"/>
          <w:lang w:eastAsia="zh-CN"/>
        </w:rPr>
        <w:t>（</w:t>
      </w:r>
      <w:r>
        <w:rPr>
          <w:rFonts w:ascii="Calibri" w:eastAsia="Calibri" w:hAnsi="Calibri" w:cs="Calibri"/>
          <w:lang w:eastAsia="zh-CN"/>
        </w:rPr>
        <w:t>3</w:t>
      </w:r>
      <w:r>
        <w:rPr>
          <w:rFonts w:hint="eastAsia"/>
          <w:lang w:eastAsia="zh-CN"/>
        </w:rPr>
        <w:t>）公布在投标截止时间前递交投标文件的投标人名称、代理人姓名，并确认其是否</w:t>
      </w:r>
      <w:r>
        <w:rPr>
          <w:rFonts w:hint="eastAsia"/>
          <w:lang w:eastAsia="zh-CN"/>
        </w:rPr>
        <w:t xml:space="preserve"> </w:t>
      </w:r>
      <w:r>
        <w:rPr>
          <w:rFonts w:hint="eastAsia"/>
          <w:lang w:eastAsia="zh-CN"/>
        </w:rPr>
        <w:t>到场；</w:t>
      </w:r>
    </w:p>
    <w:p w:rsidR="00EB41F3" w:rsidRDefault="009C41D9">
      <w:pPr>
        <w:pStyle w:val="a5"/>
        <w:spacing w:before="35"/>
        <w:ind w:left="502"/>
        <w:rPr>
          <w:lang w:eastAsia="zh-CN"/>
        </w:rPr>
      </w:pPr>
      <w:r>
        <w:rPr>
          <w:rFonts w:hint="eastAsia"/>
          <w:lang w:eastAsia="zh-CN"/>
        </w:rPr>
        <w:t>（</w:t>
      </w:r>
      <w:r>
        <w:rPr>
          <w:rFonts w:ascii="Calibri" w:eastAsia="Calibri" w:hAnsi="Calibri" w:cs="Calibri"/>
          <w:lang w:eastAsia="zh-CN"/>
        </w:rPr>
        <w:t>4</w:t>
      </w:r>
      <w:r>
        <w:rPr>
          <w:rFonts w:hint="eastAsia"/>
          <w:lang w:eastAsia="zh-CN"/>
        </w:rPr>
        <w:t>）宣布投标文件的密封、法定代表人或代理人的身份证明等情况；</w:t>
      </w:r>
    </w:p>
    <w:p w:rsidR="00EB41F3" w:rsidRDefault="00EB41F3">
      <w:pPr>
        <w:spacing w:before="11"/>
        <w:rPr>
          <w:rFonts w:ascii="宋体" w:eastAsia="宋体" w:hAnsi="宋体" w:cs="宋体"/>
          <w:sz w:val="30"/>
          <w:szCs w:val="30"/>
          <w:lang w:eastAsia="zh-CN"/>
        </w:rPr>
      </w:pPr>
    </w:p>
    <w:p w:rsidR="00EB41F3" w:rsidRDefault="009C41D9">
      <w:pPr>
        <w:pStyle w:val="a5"/>
        <w:ind w:left="502"/>
        <w:rPr>
          <w:lang w:eastAsia="zh-CN"/>
        </w:rPr>
      </w:pPr>
      <w:r>
        <w:rPr>
          <w:rFonts w:hint="eastAsia"/>
          <w:lang w:eastAsia="zh-CN"/>
        </w:rPr>
        <w:t>（</w:t>
      </w:r>
      <w:r>
        <w:rPr>
          <w:rFonts w:ascii="Calibri" w:eastAsia="Calibri" w:hAnsi="Calibri" w:cs="Calibri"/>
          <w:lang w:eastAsia="zh-CN"/>
        </w:rPr>
        <w:t>5</w:t>
      </w:r>
      <w:r>
        <w:rPr>
          <w:rFonts w:hint="eastAsia"/>
          <w:lang w:eastAsia="zh-CN"/>
        </w:rPr>
        <w:t>）宣布商务技术标、价格标评标顺序；</w:t>
      </w:r>
    </w:p>
    <w:p w:rsidR="00EB41F3" w:rsidRDefault="00EB41F3">
      <w:pPr>
        <w:spacing w:before="12"/>
        <w:rPr>
          <w:rFonts w:ascii="宋体" w:eastAsia="宋体" w:hAnsi="宋体" w:cs="宋体"/>
          <w:sz w:val="30"/>
          <w:szCs w:val="30"/>
          <w:lang w:eastAsia="zh-CN"/>
        </w:rPr>
      </w:pPr>
    </w:p>
    <w:p w:rsidR="00EB41F3" w:rsidRDefault="009C41D9">
      <w:pPr>
        <w:pStyle w:val="a5"/>
        <w:ind w:left="502"/>
        <w:rPr>
          <w:lang w:eastAsia="zh-CN"/>
        </w:rPr>
      </w:pPr>
      <w:r>
        <w:rPr>
          <w:rFonts w:hint="eastAsia"/>
          <w:lang w:eastAsia="zh-CN"/>
        </w:rPr>
        <w:t>（</w:t>
      </w:r>
      <w:r>
        <w:rPr>
          <w:rFonts w:ascii="Calibri" w:eastAsia="Calibri" w:hAnsi="Calibri" w:cs="Calibri"/>
          <w:lang w:eastAsia="zh-CN"/>
        </w:rPr>
        <w:t>6</w:t>
      </w:r>
      <w:r>
        <w:rPr>
          <w:rFonts w:hint="eastAsia"/>
          <w:lang w:eastAsia="zh-CN"/>
        </w:rPr>
        <w:t>）进入商务技术标评审阶段；</w:t>
      </w:r>
    </w:p>
    <w:p w:rsidR="00EB41F3" w:rsidRDefault="00EB41F3">
      <w:pPr>
        <w:spacing w:before="9"/>
        <w:rPr>
          <w:rFonts w:ascii="宋体" w:eastAsia="宋体" w:hAnsi="宋体" w:cs="宋体"/>
          <w:sz w:val="29"/>
          <w:szCs w:val="29"/>
          <w:lang w:eastAsia="zh-CN"/>
        </w:rPr>
      </w:pPr>
    </w:p>
    <w:p w:rsidR="00EB41F3" w:rsidRDefault="009C41D9">
      <w:pPr>
        <w:pStyle w:val="a5"/>
        <w:ind w:left="502"/>
        <w:rPr>
          <w:lang w:eastAsia="zh-CN"/>
        </w:rPr>
      </w:pPr>
      <w:r>
        <w:rPr>
          <w:rFonts w:hint="eastAsia"/>
          <w:lang w:eastAsia="zh-CN"/>
        </w:rPr>
        <w:t>（</w:t>
      </w:r>
      <w:r>
        <w:rPr>
          <w:rFonts w:ascii="Calibri" w:eastAsia="Calibri" w:hAnsi="Calibri" w:cs="Calibri"/>
          <w:lang w:eastAsia="zh-CN"/>
        </w:rPr>
        <w:t>7</w:t>
      </w:r>
      <w:r>
        <w:rPr>
          <w:rFonts w:hint="eastAsia"/>
          <w:lang w:eastAsia="zh-CN"/>
        </w:rPr>
        <w:t>）复会，宣读报价并签字确认；</w:t>
      </w:r>
    </w:p>
    <w:p w:rsidR="00EB41F3" w:rsidRDefault="00EB41F3">
      <w:pPr>
        <w:spacing w:before="11"/>
        <w:rPr>
          <w:rFonts w:ascii="宋体" w:eastAsia="宋体" w:hAnsi="宋体" w:cs="宋体"/>
          <w:sz w:val="30"/>
          <w:szCs w:val="30"/>
          <w:lang w:eastAsia="zh-CN"/>
        </w:rPr>
      </w:pPr>
    </w:p>
    <w:p w:rsidR="00EB41F3" w:rsidRDefault="009C41D9">
      <w:pPr>
        <w:pStyle w:val="a5"/>
        <w:ind w:left="502"/>
        <w:rPr>
          <w:lang w:eastAsia="zh-CN"/>
        </w:rPr>
      </w:pPr>
      <w:r>
        <w:rPr>
          <w:rFonts w:hint="eastAsia"/>
          <w:lang w:eastAsia="zh-CN"/>
        </w:rPr>
        <w:t>（</w:t>
      </w:r>
      <w:r>
        <w:rPr>
          <w:rFonts w:ascii="Calibri" w:eastAsia="Calibri" w:hAnsi="Calibri" w:cs="Calibri"/>
          <w:lang w:eastAsia="zh-CN"/>
        </w:rPr>
        <w:t>8</w:t>
      </w:r>
      <w:r>
        <w:rPr>
          <w:rFonts w:hint="eastAsia"/>
          <w:lang w:eastAsia="zh-CN"/>
        </w:rPr>
        <w:t>）进入价格标评审阶段；</w:t>
      </w:r>
    </w:p>
    <w:p w:rsidR="00EB41F3" w:rsidRDefault="00EB41F3">
      <w:pPr>
        <w:spacing w:before="11"/>
        <w:rPr>
          <w:rFonts w:ascii="宋体" w:eastAsia="宋体" w:hAnsi="宋体" w:cs="宋体"/>
          <w:sz w:val="30"/>
          <w:szCs w:val="30"/>
          <w:lang w:eastAsia="zh-CN"/>
        </w:rPr>
      </w:pPr>
    </w:p>
    <w:p w:rsidR="00EB41F3" w:rsidRDefault="009C41D9">
      <w:pPr>
        <w:pStyle w:val="a5"/>
        <w:ind w:left="502"/>
        <w:rPr>
          <w:lang w:eastAsia="zh-CN"/>
        </w:rPr>
      </w:pPr>
      <w:r>
        <w:rPr>
          <w:rFonts w:hint="eastAsia"/>
          <w:lang w:eastAsia="zh-CN"/>
        </w:rPr>
        <w:t>（</w:t>
      </w:r>
      <w:r>
        <w:rPr>
          <w:rFonts w:ascii="Calibri" w:eastAsia="Calibri" w:hAnsi="Calibri" w:cs="Calibri"/>
          <w:lang w:eastAsia="zh-CN"/>
        </w:rPr>
        <w:t>9</w:t>
      </w:r>
      <w:r>
        <w:rPr>
          <w:rFonts w:hint="eastAsia"/>
          <w:lang w:eastAsia="zh-CN"/>
        </w:rPr>
        <w:t>）复会，公布评审结果。</w:t>
      </w:r>
    </w:p>
    <w:p w:rsidR="00EB41F3" w:rsidRDefault="00EB41F3">
      <w:pPr>
        <w:spacing w:before="8"/>
        <w:rPr>
          <w:rFonts w:ascii="宋体" w:eastAsia="宋体" w:hAnsi="宋体" w:cs="宋体"/>
          <w:sz w:val="26"/>
          <w:szCs w:val="26"/>
          <w:lang w:eastAsia="zh-CN"/>
        </w:rPr>
      </w:pPr>
    </w:p>
    <w:p w:rsidR="00EB41F3" w:rsidRDefault="009C41D9">
      <w:pPr>
        <w:ind w:right="2"/>
        <w:jc w:val="center"/>
        <w:outlineLvl w:val="1"/>
        <w:rPr>
          <w:rFonts w:ascii="宋体" w:eastAsia="宋体" w:hAnsi="宋体" w:cs="宋体"/>
          <w:b/>
          <w:bCs/>
          <w:spacing w:val="7"/>
          <w:sz w:val="31"/>
          <w:szCs w:val="31"/>
          <w:lang w:eastAsia="zh-CN"/>
        </w:rPr>
      </w:pPr>
      <w:bookmarkStart w:id="106" w:name="六、评标"/>
      <w:bookmarkStart w:id="107" w:name="_Toc839"/>
      <w:bookmarkStart w:id="108" w:name="_Toc13780"/>
      <w:bookmarkEnd w:id="106"/>
      <w:r>
        <w:rPr>
          <w:rFonts w:ascii="宋体" w:eastAsia="宋体" w:hAnsi="宋体" w:cs="宋体" w:hint="eastAsia"/>
          <w:b/>
          <w:bCs/>
          <w:spacing w:val="7"/>
          <w:sz w:val="31"/>
          <w:szCs w:val="31"/>
          <w:lang w:eastAsia="zh-CN"/>
        </w:rPr>
        <w:t>六、评标</w:t>
      </w:r>
      <w:bookmarkEnd w:id="107"/>
      <w:bookmarkEnd w:id="108"/>
    </w:p>
    <w:p w:rsidR="00EB41F3" w:rsidRDefault="00EB41F3">
      <w:pPr>
        <w:spacing w:before="6"/>
        <w:rPr>
          <w:rFonts w:ascii="宋体" w:eastAsia="宋体" w:hAnsi="宋体" w:cs="宋体"/>
          <w:b/>
          <w:bCs/>
          <w:sz w:val="44"/>
          <w:szCs w:val="44"/>
          <w:lang w:eastAsia="zh-CN"/>
        </w:rPr>
      </w:pPr>
    </w:p>
    <w:p w:rsidR="00EB41F3" w:rsidRDefault="009C41D9">
      <w:pPr>
        <w:pStyle w:val="4"/>
        <w:spacing w:before="154"/>
        <w:ind w:left="0"/>
        <w:rPr>
          <w:spacing w:val="5"/>
          <w:lang w:eastAsia="zh-CN"/>
        </w:rPr>
      </w:pPr>
      <w:r>
        <w:rPr>
          <w:rFonts w:hint="eastAsia"/>
          <w:spacing w:val="5"/>
          <w:lang w:eastAsia="zh-CN"/>
        </w:rPr>
        <w:t>20</w:t>
      </w:r>
      <w:r>
        <w:rPr>
          <w:rFonts w:hint="eastAsia"/>
          <w:spacing w:val="5"/>
          <w:lang w:eastAsia="zh-CN"/>
        </w:rPr>
        <w:t>、评标委员会</w:t>
      </w:r>
    </w:p>
    <w:p w:rsidR="00EB41F3" w:rsidRDefault="00EB41F3">
      <w:pPr>
        <w:rPr>
          <w:rFonts w:ascii="宋体" w:eastAsia="宋体" w:hAnsi="宋体" w:cs="宋体"/>
          <w:b/>
          <w:bCs/>
          <w:sz w:val="20"/>
          <w:szCs w:val="20"/>
          <w:lang w:eastAsia="zh-CN"/>
        </w:rPr>
      </w:pPr>
    </w:p>
    <w:p w:rsidR="00EB41F3" w:rsidRDefault="009C41D9">
      <w:pPr>
        <w:pStyle w:val="a5"/>
        <w:spacing w:before="169" w:line="432" w:lineRule="auto"/>
        <w:ind w:firstLine="420"/>
        <w:rPr>
          <w:lang w:eastAsia="zh-CN"/>
        </w:rPr>
      </w:pPr>
      <w:r>
        <w:rPr>
          <w:rFonts w:cs="宋体" w:hint="eastAsia"/>
          <w:lang w:eastAsia="zh-CN"/>
        </w:rPr>
        <w:t>20.1</w:t>
      </w:r>
      <w:r>
        <w:rPr>
          <w:rFonts w:cs="宋体" w:hint="eastAsia"/>
          <w:spacing w:val="-1"/>
          <w:lang w:eastAsia="zh-CN"/>
        </w:rPr>
        <w:t xml:space="preserve"> </w:t>
      </w:r>
      <w:r>
        <w:rPr>
          <w:rFonts w:hint="eastAsia"/>
          <w:lang w:eastAsia="zh-CN"/>
        </w:rPr>
        <w:t>评标由采购人依法组建的评标委员会负责。评标委员会由技术、经济等方面的专</w:t>
      </w:r>
      <w:r>
        <w:rPr>
          <w:rFonts w:hint="eastAsia"/>
          <w:lang w:eastAsia="zh-CN"/>
        </w:rPr>
        <w:t xml:space="preserve"> </w:t>
      </w:r>
      <w:r>
        <w:rPr>
          <w:rFonts w:hint="eastAsia"/>
          <w:lang w:eastAsia="zh-CN"/>
        </w:rPr>
        <w:t>家组成，成员人数为三人以上单数。</w:t>
      </w:r>
    </w:p>
    <w:p w:rsidR="00EB41F3" w:rsidRDefault="00EB41F3">
      <w:pPr>
        <w:spacing w:before="1"/>
        <w:rPr>
          <w:rFonts w:ascii="宋体" w:eastAsia="宋体" w:hAnsi="宋体" w:cs="宋体"/>
          <w:sz w:val="20"/>
          <w:szCs w:val="20"/>
          <w:lang w:eastAsia="zh-CN"/>
        </w:rPr>
      </w:pPr>
    </w:p>
    <w:p w:rsidR="00EB41F3" w:rsidRDefault="009C41D9">
      <w:pPr>
        <w:pStyle w:val="a5"/>
        <w:ind w:left="563"/>
        <w:rPr>
          <w:lang w:eastAsia="zh-CN"/>
        </w:rPr>
      </w:pPr>
      <w:r>
        <w:rPr>
          <w:rFonts w:hint="eastAsia"/>
          <w:lang w:eastAsia="zh-CN"/>
        </w:rPr>
        <w:t>评标委员会成员有下列情形之一的，应当回避：</w:t>
      </w:r>
    </w:p>
    <w:p w:rsidR="00EB41F3" w:rsidRDefault="00EB41F3">
      <w:pPr>
        <w:rPr>
          <w:rFonts w:ascii="宋体" w:eastAsia="宋体" w:hAnsi="宋体" w:cs="宋体"/>
          <w:sz w:val="20"/>
          <w:szCs w:val="20"/>
          <w:lang w:eastAsia="zh-CN"/>
        </w:rPr>
      </w:pPr>
    </w:p>
    <w:p w:rsidR="00EB41F3" w:rsidRDefault="009C41D9">
      <w:pPr>
        <w:pStyle w:val="a5"/>
        <w:spacing w:before="169" w:line="408" w:lineRule="auto"/>
        <w:ind w:firstLine="359"/>
        <w:rPr>
          <w:lang w:eastAsia="zh-CN"/>
        </w:rPr>
      </w:pPr>
      <w:r>
        <w:rPr>
          <w:rFonts w:hint="eastAsia"/>
          <w:spacing w:val="2"/>
          <w:lang w:eastAsia="zh-CN"/>
        </w:rPr>
        <w:t>（</w:t>
      </w:r>
      <w:r>
        <w:rPr>
          <w:rFonts w:ascii="Times New Roman" w:eastAsia="Times New Roman" w:hAnsi="Times New Roman" w:cs="Times New Roman"/>
          <w:spacing w:val="2"/>
          <w:lang w:eastAsia="zh-CN"/>
        </w:rPr>
        <w:t>1</w:t>
      </w:r>
      <w:r>
        <w:rPr>
          <w:rFonts w:hint="eastAsia"/>
          <w:spacing w:val="2"/>
          <w:lang w:eastAsia="zh-CN"/>
        </w:rPr>
        <w:t>）参加采购活动前三年内</w:t>
      </w:r>
      <w:r>
        <w:rPr>
          <w:rFonts w:ascii="Arial" w:eastAsia="Arial" w:hAnsi="Arial" w:cs="Arial"/>
          <w:spacing w:val="2"/>
          <w:lang w:eastAsia="zh-CN"/>
        </w:rPr>
        <w:t>,</w:t>
      </w:r>
      <w:r>
        <w:rPr>
          <w:rFonts w:hint="eastAsia"/>
          <w:spacing w:val="2"/>
          <w:lang w:eastAsia="zh-CN"/>
        </w:rPr>
        <w:t>与供应</w:t>
      </w:r>
      <w:proofErr w:type="gramStart"/>
      <w:r>
        <w:rPr>
          <w:rFonts w:hint="eastAsia"/>
          <w:spacing w:val="2"/>
          <w:lang w:eastAsia="zh-CN"/>
        </w:rPr>
        <w:t>商存在</w:t>
      </w:r>
      <w:proofErr w:type="gramEnd"/>
      <w:r>
        <w:rPr>
          <w:rFonts w:hint="eastAsia"/>
          <w:spacing w:val="2"/>
          <w:lang w:eastAsia="zh-CN"/>
        </w:rPr>
        <w:t>劳动关系</w:t>
      </w:r>
      <w:r>
        <w:rPr>
          <w:rFonts w:ascii="Arial" w:eastAsia="Arial" w:hAnsi="Arial" w:cs="Arial"/>
          <w:spacing w:val="2"/>
          <w:lang w:eastAsia="zh-CN"/>
        </w:rPr>
        <w:t>,</w:t>
      </w:r>
      <w:r>
        <w:rPr>
          <w:rFonts w:hint="eastAsia"/>
          <w:spacing w:val="2"/>
          <w:lang w:eastAsia="zh-CN"/>
        </w:rPr>
        <w:t>或者担任</w:t>
      </w:r>
      <w:proofErr w:type="gramStart"/>
      <w:r>
        <w:rPr>
          <w:rFonts w:hint="eastAsia"/>
          <w:spacing w:val="2"/>
          <w:lang w:eastAsia="zh-CN"/>
        </w:rPr>
        <w:t>过供应</w:t>
      </w:r>
      <w:proofErr w:type="gramEnd"/>
      <w:r>
        <w:rPr>
          <w:rFonts w:hint="eastAsia"/>
          <w:spacing w:val="2"/>
          <w:lang w:eastAsia="zh-CN"/>
        </w:rPr>
        <w:t>商的董事、监事</w:t>
      </w:r>
      <w:r>
        <w:rPr>
          <w:rFonts w:ascii="Arial" w:eastAsia="Arial" w:hAnsi="Arial" w:cs="Arial"/>
          <w:spacing w:val="2"/>
          <w:lang w:eastAsia="zh-CN"/>
        </w:rPr>
        <w:t>,</w:t>
      </w:r>
      <w:r>
        <w:rPr>
          <w:rFonts w:ascii="Arial" w:eastAsia="Arial" w:hAnsi="Arial" w:cs="Arial"/>
          <w:lang w:eastAsia="zh-CN"/>
        </w:rPr>
        <w:t xml:space="preserve"> </w:t>
      </w:r>
      <w:r>
        <w:rPr>
          <w:rFonts w:hint="eastAsia"/>
          <w:lang w:eastAsia="zh-CN"/>
        </w:rPr>
        <w:t>或者是供应商的控股股东或实际控制人；</w:t>
      </w:r>
    </w:p>
    <w:p w:rsidR="00EB41F3" w:rsidRDefault="00EB41F3">
      <w:pPr>
        <w:spacing w:before="9"/>
        <w:rPr>
          <w:rFonts w:ascii="宋体" w:eastAsia="宋体" w:hAnsi="宋体" w:cs="宋体"/>
          <w:sz w:val="21"/>
          <w:szCs w:val="21"/>
          <w:lang w:eastAsia="zh-CN"/>
        </w:rPr>
      </w:pPr>
    </w:p>
    <w:p w:rsidR="00EB41F3" w:rsidRDefault="009C41D9">
      <w:pPr>
        <w:pStyle w:val="a5"/>
        <w:spacing w:line="408" w:lineRule="auto"/>
        <w:ind w:firstLine="359"/>
        <w:rPr>
          <w:lang w:eastAsia="zh-CN"/>
        </w:rPr>
      </w:pPr>
      <w:r>
        <w:rPr>
          <w:rFonts w:hint="eastAsia"/>
          <w:lang w:eastAsia="zh-CN"/>
        </w:rPr>
        <w:t>（</w:t>
      </w:r>
      <w:r>
        <w:rPr>
          <w:rFonts w:ascii="Times New Roman" w:eastAsia="Times New Roman" w:hAnsi="Times New Roman" w:cs="Times New Roman"/>
          <w:lang w:eastAsia="zh-CN"/>
        </w:rPr>
        <w:t>2</w:t>
      </w:r>
      <w:r>
        <w:rPr>
          <w:rFonts w:hint="eastAsia"/>
          <w:lang w:eastAsia="zh-CN"/>
        </w:rPr>
        <w:t>）与供应商的法定代表人或者负责人有夫妻、直系血亲、三代以内旁系血亲或者近</w:t>
      </w:r>
      <w:r>
        <w:rPr>
          <w:rFonts w:hint="eastAsia"/>
          <w:lang w:eastAsia="zh-CN"/>
        </w:rPr>
        <w:t xml:space="preserve"> </w:t>
      </w:r>
      <w:r>
        <w:rPr>
          <w:rFonts w:hint="eastAsia"/>
          <w:lang w:eastAsia="zh-CN"/>
        </w:rPr>
        <w:t>姻亲关系；</w:t>
      </w:r>
    </w:p>
    <w:p w:rsidR="00EB41F3" w:rsidRDefault="00EB41F3">
      <w:pPr>
        <w:spacing w:before="9"/>
        <w:rPr>
          <w:rFonts w:ascii="宋体" w:eastAsia="宋体" w:hAnsi="宋体" w:cs="宋体"/>
          <w:sz w:val="21"/>
          <w:szCs w:val="21"/>
          <w:lang w:eastAsia="zh-CN"/>
        </w:rPr>
      </w:pPr>
    </w:p>
    <w:p w:rsidR="00EB41F3" w:rsidRDefault="009C41D9">
      <w:pPr>
        <w:pStyle w:val="a5"/>
        <w:ind w:left="502"/>
        <w:rPr>
          <w:lang w:eastAsia="zh-CN"/>
        </w:rPr>
      </w:pPr>
      <w:r>
        <w:rPr>
          <w:rFonts w:hint="eastAsia"/>
          <w:lang w:eastAsia="zh-CN"/>
        </w:rPr>
        <w:t>（</w:t>
      </w:r>
      <w:r>
        <w:rPr>
          <w:rFonts w:ascii="Times New Roman" w:eastAsia="Times New Roman" w:hAnsi="Times New Roman" w:cs="Times New Roman"/>
          <w:lang w:eastAsia="zh-CN"/>
        </w:rPr>
        <w:t>3</w:t>
      </w:r>
      <w:r>
        <w:rPr>
          <w:rFonts w:hint="eastAsia"/>
          <w:lang w:eastAsia="zh-CN"/>
        </w:rPr>
        <w:t>）与供应商有其他可能影响采购活动公平、公正进行的关系；</w:t>
      </w:r>
    </w:p>
    <w:p w:rsidR="00EB41F3" w:rsidRDefault="00EB41F3">
      <w:pPr>
        <w:spacing w:before="7"/>
        <w:rPr>
          <w:rFonts w:ascii="宋体" w:eastAsia="宋体" w:hAnsi="宋体" w:cs="宋体"/>
          <w:sz w:val="30"/>
          <w:szCs w:val="30"/>
          <w:lang w:eastAsia="zh-CN"/>
        </w:rPr>
      </w:pPr>
    </w:p>
    <w:p w:rsidR="00EB41F3" w:rsidRDefault="009C41D9">
      <w:pPr>
        <w:pStyle w:val="a5"/>
        <w:spacing w:line="415" w:lineRule="auto"/>
        <w:ind w:right="144" w:firstLine="359"/>
        <w:jc w:val="both"/>
        <w:rPr>
          <w:lang w:eastAsia="zh-CN"/>
        </w:rPr>
      </w:pPr>
      <w:r>
        <w:rPr>
          <w:rFonts w:hint="eastAsia"/>
          <w:spacing w:val="-3"/>
          <w:lang w:eastAsia="zh-CN"/>
        </w:rPr>
        <w:t>另外，评审专家发现本人与参加采购活动的供应商有利害关系的</w:t>
      </w:r>
      <w:r>
        <w:rPr>
          <w:rFonts w:ascii="Arial" w:eastAsia="Arial" w:hAnsi="Arial" w:cs="Arial"/>
          <w:spacing w:val="-3"/>
          <w:lang w:eastAsia="zh-CN"/>
        </w:rPr>
        <w:t>,</w:t>
      </w:r>
      <w:r>
        <w:rPr>
          <w:rFonts w:hint="eastAsia"/>
          <w:spacing w:val="-3"/>
          <w:lang w:eastAsia="zh-CN"/>
        </w:rPr>
        <w:t>应当主动提出回避。采</w:t>
      </w:r>
      <w:r>
        <w:rPr>
          <w:rFonts w:hint="eastAsia"/>
          <w:lang w:eastAsia="zh-CN"/>
        </w:rPr>
        <w:t xml:space="preserve"> </w:t>
      </w:r>
      <w:proofErr w:type="gramStart"/>
      <w:r>
        <w:rPr>
          <w:rFonts w:hint="eastAsia"/>
          <w:lang w:eastAsia="zh-CN"/>
        </w:rPr>
        <w:t>购人或</w:t>
      </w:r>
      <w:proofErr w:type="gramEnd"/>
      <w:r>
        <w:rPr>
          <w:rFonts w:hint="eastAsia"/>
          <w:lang w:eastAsia="zh-CN"/>
        </w:rPr>
        <w:t>发现评审专家与参加采购活动的供应商有利害关系的</w:t>
      </w:r>
      <w:r>
        <w:rPr>
          <w:rFonts w:ascii="Arial" w:eastAsia="Arial" w:hAnsi="Arial" w:cs="Arial"/>
          <w:lang w:eastAsia="zh-CN"/>
        </w:rPr>
        <w:t>,</w:t>
      </w:r>
      <w:r>
        <w:rPr>
          <w:rFonts w:hint="eastAsia"/>
          <w:lang w:eastAsia="zh-CN"/>
        </w:rPr>
        <w:t>应当要求其回</w:t>
      </w:r>
      <w:r>
        <w:rPr>
          <w:rFonts w:hint="eastAsia"/>
          <w:spacing w:val="-66"/>
          <w:lang w:eastAsia="zh-CN"/>
        </w:rPr>
        <w:t xml:space="preserve"> </w:t>
      </w:r>
      <w:r>
        <w:rPr>
          <w:rFonts w:hint="eastAsia"/>
          <w:lang w:eastAsia="zh-CN"/>
        </w:rPr>
        <w:t>避。</w:t>
      </w:r>
    </w:p>
    <w:p w:rsidR="00EB41F3" w:rsidRDefault="00EB41F3">
      <w:pPr>
        <w:widowControl/>
        <w:spacing w:line="415" w:lineRule="auto"/>
        <w:rPr>
          <w:lang w:eastAsia="zh-CN"/>
        </w:rPr>
        <w:sectPr w:rsidR="00EB41F3">
          <w:pgSz w:w="11910" w:h="16850"/>
          <w:pgMar w:top="1140" w:right="1640" w:bottom="1480" w:left="1660" w:header="0" w:footer="1298" w:gutter="0"/>
          <w:pgNumType w:start="52"/>
          <w:cols w:space="720"/>
        </w:sectPr>
      </w:pPr>
    </w:p>
    <w:p w:rsidR="00EB41F3" w:rsidRDefault="00EB41F3">
      <w:pPr>
        <w:rPr>
          <w:rFonts w:ascii="宋体" w:eastAsia="宋体" w:hAnsi="宋体" w:cs="宋体"/>
          <w:sz w:val="20"/>
          <w:szCs w:val="20"/>
          <w:lang w:eastAsia="zh-CN"/>
        </w:rPr>
      </w:pPr>
    </w:p>
    <w:p w:rsidR="00EB41F3" w:rsidRDefault="009C41D9">
      <w:pPr>
        <w:pStyle w:val="4"/>
        <w:spacing w:before="154"/>
        <w:ind w:left="0"/>
        <w:rPr>
          <w:spacing w:val="5"/>
          <w:lang w:eastAsia="zh-CN"/>
        </w:rPr>
      </w:pPr>
      <w:r>
        <w:rPr>
          <w:rFonts w:hint="eastAsia"/>
          <w:spacing w:val="5"/>
          <w:lang w:eastAsia="zh-CN"/>
        </w:rPr>
        <w:t>21</w:t>
      </w:r>
      <w:r>
        <w:rPr>
          <w:rFonts w:hint="eastAsia"/>
          <w:spacing w:val="5"/>
          <w:lang w:eastAsia="zh-CN"/>
        </w:rPr>
        <w:t>、开标评标异常情况处理</w:t>
      </w:r>
    </w:p>
    <w:p w:rsidR="00EB41F3" w:rsidRDefault="00EB41F3">
      <w:pPr>
        <w:spacing w:before="7"/>
        <w:rPr>
          <w:rFonts w:ascii="宋体" w:eastAsia="宋体" w:hAnsi="宋体" w:cs="宋体"/>
          <w:b/>
          <w:bCs/>
          <w:sz w:val="29"/>
          <w:szCs w:val="29"/>
          <w:lang w:eastAsia="zh-CN"/>
        </w:rPr>
      </w:pPr>
    </w:p>
    <w:p w:rsidR="00EB41F3" w:rsidRDefault="009C41D9">
      <w:pPr>
        <w:pStyle w:val="a5"/>
        <w:spacing w:line="384" w:lineRule="auto"/>
        <w:ind w:right="127" w:firstLine="314"/>
        <w:jc w:val="both"/>
        <w:rPr>
          <w:lang w:eastAsia="zh-CN"/>
        </w:rPr>
      </w:pPr>
      <w:r>
        <w:rPr>
          <w:rFonts w:cs="宋体" w:hint="eastAsia"/>
          <w:lang w:eastAsia="zh-CN"/>
        </w:rPr>
        <w:t>21.1</w:t>
      </w:r>
      <w:r>
        <w:rPr>
          <w:rFonts w:cs="宋体" w:hint="eastAsia"/>
          <w:spacing w:val="-70"/>
          <w:lang w:eastAsia="zh-CN"/>
        </w:rPr>
        <w:t xml:space="preserve"> </w:t>
      </w:r>
      <w:r>
        <w:rPr>
          <w:rFonts w:hint="eastAsia"/>
          <w:lang w:eastAsia="zh-CN"/>
        </w:rPr>
        <w:t>公开招标数额标准以上的采购项目，在招标文件没有不合理条款、招标程序符合</w:t>
      </w:r>
      <w:proofErr w:type="gramStart"/>
      <w:r>
        <w:rPr>
          <w:rFonts w:hint="eastAsia"/>
          <w:lang w:eastAsia="zh-CN"/>
        </w:rPr>
        <w:t>规</w:t>
      </w:r>
      <w:proofErr w:type="gramEnd"/>
      <w:r>
        <w:rPr>
          <w:rFonts w:hint="eastAsia"/>
          <w:lang w:eastAsia="zh-CN"/>
        </w:rPr>
        <w:t xml:space="preserve"> </w:t>
      </w:r>
      <w:r>
        <w:rPr>
          <w:rFonts w:hint="eastAsia"/>
          <w:spacing w:val="-3"/>
          <w:lang w:eastAsia="zh-CN"/>
        </w:rPr>
        <w:t>定的前提下，投标截止后提交投标文件或者经评审实质性响应招标文件要求的供应商不足三</w:t>
      </w:r>
      <w:r>
        <w:rPr>
          <w:rFonts w:hint="eastAsia"/>
          <w:spacing w:val="-77"/>
          <w:lang w:eastAsia="zh-CN"/>
        </w:rPr>
        <w:t xml:space="preserve"> </w:t>
      </w:r>
      <w:r>
        <w:rPr>
          <w:rFonts w:hint="eastAsia"/>
          <w:spacing w:val="-2"/>
          <w:lang w:eastAsia="zh-CN"/>
        </w:rPr>
        <w:t>家，需采用非公开招标方式（单一来源除外）采购的，采购人可在评审现场提出。应征询现</w:t>
      </w:r>
      <w:r>
        <w:rPr>
          <w:rFonts w:hint="eastAsia"/>
          <w:lang w:eastAsia="zh-CN"/>
        </w:rPr>
        <w:t xml:space="preserve"> </w:t>
      </w:r>
      <w:r>
        <w:rPr>
          <w:rFonts w:hint="eastAsia"/>
          <w:spacing w:val="-3"/>
          <w:lang w:eastAsia="zh-CN"/>
        </w:rPr>
        <w:t>场符合条件的供应商同意，</w:t>
      </w:r>
      <w:proofErr w:type="gramStart"/>
      <w:r>
        <w:rPr>
          <w:rFonts w:hint="eastAsia"/>
          <w:spacing w:val="-3"/>
          <w:lang w:eastAsia="zh-CN"/>
        </w:rPr>
        <w:t>且现场</w:t>
      </w:r>
      <w:proofErr w:type="gramEnd"/>
      <w:r>
        <w:rPr>
          <w:rFonts w:hint="eastAsia"/>
          <w:spacing w:val="-3"/>
          <w:lang w:eastAsia="zh-CN"/>
        </w:rPr>
        <w:t>所有评审专家出具招标文件没有不合理条款、集中采购机</w:t>
      </w:r>
      <w:r>
        <w:rPr>
          <w:rFonts w:hint="eastAsia"/>
          <w:spacing w:val="-77"/>
          <w:lang w:eastAsia="zh-CN"/>
        </w:rPr>
        <w:t xml:space="preserve"> </w:t>
      </w:r>
      <w:r>
        <w:rPr>
          <w:rFonts w:hint="eastAsia"/>
          <w:spacing w:val="-3"/>
          <w:lang w:eastAsia="zh-CN"/>
        </w:rPr>
        <w:t>构（采购代理机构）出具招标程序等符合规定的书面意见，经报设区的市级财政部门同意可</w:t>
      </w:r>
      <w:r>
        <w:rPr>
          <w:rFonts w:hint="eastAsia"/>
          <w:spacing w:val="-77"/>
          <w:lang w:eastAsia="zh-CN"/>
        </w:rPr>
        <w:t xml:space="preserve"> </w:t>
      </w:r>
      <w:r>
        <w:rPr>
          <w:rFonts w:hint="eastAsia"/>
          <w:lang w:eastAsia="zh-CN"/>
        </w:rPr>
        <w:t>现场实施（采购人书面申请可后补）</w:t>
      </w:r>
    </w:p>
    <w:p w:rsidR="00EB41F3" w:rsidRDefault="00EB41F3">
      <w:pPr>
        <w:spacing w:before="6"/>
        <w:rPr>
          <w:rFonts w:ascii="宋体" w:eastAsia="宋体" w:hAnsi="宋体" w:cs="宋体"/>
          <w:sz w:val="17"/>
          <w:szCs w:val="17"/>
          <w:lang w:eastAsia="zh-CN"/>
        </w:rPr>
      </w:pPr>
    </w:p>
    <w:p w:rsidR="00EB41F3" w:rsidRDefault="009C41D9">
      <w:pPr>
        <w:pStyle w:val="a5"/>
        <w:spacing w:line="391" w:lineRule="auto"/>
        <w:ind w:firstLine="390"/>
        <w:rPr>
          <w:lang w:eastAsia="zh-CN"/>
        </w:rPr>
      </w:pPr>
      <w:r>
        <w:rPr>
          <w:rFonts w:hint="eastAsia"/>
          <w:spacing w:val="-2"/>
          <w:lang w:eastAsia="zh-CN"/>
        </w:rPr>
        <w:t>（一）招标文件存在不合理条款或者招标程序不符合规定的，采购人改</w:t>
      </w:r>
      <w:r>
        <w:rPr>
          <w:rFonts w:hint="eastAsia"/>
          <w:lang w:eastAsia="zh-CN"/>
        </w:rPr>
        <w:t>正后依法重新招标；</w:t>
      </w:r>
    </w:p>
    <w:p w:rsidR="00EB41F3" w:rsidRDefault="00EB41F3">
      <w:pPr>
        <w:spacing w:before="5"/>
        <w:rPr>
          <w:rFonts w:ascii="宋体" w:eastAsia="宋体" w:hAnsi="宋体" w:cs="宋体"/>
          <w:sz w:val="20"/>
          <w:szCs w:val="20"/>
          <w:lang w:eastAsia="zh-CN"/>
        </w:rPr>
      </w:pPr>
    </w:p>
    <w:p w:rsidR="00EB41F3" w:rsidRDefault="009C41D9">
      <w:pPr>
        <w:pStyle w:val="a5"/>
        <w:spacing w:line="444" w:lineRule="auto"/>
        <w:ind w:right="151" w:firstLine="314"/>
        <w:jc w:val="both"/>
        <w:rPr>
          <w:lang w:eastAsia="zh-CN"/>
        </w:rPr>
      </w:pPr>
      <w:r>
        <w:rPr>
          <w:rFonts w:hint="eastAsia"/>
          <w:lang w:eastAsia="zh-CN"/>
        </w:rPr>
        <w:t>（二）招标文件没有不合理条款、招标程序符合规定，需要采用其他采购</w:t>
      </w:r>
      <w:r>
        <w:rPr>
          <w:rFonts w:hint="eastAsia"/>
          <w:lang w:eastAsia="zh-CN"/>
        </w:rPr>
        <w:t>方式采购的，</w:t>
      </w:r>
      <w:r>
        <w:rPr>
          <w:rFonts w:hint="eastAsia"/>
          <w:lang w:eastAsia="zh-CN"/>
        </w:rPr>
        <w:t xml:space="preserve"> </w:t>
      </w:r>
      <w:r>
        <w:rPr>
          <w:rFonts w:hint="eastAsia"/>
          <w:lang w:eastAsia="zh-CN"/>
        </w:rPr>
        <w:t>采购人应当依法报财政部门批准。</w:t>
      </w:r>
    </w:p>
    <w:p w:rsidR="00EB41F3" w:rsidRDefault="00EB41F3">
      <w:pPr>
        <w:rPr>
          <w:rFonts w:ascii="宋体" w:eastAsia="宋体" w:hAnsi="宋体" w:cs="宋体"/>
          <w:sz w:val="18"/>
          <w:szCs w:val="18"/>
          <w:lang w:eastAsia="zh-CN"/>
        </w:rPr>
      </w:pPr>
    </w:p>
    <w:p w:rsidR="00EB41F3" w:rsidRDefault="009C41D9">
      <w:pPr>
        <w:pStyle w:val="a5"/>
        <w:ind w:left="563"/>
        <w:rPr>
          <w:lang w:eastAsia="zh-CN"/>
        </w:rPr>
      </w:pPr>
      <w:r>
        <w:rPr>
          <w:rFonts w:cs="宋体" w:hint="eastAsia"/>
          <w:lang w:eastAsia="zh-CN"/>
        </w:rPr>
        <w:t>21.2</w:t>
      </w:r>
      <w:r>
        <w:rPr>
          <w:rFonts w:cs="宋体" w:hint="eastAsia"/>
          <w:spacing w:val="-45"/>
          <w:lang w:eastAsia="zh-CN"/>
        </w:rPr>
        <w:t xml:space="preserve"> </w:t>
      </w:r>
      <w:r>
        <w:rPr>
          <w:rFonts w:hint="eastAsia"/>
          <w:lang w:eastAsia="zh-CN"/>
        </w:rPr>
        <w:t>开标、评标时出现以下情况之一的，将废标：</w:t>
      </w:r>
    </w:p>
    <w:p w:rsidR="00EB41F3" w:rsidRDefault="00EB41F3">
      <w:pPr>
        <w:rPr>
          <w:rFonts w:ascii="宋体" w:eastAsia="宋体" w:hAnsi="宋体" w:cs="宋体"/>
          <w:sz w:val="20"/>
          <w:szCs w:val="20"/>
          <w:lang w:eastAsia="zh-CN"/>
        </w:rPr>
      </w:pPr>
    </w:p>
    <w:p w:rsidR="00EB41F3" w:rsidRDefault="009C41D9">
      <w:pPr>
        <w:pStyle w:val="a5"/>
        <w:spacing w:before="169"/>
        <w:ind w:left="563"/>
        <w:rPr>
          <w:lang w:eastAsia="zh-CN"/>
        </w:rPr>
      </w:pPr>
      <w:r>
        <w:rPr>
          <w:rFonts w:hint="eastAsia"/>
          <w:lang w:eastAsia="zh-CN"/>
        </w:rPr>
        <w:t>（</w:t>
      </w:r>
      <w:r>
        <w:rPr>
          <w:rFonts w:cs="宋体" w:hint="eastAsia"/>
          <w:lang w:eastAsia="zh-CN"/>
        </w:rPr>
        <w:t>1</w:t>
      </w:r>
      <w:r>
        <w:rPr>
          <w:rFonts w:hint="eastAsia"/>
          <w:lang w:eastAsia="zh-CN"/>
        </w:rPr>
        <w:t>）投标人的报价均超过了采购预算，采购人不能支付的；</w:t>
      </w:r>
    </w:p>
    <w:p w:rsidR="00EB41F3" w:rsidRDefault="00EB41F3">
      <w:pPr>
        <w:rPr>
          <w:rFonts w:ascii="宋体" w:eastAsia="宋体" w:hAnsi="宋体" w:cs="宋体"/>
          <w:sz w:val="20"/>
          <w:szCs w:val="20"/>
          <w:lang w:eastAsia="zh-CN"/>
        </w:rPr>
      </w:pPr>
    </w:p>
    <w:p w:rsidR="00EB41F3" w:rsidRDefault="009C41D9">
      <w:pPr>
        <w:pStyle w:val="a5"/>
        <w:spacing w:before="169"/>
        <w:ind w:left="563"/>
        <w:rPr>
          <w:lang w:eastAsia="zh-CN"/>
        </w:rPr>
      </w:pPr>
      <w:r>
        <w:rPr>
          <w:rFonts w:hint="eastAsia"/>
          <w:lang w:eastAsia="zh-CN"/>
        </w:rPr>
        <w:t>（</w:t>
      </w:r>
      <w:r>
        <w:rPr>
          <w:rFonts w:cs="宋体" w:hint="eastAsia"/>
          <w:lang w:eastAsia="zh-CN"/>
        </w:rPr>
        <w:t>2</w:t>
      </w:r>
      <w:r>
        <w:rPr>
          <w:rFonts w:hint="eastAsia"/>
          <w:lang w:eastAsia="zh-CN"/>
        </w:rPr>
        <w:t>）出现影响采购公正的违法、违规行为的。</w:t>
      </w:r>
    </w:p>
    <w:p w:rsidR="00EB41F3" w:rsidRDefault="00EB41F3">
      <w:pPr>
        <w:rPr>
          <w:rFonts w:ascii="宋体" w:eastAsia="宋体" w:hAnsi="宋体" w:cs="宋体"/>
          <w:sz w:val="20"/>
          <w:szCs w:val="20"/>
          <w:lang w:eastAsia="zh-CN"/>
        </w:rPr>
      </w:pPr>
    </w:p>
    <w:p w:rsidR="00EB41F3" w:rsidRDefault="009C41D9">
      <w:pPr>
        <w:pStyle w:val="a5"/>
        <w:spacing w:before="154"/>
        <w:ind w:left="563"/>
        <w:rPr>
          <w:lang w:eastAsia="zh-CN"/>
        </w:rPr>
      </w:pPr>
      <w:r>
        <w:rPr>
          <w:rFonts w:hint="eastAsia"/>
          <w:lang w:eastAsia="zh-CN"/>
        </w:rPr>
        <w:t>（</w:t>
      </w:r>
      <w:r>
        <w:rPr>
          <w:rFonts w:cs="宋体" w:hint="eastAsia"/>
          <w:lang w:eastAsia="zh-CN"/>
        </w:rPr>
        <w:t>3</w:t>
      </w:r>
      <w:r>
        <w:rPr>
          <w:rFonts w:hint="eastAsia"/>
          <w:lang w:eastAsia="zh-CN"/>
        </w:rPr>
        <w:t>）因重大变故，采购任务取消的。</w:t>
      </w:r>
    </w:p>
    <w:p w:rsidR="00EB41F3" w:rsidRDefault="00EB41F3">
      <w:pPr>
        <w:rPr>
          <w:rFonts w:ascii="宋体" w:eastAsia="宋体" w:hAnsi="宋体" w:cs="宋体"/>
          <w:sz w:val="20"/>
          <w:szCs w:val="20"/>
          <w:lang w:eastAsia="zh-CN"/>
        </w:rPr>
      </w:pPr>
    </w:p>
    <w:p w:rsidR="00EB41F3" w:rsidRDefault="009C41D9">
      <w:pPr>
        <w:pStyle w:val="a5"/>
        <w:spacing w:before="169"/>
        <w:ind w:left="563"/>
        <w:rPr>
          <w:lang w:eastAsia="zh-CN"/>
        </w:rPr>
      </w:pPr>
      <w:r>
        <w:rPr>
          <w:rFonts w:cs="宋体" w:hint="eastAsia"/>
          <w:lang w:eastAsia="zh-CN"/>
        </w:rPr>
        <w:t>21.3</w:t>
      </w:r>
      <w:r>
        <w:rPr>
          <w:rFonts w:cs="宋体" w:hint="eastAsia"/>
          <w:spacing w:val="-45"/>
          <w:lang w:eastAsia="zh-CN"/>
        </w:rPr>
        <w:t xml:space="preserve"> </w:t>
      </w:r>
      <w:proofErr w:type="gramStart"/>
      <w:r>
        <w:rPr>
          <w:rFonts w:hint="eastAsia"/>
          <w:lang w:eastAsia="zh-CN"/>
        </w:rPr>
        <w:t>废标后</w:t>
      </w:r>
      <w:proofErr w:type="gramEnd"/>
      <w:r>
        <w:rPr>
          <w:rFonts w:hint="eastAsia"/>
          <w:lang w:eastAsia="zh-CN"/>
        </w:rPr>
        <w:t>，采购人将通过指定的网站进行公告。</w:t>
      </w:r>
    </w:p>
    <w:p w:rsidR="00EB41F3" w:rsidRDefault="00EB41F3">
      <w:pPr>
        <w:rPr>
          <w:rFonts w:ascii="宋体" w:eastAsia="宋体" w:hAnsi="宋体" w:cs="宋体"/>
          <w:sz w:val="20"/>
          <w:szCs w:val="20"/>
          <w:lang w:eastAsia="zh-CN"/>
        </w:rPr>
      </w:pPr>
    </w:p>
    <w:p w:rsidR="00EB41F3" w:rsidRDefault="009C41D9">
      <w:pPr>
        <w:pStyle w:val="4"/>
        <w:spacing w:before="154"/>
        <w:ind w:left="0"/>
        <w:rPr>
          <w:spacing w:val="5"/>
          <w:lang w:eastAsia="zh-CN"/>
        </w:rPr>
      </w:pPr>
      <w:r>
        <w:rPr>
          <w:rFonts w:hint="eastAsia"/>
          <w:spacing w:val="5"/>
          <w:lang w:eastAsia="zh-CN"/>
        </w:rPr>
        <w:t>2</w:t>
      </w:r>
      <w:r>
        <w:rPr>
          <w:rFonts w:hint="eastAsia"/>
          <w:spacing w:val="5"/>
          <w:lang w:eastAsia="zh-CN"/>
        </w:rPr>
        <w:t>2</w:t>
      </w:r>
      <w:r>
        <w:rPr>
          <w:rFonts w:hint="eastAsia"/>
          <w:spacing w:val="5"/>
          <w:lang w:eastAsia="zh-CN"/>
        </w:rPr>
        <w:t>、评标过程的保密性</w:t>
      </w:r>
    </w:p>
    <w:p w:rsidR="00EB41F3" w:rsidRDefault="00EB41F3">
      <w:pPr>
        <w:rPr>
          <w:rFonts w:ascii="宋体" w:eastAsia="宋体" w:hAnsi="宋体" w:cs="宋体"/>
          <w:b/>
          <w:bCs/>
          <w:sz w:val="20"/>
          <w:szCs w:val="20"/>
          <w:lang w:eastAsia="zh-CN"/>
        </w:rPr>
      </w:pPr>
    </w:p>
    <w:p w:rsidR="00EB41F3" w:rsidRDefault="009C41D9">
      <w:pPr>
        <w:pStyle w:val="a5"/>
        <w:spacing w:before="154" w:line="444" w:lineRule="auto"/>
        <w:ind w:firstLine="420"/>
        <w:rPr>
          <w:lang w:eastAsia="zh-CN"/>
        </w:rPr>
        <w:sectPr w:rsidR="00EB41F3">
          <w:pgSz w:w="11910" w:h="16850"/>
          <w:pgMar w:top="1860" w:right="1640" w:bottom="1480" w:left="1660" w:header="1231" w:footer="1298" w:gutter="0"/>
          <w:cols w:space="720"/>
        </w:sectPr>
      </w:pPr>
      <w:r>
        <w:rPr>
          <w:rFonts w:cs="宋体" w:hint="eastAsia"/>
          <w:lang w:eastAsia="zh-CN"/>
        </w:rPr>
        <w:t>23.1</w:t>
      </w:r>
      <w:r>
        <w:rPr>
          <w:rFonts w:cs="宋体" w:hint="eastAsia"/>
          <w:spacing w:val="-6"/>
          <w:lang w:eastAsia="zh-CN"/>
        </w:rPr>
        <w:t xml:space="preserve"> </w:t>
      </w:r>
      <w:r>
        <w:rPr>
          <w:rFonts w:hint="eastAsia"/>
          <w:lang w:eastAsia="zh-CN"/>
        </w:rPr>
        <w:t>从开标</w:t>
      </w:r>
      <w:proofErr w:type="gramStart"/>
      <w:r>
        <w:rPr>
          <w:rFonts w:hint="eastAsia"/>
          <w:lang w:eastAsia="zh-CN"/>
        </w:rPr>
        <w:t>至签订</w:t>
      </w:r>
      <w:proofErr w:type="gramEnd"/>
      <w:r>
        <w:rPr>
          <w:rFonts w:hint="eastAsia"/>
          <w:lang w:eastAsia="zh-CN"/>
        </w:rPr>
        <w:t>合同止，凡是与标书审查、澄清、评价、比较以及定标等有关的评</w:t>
      </w:r>
      <w:r>
        <w:rPr>
          <w:rFonts w:hint="eastAsia"/>
          <w:lang w:eastAsia="zh-CN"/>
        </w:rPr>
        <w:t xml:space="preserve"> </w:t>
      </w:r>
      <w:r>
        <w:rPr>
          <w:rFonts w:hint="eastAsia"/>
          <w:lang w:eastAsia="zh-CN"/>
        </w:rPr>
        <w:t>审情况，均不得向投标人或其他无关的人员透露。</w:t>
      </w:r>
    </w:p>
    <w:p w:rsidR="00EB41F3" w:rsidRDefault="00EB41F3">
      <w:pPr>
        <w:spacing w:before="4"/>
        <w:rPr>
          <w:rFonts w:ascii="宋体" w:eastAsia="宋体" w:hAnsi="宋体" w:cs="宋体"/>
          <w:sz w:val="15"/>
          <w:szCs w:val="15"/>
          <w:lang w:eastAsia="zh-CN"/>
        </w:rPr>
      </w:pPr>
    </w:p>
    <w:p w:rsidR="00EB41F3" w:rsidRDefault="00EB41F3">
      <w:pPr>
        <w:spacing w:before="7"/>
        <w:rPr>
          <w:rFonts w:ascii="宋体" w:eastAsia="宋体" w:hAnsi="宋体" w:cs="宋体"/>
          <w:sz w:val="28"/>
          <w:szCs w:val="28"/>
          <w:lang w:eastAsia="zh-CN"/>
        </w:rPr>
      </w:pPr>
    </w:p>
    <w:p w:rsidR="00EB41F3" w:rsidRDefault="009C41D9">
      <w:pPr>
        <w:ind w:right="2"/>
        <w:jc w:val="center"/>
        <w:outlineLvl w:val="1"/>
        <w:rPr>
          <w:rFonts w:ascii="宋体" w:eastAsia="宋体" w:hAnsi="宋体" w:cs="宋体"/>
          <w:b/>
          <w:bCs/>
          <w:spacing w:val="7"/>
          <w:sz w:val="31"/>
          <w:szCs w:val="31"/>
          <w:lang w:eastAsia="zh-CN"/>
        </w:rPr>
      </w:pPr>
      <w:bookmarkStart w:id="109" w:name="七、定标和授予合同"/>
      <w:bookmarkStart w:id="110" w:name="_Toc26380"/>
      <w:bookmarkStart w:id="111" w:name="_Toc31543"/>
      <w:bookmarkEnd w:id="109"/>
      <w:r>
        <w:rPr>
          <w:rFonts w:ascii="宋体" w:eastAsia="宋体" w:hAnsi="宋体" w:cs="宋体" w:hint="eastAsia"/>
          <w:b/>
          <w:bCs/>
          <w:spacing w:val="7"/>
          <w:sz w:val="31"/>
          <w:szCs w:val="31"/>
          <w:lang w:eastAsia="zh-CN"/>
        </w:rPr>
        <w:t>七、定标和授予合同</w:t>
      </w:r>
      <w:bookmarkEnd w:id="110"/>
      <w:bookmarkEnd w:id="111"/>
    </w:p>
    <w:p w:rsidR="00EB41F3" w:rsidRDefault="00EB41F3">
      <w:pPr>
        <w:spacing w:before="6"/>
        <w:rPr>
          <w:rFonts w:ascii="宋体" w:eastAsia="宋体" w:hAnsi="宋体" w:cs="宋体"/>
          <w:b/>
          <w:bCs/>
          <w:sz w:val="44"/>
          <w:szCs w:val="44"/>
          <w:lang w:eastAsia="zh-CN"/>
        </w:rPr>
      </w:pPr>
    </w:p>
    <w:p w:rsidR="00EB41F3" w:rsidRDefault="009C41D9">
      <w:pPr>
        <w:pStyle w:val="4"/>
        <w:spacing w:before="154"/>
        <w:ind w:left="0"/>
        <w:rPr>
          <w:spacing w:val="5"/>
          <w:lang w:eastAsia="zh-CN"/>
        </w:rPr>
      </w:pPr>
      <w:r>
        <w:rPr>
          <w:rFonts w:hint="eastAsia"/>
          <w:spacing w:val="5"/>
          <w:lang w:eastAsia="zh-CN"/>
        </w:rPr>
        <w:t>2</w:t>
      </w:r>
      <w:r>
        <w:rPr>
          <w:rFonts w:hint="eastAsia"/>
          <w:spacing w:val="5"/>
          <w:lang w:eastAsia="zh-CN"/>
        </w:rPr>
        <w:t>3</w:t>
      </w:r>
      <w:r>
        <w:rPr>
          <w:rFonts w:hint="eastAsia"/>
          <w:spacing w:val="5"/>
          <w:lang w:eastAsia="zh-CN"/>
        </w:rPr>
        <w:t>、定标方式</w:t>
      </w:r>
    </w:p>
    <w:p w:rsidR="00EB41F3" w:rsidRDefault="00EB41F3">
      <w:pPr>
        <w:rPr>
          <w:rFonts w:ascii="宋体" w:eastAsia="宋体" w:hAnsi="宋体" w:cs="宋体"/>
          <w:b/>
          <w:bCs/>
          <w:sz w:val="20"/>
          <w:szCs w:val="20"/>
          <w:lang w:eastAsia="zh-CN"/>
        </w:rPr>
      </w:pPr>
    </w:p>
    <w:p w:rsidR="00EB41F3" w:rsidRDefault="009C41D9">
      <w:pPr>
        <w:pStyle w:val="a5"/>
        <w:spacing w:before="169" w:line="432" w:lineRule="auto"/>
        <w:ind w:right="152" w:firstLine="420"/>
        <w:jc w:val="both"/>
        <w:rPr>
          <w:lang w:eastAsia="zh-CN"/>
        </w:rPr>
      </w:pPr>
      <w:r>
        <w:rPr>
          <w:rFonts w:cs="宋体" w:hint="eastAsia"/>
          <w:lang w:eastAsia="zh-CN"/>
        </w:rPr>
        <w:t xml:space="preserve">24.1 </w:t>
      </w:r>
      <w:r>
        <w:rPr>
          <w:rFonts w:hint="eastAsia"/>
          <w:lang w:eastAsia="zh-CN"/>
        </w:rPr>
        <w:t>采购人将在收到评标委员会提交的评标报告后五个工作日内，按照评标报告推荐</w:t>
      </w:r>
      <w:r>
        <w:rPr>
          <w:rFonts w:hint="eastAsia"/>
          <w:lang w:eastAsia="zh-CN"/>
        </w:rPr>
        <w:t xml:space="preserve"> </w:t>
      </w:r>
      <w:r>
        <w:rPr>
          <w:rFonts w:hint="eastAsia"/>
          <w:lang w:eastAsia="zh-CN"/>
        </w:rPr>
        <w:t>的中标候选人顺序确定中标人，并在指定</w:t>
      </w:r>
      <w:proofErr w:type="gramStart"/>
      <w:r>
        <w:rPr>
          <w:rFonts w:hint="eastAsia"/>
          <w:lang w:eastAsia="zh-CN"/>
        </w:rPr>
        <w:t>的官网进行</w:t>
      </w:r>
      <w:proofErr w:type="gramEnd"/>
      <w:r>
        <w:rPr>
          <w:rFonts w:hint="eastAsia"/>
          <w:lang w:eastAsia="zh-CN"/>
        </w:rPr>
        <w:t>公告。</w:t>
      </w:r>
    </w:p>
    <w:p w:rsidR="00EB41F3" w:rsidRDefault="00EB41F3">
      <w:pPr>
        <w:spacing w:before="1"/>
        <w:rPr>
          <w:rFonts w:ascii="宋体" w:eastAsia="宋体" w:hAnsi="宋体" w:cs="宋体"/>
          <w:sz w:val="20"/>
          <w:szCs w:val="20"/>
          <w:lang w:eastAsia="zh-CN"/>
        </w:rPr>
      </w:pPr>
    </w:p>
    <w:p w:rsidR="00EB41F3" w:rsidRDefault="009C41D9">
      <w:pPr>
        <w:pStyle w:val="a5"/>
        <w:spacing w:line="436" w:lineRule="auto"/>
        <w:ind w:right="144" w:firstLine="420"/>
        <w:jc w:val="both"/>
        <w:rPr>
          <w:lang w:eastAsia="zh-CN"/>
        </w:rPr>
      </w:pPr>
      <w:r>
        <w:rPr>
          <w:rFonts w:cs="宋体" w:hint="eastAsia"/>
          <w:lang w:eastAsia="zh-CN"/>
        </w:rPr>
        <w:t>24.2</w:t>
      </w:r>
      <w:r>
        <w:rPr>
          <w:rFonts w:cs="宋体" w:hint="eastAsia"/>
          <w:spacing w:val="-4"/>
          <w:lang w:eastAsia="zh-CN"/>
        </w:rPr>
        <w:t xml:space="preserve"> </w:t>
      </w:r>
      <w:r>
        <w:rPr>
          <w:rFonts w:hint="eastAsia"/>
          <w:lang w:eastAsia="zh-CN"/>
        </w:rPr>
        <w:t>中标供应</w:t>
      </w:r>
      <w:proofErr w:type="gramStart"/>
      <w:r>
        <w:rPr>
          <w:rFonts w:hint="eastAsia"/>
          <w:lang w:eastAsia="zh-CN"/>
        </w:rPr>
        <w:t>商拒绝</w:t>
      </w:r>
      <w:proofErr w:type="gramEnd"/>
      <w:r>
        <w:rPr>
          <w:rFonts w:hint="eastAsia"/>
          <w:lang w:eastAsia="zh-CN"/>
        </w:rPr>
        <w:t>与采购人签订合同的，采购人可以按照评审报告推荐的中标候选</w:t>
      </w:r>
      <w:r>
        <w:rPr>
          <w:rFonts w:hint="eastAsia"/>
          <w:lang w:eastAsia="zh-CN"/>
        </w:rPr>
        <w:t xml:space="preserve"> </w:t>
      </w:r>
      <w:r>
        <w:rPr>
          <w:rFonts w:hint="eastAsia"/>
          <w:spacing w:val="-3"/>
          <w:lang w:eastAsia="zh-CN"/>
        </w:rPr>
        <w:t>人名单排序，确定下一候选人为中标供应商，也可以重新开展采购活动。拒绝签订</w:t>
      </w:r>
      <w:r>
        <w:rPr>
          <w:rFonts w:hint="eastAsia"/>
          <w:lang w:eastAsia="zh-CN"/>
        </w:rPr>
        <w:t>采购合同的成交供应商不得参加对该项目重新开展的采购活动。</w:t>
      </w:r>
    </w:p>
    <w:p w:rsidR="00EB41F3" w:rsidRDefault="00EB41F3">
      <w:pPr>
        <w:spacing w:before="6"/>
        <w:rPr>
          <w:rFonts w:ascii="宋体" w:eastAsia="宋体" w:hAnsi="宋体" w:cs="宋体"/>
          <w:sz w:val="18"/>
          <w:szCs w:val="18"/>
          <w:lang w:eastAsia="zh-CN"/>
        </w:rPr>
      </w:pPr>
    </w:p>
    <w:p w:rsidR="00EB41F3" w:rsidRDefault="009C41D9">
      <w:pPr>
        <w:pStyle w:val="4"/>
        <w:spacing w:before="154"/>
        <w:ind w:left="0"/>
        <w:rPr>
          <w:spacing w:val="5"/>
          <w:lang w:eastAsia="zh-CN"/>
        </w:rPr>
      </w:pPr>
      <w:r>
        <w:rPr>
          <w:rFonts w:hint="eastAsia"/>
          <w:spacing w:val="5"/>
          <w:lang w:eastAsia="zh-CN"/>
        </w:rPr>
        <w:t>2</w:t>
      </w:r>
      <w:r>
        <w:rPr>
          <w:rFonts w:hint="eastAsia"/>
          <w:spacing w:val="5"/>
          <w:lang w:eastAsia="zh-CN"/>
        </w:rPr>
        <w:t>4</w:t>
      </w:r>
      <w:r>
        <w:rPr>
          <w:rFonts w:hint="eastAsia"/>
          <w:spacing w:val="5"/>
          <w:lang w:eastAsia="zh-CN"/>
        </w:rPr>
        <w:t>、签订合同</w:t>
      </w:r>
    </w:p>
    <w:p w:rsidR="00EB41F3" w:rsidRDefault="00EB41F3">
      <w:pPr>
        <w:rPr>
          <w:rFonts w:ascii="宋体" w:eastAsia="宋体" w:hAnsi="宋体" w:cs="宋体"/>
          <w:b/>
          <w:bCs/>
          <w:sz w:val="20"/>
          <w:szCs w:val="20"/>
          <w:lang w:eastAsia="zh-CN"/>
        </w:rPr>
      </w:pPr>
    </w:p>
    <w:p w:rsidR="00EB41F3" w:rsidRDefault="009C41D9">
      <w:pPr>
        <w:pStyle w:val="a5"/>
        <w:spacing w:before="169" w:line="436" w:lineRule="auto"/>
        <w:ind w:right="152" w:firstLine="420"/>
        <w:jc w:val="both"/>
        <w:rPr>
          <w:lang w:eastAsia="zh-CN"/>
        </w:rPr>
      </w:pPr>
      <w:r>
        <w:rPr>
          <w:rFonts w:cs="宋体" w:hint="eastAsia"/>
          <w:lang w:eastAsia="zh-CN"/>
        </w:rPr>
        <w:t xml:space="preserve">25.1 </w:t>
      </w:r>
      <w:r>
        <w:rPr>
          <w:rFonts w:hint="eastAsia"/>
          <w:lang w:eastAsia="zh-CN"/>
        </w:rPr>
        <w:t>采购人应当自中标通知书发出之日起三十日内（具体时限本文件有约定的，按约</w:t>
      </w:r>
      <w:r>
        <w:rPr>
          <w:rFonts w:hint="eastAsia"/>
          <w:lang w:eastAsia="zh-CN"/>
        </w:rPr>
        <w:t xml:space="preserve"> </w:t>
      </w:r>
      <w:r>
        <w:rPr>
          <w:rFonts w:hint="eastAsia"/>
          <w:spacing w:val="-3"/>
          <w:lang w:eastAsia="zh-CN"/>
        </w:rPr>
        <w:t>定执行），按照招标文件和中标供应商投标文件的约定，与中标供应商签订书面合同，所签</w:t>
      </w:r>
      <w:r>
        <w:rPr>
          <w:rFonts w:hint="eastAsia"/>
          <w:spacing w:val="-92"/>
          <w:lang w:eastAsia="zh-CN"/>
        </w:rPr>
        <w:t xml:space="preserve"> </w:t>
      </w:r>
      <w:r>
        <w:rPr>
          <w:rFonts w:hint="eastAsia"/>
          <w:lang w:eastAsia="zh-CN"/>
        </w:rPr>
        <w:t>订的合同不得对招标文件和中标供应商的投标文件作实质性修改。</w:t>
      </w:r>
    </w:p>
    <w:p w:rsidR="00EB41F3" w:rsidRDefault="00EB41F3">
      <w:pPr>
        <w:spacing w:before="6"/>
        <w:rPr>
          <w:rFonts w:ascii="宋体" w:eastAsia="宋体" w:hAnsi="宋体" w:cs="宋体"/>
          <w:sz w:val="18"/>
          <w:szCs w:val="18"/>
          <w:lang w:eastAsia="zh-CN"/>
        </w:rPr>
      </w:pPr>
    </w:p>
    <w:p w:rsidR="00EB41F3" w:rsidRDefault="009C41D9">
      <w:pPr>
        <w:pStyle w:val="a5"/>
        <w:spacing w:line="436" w:lineRule="auto"/>
        <w:ind w:right="136" w:firstLine="420"/>
        <w:jc w:val="both"/>
        <w:rPr>
          <w:lang w:eastAsia="zh-CN"/>
        </w:rPr>
      </w:pPr>
      <w:r>
        <w:rPr>
          <w:rFonts w:cs="宋体" w:hint="eastAsia"/>
          <w:lang w:eastAsia="zh-CN"/>
        </w:rPr>
        <w:t>25.2</w:t>
      </w:r>
      <w:r>
        <w:rPr>
          <w:rFonts w:hint="eastAsia"/>
          <w:lang w:eastAsia="zh-CN"/>
        </w:rPr>
        <w:t>采购合同履行中，采购人需追加与合同标的相同的货物、工程或者服务的，</w:t>
      </w:r>
      <w:r>
        <w:rPr>
          <w:rFonts w:hint="eastAsia"/>
          <w:lang w:eastAsia="zh-CN"/>
        </w:rPr>
        <w:t xml:space="preserve"> </w:t>
      </w:r>
      <w:r>
        <w:rPr>
          <w:rFonts w:hint="eastAsia"/>
          <w:spacing w:val="-3"/>
          <w:lang w:eastAsia="zh-CN"/>
        </w:rPr>
        <w:t>在不改变合同其他条款的前提下，可以与供应商签订补充合同，但所有补充合同的采购金额</w:t>
      </w:r>
      <w:r>
        <w:rPr>
          <w:rFonts w:hint="eastAsia"/>
          <w:spacing w:val="-77"/>
          <w:lang w:eastAsia="zh-CN"/>
        </w:rPr>
        <w:t xml:space="preserve"> </w:t>
      </w:r>
      <w:r>
        <w:rPr>
          <w:rFonts w:hint="eastAsia"/>
          <w:lang w:eastAsia="zh-CN"/>
        </w:rPr>
        <w:t>不得超过原合同采购金额的百分之三十。</w:t>
      </w:r>
    </w:p>
    <w:p w:rsidR="00EB41F3" w:rsidRDefault="00EB41F3">
      <w:pPr>
        <w:spacing w:before="8"/>
        <w:rPr>
          <w:rFonts w:ascii="宋体" w:eastAsia="宋体" w:hAnsi="宋体" w:cs="宋体"/>
          <w:sz w:val="19"/>
          <w:szCs w:val="19"/>
          <w:lang w:eastAsia="zh-CN"/>
        </w:rPr>
      </w:pPr>
    </w:p>
    <w:p w:rsidR="00EB41F3" w:rsidRDefault="009C41D9">
      <w:pPr>
        <w:pStyle w:val="a5"/>
        <w:spacing w:line="432" w:lineRule="auto"/>
        <w:ind w:right="154" w:firstLine="420"/>
        <w:jc w:val="both"/>
        <w:rPr>
          <w:lang w:eastAsia="zh-CN"/>
        </w:rPr>
      </w:pPr>
      <w:r>
        <w:rPr>
          <w:rFonts w:cs="宋体" w:hint="eastAsia"/>
          <w:lang w:eastAsia="zh-CN"/>
        </w:rPr>
        <w:t>25.3</w:t>
      </w:r>
      <w:r>
        <w:rPr>
          <w:rFonts w:cs="宋体" w:hint="eastAsia"/>
          <w:spacing w:val="-3"/>
          <w:lang w:eastAsia="zh-CN"/>
        </w:rPr>
        <w:t xml:space="preserve"> </w:t>
      </w:r>
      <w:r>
        <w:rPr>
          <w:rFonts w:hint="eastAsia"/>
          <w:lang w:eastAsia="zh-CN"/>
        </w:rPr>
        <w:t>中标通知书发出后，采购人无正当理由不与中标供应商签订采购合同的，将依据</w:t>
      </w:r>
      <w:r>
        <w:rPr>
          <w:rFonts w:hint="eastAsia"/>
          <w:lang w:eastAsia="zh-CN"/>
        </w:rPr>
        <w:t xml:space="preserve"> </w:t>
      </w:r>
      <w:r>
        <w:rPr>
          <w:rFonts w:hint="eastAsia"/>
          <w:lang w:eastAsia="zh-CN"/>
        </w:rPr>
        <w:t>相关规定给</w:t>
      </w:r>
      <w:proofErr w:type="gramStart"/>
      <w:r>
        <w:rPr>
          <w:rFonts w:hint="eastAsia"/>
          <w:lang w:eastAsia="zh-CN"/>
        </w:rPr>
        <w:t>予处理</w:t>
      </w:r>
      <w:proofErr w:type="gramEnd"/>
      <w:r>
        <w:rPr>
          <w:rFonts w:hint="eastAsia"/>
          <w:lang w:eastAsia="zh-CN"/>
        </w:rPr>
        <w:t>。</w:t>
      </w:r>
    </w:p>
    <w:p w:rsidR="00EB41F3" w:rsidRDefault="00EB41F3">
      <w:pPr>
        <w:spacing w:before="8"/>
        <w:rPr>
          <w:rFonts w:ascii="宋体" w:eastAsia="宋体" w:hAnsi="宋体" w:cs="宋体"/>
          <w:sz w:val="18"/>
          <w:szCs w:val="18"/>
          <w:lang w:eastAsia="zh-CN"/>
        </w:rPr>
      </w:pPr>
    </w:p>
    <w:p w:rsidR="00EB41F3" w:rsidRDefault="009C41D9">
      <w:pPr>
        <w:pStyle w:val="4"/>
        <w:spacing w:before="154"/>
        <w:ind w:left="0"/>
        <w:rPr>
          <w:spacing w:val="5"/>
          <w:lang w:eastAsia="zh-CN"/>
        </w:rPr>
      </w:pPr>
      <w:r>
        <w:rPr>
          <w:rFonts w:hint="eastAsia"/>
          <w:spacing w:val="5"/>
          <w:lang w:eastAsia="zh-CN"/>
        </w:rPr>
        <w:t>2</w:t>
      </w:r>
      <w:r>
        <w:rPr>
          <w:rFonts w:hint="eastAsia"/>
          <w:spacing w:val="5"/>
          <w:lang w:eastAsia="zh-CN"/>
        </w:rPr>
        <w:t>5</w:t>
      </w:r>
      <w:r>
        <w:rPr>
          <w:rFonts w:hint="eastAsia"/>
          <w:spacing w:val="5"/>
          <w:lang w:eastAsia="zh-CN"/>
        </w:rPr>
        <w:t>、履约保证金（无）</w:t>
      </w:r>
    </w:p>
    <w:p w:rsidR="00EB41F3" w:rsidRDefault="00EB41F3">
      <w:pPr>
        <w:widowControl/>
        <w:rPr>
          <w:lang w:eastAsia="zh-CN"/>
        </w:rPr>
        <w:sectPr w:rsidR="00EB41F3">
          <w:pgSz w:w="11910" w:h="16850"/>
          <w:pgMar w:top="1860" w:right="1640" w:bottom="1480" w:left="1660" w:header="1231" w:footer="1298" w:gutter="0"/>
          <w:cols w:space="720"/>
        </w:sectPr>
      </w:pPr>
    </w:p>
    <w:p w:rsidR="00EB41F3" w:rsidRDefault="009C41D9">
      <w:pPr>
        <w:pStyle w:val="2"/>
        <w:ind w:left="2670"/>
        <w:rPr>
          <w:rFonts w:ascii="黑体" w:eastAsia="黑体" w:hAnsi="黑体" w:cs="黑体"/>
          <w:spacing w:val="19"/>
          <w:lang w:eastAsia="zh-CN"/>
        </w:rPr>
      </w:pPr>
      <w:bookmarkStart w:id="112" w:name="九、投标人须知的补充与修改"/>
      <w:bookmarkStart w:id="113" w:name="第六章_采购合同"/>
      <w:bookmarkStart w:id="114" w:name="_bookmark38"/>
      <w:bookmarkStart w:id="115" w:name="_bookmark37"/>
      <w:bookmarkStart w:id="116" w:name="八、质疑与投诉"/>
      <w:bookmarkStart w:id="117" w:name="_Toc5846"/>
      <w:bookmarkStart w:id="118" w:name="_Toc22622"/>
      <w:bookmarkEnd w:id="112"/>
      <w:bookmarkEnd w:id="113"/>
      <w:bookmarkEnd w:id="114"/>
      <w:bookmarkEnd w:id="115"/>
      <w:bookmarkEnd w:id="116"/>
      <w:r>
        <w:rPr>
          <w:rFonts w:ascii="黑体" w:eastAsia="黑体" w:hAnsi="黑体" w:cs="黑体" w:hint="eastAsia"/>
          <w:spacing w:val="19"/>
          <w:lang w:eastAsia="zh-CN"/>
        </w:rPr>
        <w:lastRenderedPageBreak/>
        <w:t>第六章</w:t>
      </w:r>
      <w:r>
        <w:rPr>
          <w:rFonts w:ascii="黑体" w:eastAsia="黑体" w:hAnsi="黑体" w:cs="黑体" w:hint="eastAsia"/>
          <w:spacing w:val="19"/>
          <w:lang w:eastAsia="zh-CN"/>
        </w:rPr>
        <w:t xml:space="preserve"> </w:t>
      </w:r>
      <w:r>
        <w:rPr>
          <w:rFonts w:ascii="黑体" w:eastAsia="黑体" w:hAnsi="黑体" w:cs="黑体" w:hint="eastAsia"/>
          <w:spacing w:val="19"/>
          <w:lang w:eastAsia="zh-CN"/>
        </w:rPr>
        <w:t>采购合同</w:t>
      </w:r>
      <w:bookmarkEnd w:id="117"/>
      <w:bookmarkEnd w:id="118"/>
      <w:r>
        <w:rPr>
          <w:rFonts w:ascii="黑体" w:eastAsia="黑体" w:hAnsi="黑体" w:cs="黑体" w:hint="eastAsia"/>
          <w:spacing w:val="19"/>
          <w:lang w:eastAsia="zh-CN"/>
        </w:rPr>
        <w:t xml:space="preserve"> </w:t>
      </w:r>
    </w:p>
    <w:p w:rsidR="00EB41F3" w:rsidRDefault="00EB41F3">
      <w:pPr>
        <w:spacing w:before="7"/>
        <w:rPr>
          <w:rFonts w:ascii="黑体" w:eastAsia="黑体" w:hAnsi="黑体" w:cs="黑体"/>
          <w:b/>
          <w:bCs/>
          <w:sz w:val="44"/>
          <w:szCs w:val="44"/>
          <w:lang w:eastAsia="zh-CN"/>
        </w:rPr>
      </w:pPr>
    </w:p>
    <w:p w:rsidR="00EB41F3" w:rsidRDefault="009C41D9">
      <w:pPr>
        <w:spacing w:before="26"/>
        <w:ind w:right="18"/>
        <w:rPr>
          <w:rFonts w:ascii="宋体" w:eastAsia="宋体" w:hAnsi="宋体" w:cs="宋体"/>
          <w:b/>
          <w:sz w:val="24"/>
          <w:szCs w:val="24"/>
          <w:lang w:eastAsia="zh-CN"/>
        </w:rPr>
      </w:pPr>
      <w:bookmarkStart w:id="119" w:name="_Toc8727"/>
      <w:r>
        <w:rPr>
          <w:rFonts w:hint="eastAsia"/>
          <w:lang w:eastAsia="zh-CN"/>
        </w:rPr>
        <w:t>项目编号：</w:t>
      </w:r>
      <w:r>
        <w:rPr>
          <w:rFonts w:ascii="宋体" w:eastAsia="宋体" w:hAnsi="宋体" w:cs="宋体" w:hint="eastAsia"/>
          <w:b/>
          <w:sz w:val="24"/>
          <w:szCs w:val="24"/>
          <w:lang w:eastAsia="zh-CN"/>
        </w:rPr>
        <w:t>SLYY-2019051601</w:t>
      </w:r>
      <w:bookmarkEnd w:id="119"/>
    </w:p>
    <w:p w:rsidR="00EB41F3" w:rsidRDefault="00EB41F3">
      <w:pPr>
        <w:rPr>
          <w:rFonts w:ascii="宋体" w:eastAsia="宋体" w:hAnsi="宋体" w:cs="宋体"/>
          <w:b/>
          <w:sz w:val="24"/>
          <w:szCs w:val="24"/>
          <w:lang w:eastAsia="zh-CN"/>
        </w:rPr>
      </w:pPr>
    </w:p>
    <w:p w:rsidR="00EB41F3" w:rsidRDefault="00EB41F3">
      <w:pPr>
        <w:pStyle w:val="a5"/>
        <w:ind w:left="5504"/>
        <w:rPr>
          <w:rFonts w:cs="宋体"/>
          <w:lang w:eastAsia="zh-CN"/>
        </w:rPr>
      </w:pPr>
    </w:p>
    <w:p w:rsidR="00EB41F3" w:rsidRDefault="00EB41F3">
      <w:pPr>
        <w:rPr>
          <w:rFonts w:ascii="宋体" w:eastAsia="宋体" w:hAnsi="宋体" w:cs="宋体"/>
          <w:b/>
          <w:bCs/>
          <w:sz w:val="20"/>
          <w:szCs w:val="20"/>
          <w:lang w:eastAsia="zh-CN"/>
        </w:rPr>
      </w:pPr>
    </w:p>
    <w:p w:rsidR="00EB41F3" w:rsidRDefault="009C41D9">
      <w:pPr>
        <w:spacing w:line="360" w:lineRule="auto"/>
        <w:outlineLvl w:val="1"/>
        <w:rPr>
          <w:rFonts w:ascii="宋体" w:hAnsi="宋体"/>
          <w:b/>
          <w:bCs/>
          <w:spacing w:val="-6"/>
          <w:sz w:val="24"/>
          <w:lang w:eastAsia="zh-CN"/>
        </w:rPr>
      </w:pPr>
      <w:bookmarkStart w:id="120" w:name="_Toc27808"/>
      <w:bookmarkStart w:id="121" w:name="_Toc24295"/>
      <w:r>
        <w:rPr>
          <w:rFonts w:ascii="宋体" w:hAnsi="宋体" w:hint="eastAsia"/>
          <w:b/>
          <w:bCs/>
          <w:spacing w:val="-6"/>
          <w:sz w:val="24"/>
          <w:lang w:eastAsia="zh-CN"/>
        </w:rPr>
        <w:t>一、招标合同</w:t>
      </w:r>
      <w:bookmarkEnd w:id="120"/>
      <w:bookmarkEnd w:id="121"/>
    </w:p>
    <w:p w:rsidR="00EB41F3" w:rsidRDefault="009C41D9">
      <w:pPr>
        <w:snapToGrid w:val="0"/>
        <w:spacing w:before="120" w:after="120" w:line="360" w:lineRule="auto"/>
        <w:jc w:val="center"/>
        <w:rPr>
          <w:rFonts w:ascii="宋体" w:eastAsia="宋体" w:hAnsi="宋体" w:cs="宋体"/>
          <w:sz w:val="21"/>
          <w:szCs w:val="21"/>
          <w:lang w:eastAsia="zh-CN"/>
        </w:rPr>
      </w:pPr>
      <w:bookmarkStart w:id="122" w:name="_Toc21393"/>
      <w:r>
        <w:rPr>
          <w:rFonts w:ascii="宋体" w:eastAsia="宋体" w:hAnsi="宋体" w:cs="宋体"/>
          <w:sz w:val="21"/>
          <w:szCs w:val="21"/>
          <w:lang w:eastAsia="zh-CN"/>
        </w:rPr>
        <w:t>（本合同为合同样稿，最终稿由</w:t>
      </w:r>
      <w:r>
        <w:rPr>
          <w:rFonts w:ascii="宋体" w:eastAsia="宋体" w:hAnsi="宋体" w:cs="宋体" w:hint="eastAsia"/>
          <w:sz w:val="21"/>
          <w:szCs w:val="21"/>
          <w:lang w:eastAsia="zh-CN"/>
        </w:rPr>
        <w:t>双</w:t>
      </w:r>
      <w:r>
        <w:rPr>
          <w:rFonts w:ascii="宋体" w:eastAsia="宋体" w:hAnsi="宋体" w:cs="宋体"/>
          <w:sz w:val="21"/>
          <w:szCs w:val="21"/>
          <w:lang w:eastAsia="zh-CN"/>
        </w:rPr>
        <w:t>方协商后确定）</w:t>
      </w:r>
      <w:bookmarkEnd w:id="122"/>
    </w:p>
    <w:p w:rsidR="00EB41F3" w:rsidRDefault="00EB41F3">
      <w:pPr>
        <w:spacing w:line="360" w:lineRule="auto"/>
        <w:rPr>
          <w:rFonts w:ascii="宋体" w:eastAsia="宋体" w:hAnsi="宋体" w:cs="宋体"/>
          <w:sz w:val="21"/>
          <w:szCs w:val="21"/>
          <w:lang w:eastAsia="zh-CN"/>
        </w:rPr>
      </w:pPr>
    </w:p>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甲方（需方）：树兰（杭州）医院有限公司</w:t>
      </w:r>
    </w:p>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乙方（供方）：</w:t>
      </w:r>
    </w:p>
    <w:p w:rsidR="00EB41F3" w:rsidRDefault="009C41D9">
      <w:pPr>
        <w:spacing w:line="360" w:lineRule="auto"/>
        <w:ind w:rightChars="11" w:right="24"/>
        <w:rPr>
          <w:rFonts w:ascii="宋体" w:eastAsia="宋体" w:hAnsi="宋体" w:cs="宋体"/>
          <w:sz w:val="21"/>
          <w:szCs w:val="21"/>
          <w:lang w:eastAsia="zh-CN"/>
        </w:rPr>
      </w:pPr>
      <w:r>
        <w:rPr>
          <w:rFonts w:ascii="宋体" w:eastAsia="宋体" w:hAnsi="宋体" w:cs="宋体" w:hint="eastAsia"/>
          <w:sz w:val="21"/>
          <w:szCs w:val="21"/>
          <w:lang w:eastAsia="zh-CN"/>
        </w:rPr>
        <w:t>甲、乙双方根据树兰（杭州）医院有限公司关于树兰（杭州）医院打印机设备项目公开招标的结果，签署本合同。</w:t>
      </w:r>
    </w:p>
    <w:p w:rsidR="00EB41F3" w:rsidRDefault="009C41D9">
      <w:pPr>
        <w:spacing w:line="360" w:lineRule="auto"/>
        <w:outlineLvl w:val="2"/>
        <w:rPr>
          <w:rFonts w:ascii="宋体" w:eastAsia="宋体" w:hAnsi="宋体" w:cs="宋体"/>
          <w:sz w:val="21"/>
          <w:szCs w:val="21"/>
          <w:lang w:eastAsia="zh-CN"/>
        </w:rPr>
      </w:pPr>
      <w:bookmarkStart w:id="123" w:name="_Toc26828"/>
      <w:r>
        <w:rPr>
          <w:rFonts w:ascii="宋体" w:eastAsia="宋体" w:hAnsi="宋体" w:cs="宋体" w:hint="eastAsia"/>
          <w:sz w:val="21"/>
          <w:szCs w:val="21"/>
          <w:lang w:eastAsia="zh-CN"/>
        </w:rPr>
        <w:t>第一条：招标商品清单及合同价格</w:t>
      </w:r>
      <w:bookmarkEnd w:id="123"/>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00"/>
        <w:gridCol w:w="2520"/>
        <w:gridCol w:w="720"/>
        <w:gridCol w:w="720"/>
        <w:gridCol w:w="1260"/>
        <w:gridCol w:w="1620"/>
      </w:tblGrid>
      <w:tr w:rsidR="00EB41F3">
        <w:trPr>
          <w:cantSplit/>
          <w:trHeight w:val="495"/>
        </w:trPr>
        <w:tc>
          <w:tcPr>
            <w:tcW w:w="720" w:type="dxa"/>
            <w:vAlign w:val="center"/>
          </w:tcPr>
          <w:p w:rsidR="00EB41F3" w:rsidRDefault="009C41D9">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序号</w:t>
            </w:r>
          </w:p>
        </w:tc>
        <w:tc>
          <w:tcPr>
            <w:tcW w:w="1800" w:type="dxa"/>
            <w:vAlign w:val="center"/>
          </w:tcPr>
          <w:p w:rsidR="00EB41F3" w:rsidRDefault="009C41D9">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货物名称</w:t>
            </w:r>
          </w:p>
        </w:tc>
        <w:tc>
          <w:tcPr>
            <w:tcW w:w="2520" w:type="dxa"/>
            <w:vAlign w:val="center"/>
          </w:tcPr>
          <w:p w:rsidR="00EB41F3" w:rsidRDefault="009C41D9">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厂牌、型号</w:t>
            </w:r>
          </w:p>
        </w:tc>
        <w:tc>
          <w:tcPr>
            <w:tcW w:w="720" w:type="dxa"/>
            <w:vAlign w:val="center"/>
          </w:tcPr>
          <w:p w:rsidR="00EB41F3" w:rsidRDefault="009C41D9">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数量</w:t>
            </w:r>
          </w:p>
        </w:tc>
        <w:tc>
          <w:tcPr>
            <w:tcW w:w="720" w:type="dxa"/>
            <w:vAlign w:val="center"/>
          </w:tcPr>
          <w:p w:rsidR="00EB41F3" w:rsidRDefault="009C41D9">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单位</w:t>
            </w:r>
          </w:p>
        </w:tc>
        <w:tc>
          <w:tcPr>
            <w:tcW w:w="1260" w:type="dxa"/>
            <w:vAlign w:val="center"/>
          </w:tcPr>
          <w:p w:rsidR="00EB41F3" w:rsidRDefault="009C41D9">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综合单价</w:t>
            </w:r>
          </w:p>
        </w:tc>
        <w:tc>
          <w:tcPr>
            <w:tcW w:w="1620" w:type="dxa"/>
            <w:vAlign w:val="center"/>
          </w:tcPr>
          <w:p w:rsidR="00EB41F3" w:rsidRDefault="009C41D9">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合价</w:t>
            </w:r>
          </w:p>
        </w:tc>
      </w:tr>
      <w:tr w:rsidR="00EB41F3">
        <w:trPr>
          <w:cantSplit/>
          <w:trHeight w:val="727"/>
        </w:trPr>
        <w:tc>
          <w:tcPr>
            <w:tcW w:w="720" w:type="dxa"/>
            <w:vAlign w:val="center"/>
          </w:tcPr>
          <w:p w:rsidR="00EB41F3" w:rsidRDefault="009C41D9">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w:t>
            </w:r>
          </w:p>
        </w:tc>
        <w:tc>
          <w:tcPr>
            <w:tcW w:w="1800" w:type="dxa"/>
            <w:vAlign w:val="center"/>
          </w:tcPr>
          <w:p w:rsidR="00EB41F3" w:rsidRDefault="00EB41F3">
            <w:pPr>
              <w:spacing w:line="360" w:lineRule="auto"/>
              <w:ind w:leftChars="85" w:left="187"/>
              <w:jc w:val="center"/>
              <w:rPr>
                <w:rFonts w:ascii="宋体" w:eastAsia="宋体" w:hAnsi="宋体" w:cs="宋体"/>
                <w:sz w:val="21"/>
                <w:szCs w:val="21"/>
                <w:lang w:eastAsia="zh-CN"/>
              </w:rPr>
            </w:pPr>
          </w:p>
        </w:tc>
        <w:tc>
          <w:tcPr>
            <w:tcW w:w="2520" w:type="dxa"/>
          </w:tcPr>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（详细技术指标见配置清单）</w:t>
            </w:r>
          </w:p>
        </w:tc>
        <w:tc>
          <w:tcPr>
            <w:tcW w:w="720" w:type="dxa"/>
            <w:vAlign w:val="center"/>
          </w:tcPr>
          <w:p w:rsidR="00EB41F3" w:rsidRDefault="00EB41F3">
            <w:pPr>
              <w:spacing w:line="360" w:lineRule="auto"/>
              <w:jc w:val="center"/>
              <w:rPr>
                <w:rFonts w:ascii="宋体" w:eastAsia="宋体" w:hAnsi="宋体" w:cs="宋体"/>
                <w:sz w:val="21"/>
                <w:szCs w:val="21"/>
                <w:lang w:eastAsia="zh-CN"/>
              </w:rPr>
            </w:pPr>
          </w:p>
        </w:tc>
        <w:tc>
          <w:tcPr>
            <w:tcW w:w="720" w:type="dxa"/>
            <w:vAlign w:val="center"/>
          </w:tcPr>
          <w:p w:rsidR="00EB41F3" w:rsidRDefault="00EB41F3">
            <w:pPr>
              <w:spacing w:line="360" w:lineRule="auto"/>
              <w:jc w:val="center"/>
              <w:rPr>
                <w:rFonts w:ascii="宋体" w:eastAsia="宋体" w:hAnsi="宋体" w:cs="宋体"/>
                <w:sz w:val="21"/>
                <w:szCs w:val="21"/>
                <w:lang w:eastAsia="zh-CN"/>
              </w:rPr>
            </w:pPr>
          </w:p>
        </w:tc>
        <w:tc>
          <w:tcPr>
            <w:tcW w:w="1260" w:type="dxa"/>
            <w:vAlign w:val="center"/>
          </w:tcPr>
          <w:p w:rsidR="00EB41F3" w:rsidRDefault="00EB41F3">
            <w:pPr>
              <w:spacing w:line="360" w:lineRule="auto"/>
              <w:jc w:val="center"/>
              <w:rPr>
                <w:rFonts w:ascii="宋体" w:eastAsia="宋体" w:hAnsi="宋体" w:cs="宋体"/>
                <w:sz w:val="21"/>
                <w:szCs w:val="21"/>
                <w:lang w:eastAsia="zh-CN"/>
              </w:rPr>
            </w:pPr>
          </w:p>
        </w:tc>
        <w:tc>
          <w:tcPr>
            <w:tcW w:w="1620" w:type="dxa"/>
            <w:vAlign w:val="center"/>
          </w:tcPr>
          <w:p w:rsidR="00EB41F3" w:rsidRDefault="00EB41F3">
            <w:pPr>
              <w:spacing w:line="360" w:lineRule="auto"/>
              <w:rPr>
                <w:rFonts w:ascii="宋体" w:eastAsia="宋体" w:hAnsi="宋体" w:cs="宋体"/>
                <w:sz w:val="21"/>
                <w:szCs w:val="21"/>
                <w:lang w:eastAsia="zh-CN"/>
              </w:rPr>
            </w:pPr>
          </w:p>
        </w:tc>
      </w:tr>
      <w:tr w:rsidR="00EB41F3">
        <w:trPr>
          <w:cantSplit/>
          <w:trHeight w:val="495"/>
        </w:trPr>
        <w:tc>
          <w:tcPr>
            <w:tcW w:w="2520" w:type="dxa"/>
            <w:gridSpan w:val="2"/>
            <w:vAlign w:val="center"/>
          </w:tcPr>
          <w:p w:rsidR="00EB41F3" w:rsidRDefault="009C41D9">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合同总价（人民币）</w:t>
            </w:r>
          </w:p>
        </w:tc>
        <w:tc>
          <w:tcPr>
            <w:tcW w:w="6840" w:type="dxa"/>
            <w:gridSpan w:val="5"/>
            <w:tcBorders>
              <w:right w:val="single" w:sz="4" w:space="0" w:color="auto"/>
            </w:tcBorders>
            <w:vAlign w:val="center"/>
          </w:tcPr>
          <w:p w:rsidR="00EB41F3" w:rsidRDefault="00EB41F3">
            <w:pPr>
              <w:spacing w:line="360" w:lineRule="auto"/>
              <w:jc w:val="center"/>
              <w:rPr>
                <w:rFonts w:ascii="宋体" w:eastAsia="宋体" w:hAnsi="宋体" w:cs="宋体"/>
                <w:sz w:val="21"/>
                <w:szCs w:val="21"/>
                <w:lang w:eastAsia="zh-CN"/>
              </w:rPr>
            </w:pPr>
          </w:p>
        </w:tc>
      </w:tr>
    </w:tbl>
    <w:p w:rsidR="00EB41F3" w:rsidRDefault="009C41D9">
      <w:pPr>
        <w:snapToGrid w:val="0"/>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注：以上合同总价包括将货物运抵甲方指定地点的运费及安装调试、培训、税费等一切费用。</w:t>
      </w:r>
    </w:p>
    <w:p w:rsidR="00EB41F3" w:rsidRDefault="009C41D9">
      <w:pPr>
        <w:snapToGrid w:val="0"/>
        <w:spacing w:line="360" w:lineRule="auto"/>
        <w:outlineLvl w:val="2"/>
        <w:rPr>
          <w:rFonts w:ascii="宋体" w:eastAsia="宋体" w:hAnsi="宋体" w:cs="宋体"/>
          <w:sz w:val="21"/>
          <w:szCs w:val="21"/>
          <w:lang w:eastAsia="zh-CN"/>
        </w:rPr>
      </w:pPr>
      <w:bookmarkStart w:id="124" w:name="_Toc12773"/>
      <w:r>
        <w:rPr>
          <w:rFonts w:ascii="宋体" w:eastAsia="宋体" w:hAnsi="宋体" w:cs="宋体" w:hint="eastAsia"/>
          <w:sz w:val="21"/>
          <w:szCs w:val="21"/>
          <w:lang w:eastAsia="zh-CN"/>
        </w:rPr>
        <w:t>第二条：质量保证及售后服务</w:t>
      </w:r>
      <w:bookmarkEnd w:id="124"/>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1. </w:t>
      </w:r>
      <w:r>
        <w:rPr>
          <w:rFonts w:ascii="宋体" w:eastAsia="宋体" w:hAnsi="宋体" w:cs="宋体" w:hint="eastAsia"/>
          <w:sz w:val="21"/>
          <w:szCs w:val="21"/>
          <w:lang w:eastAsia="zh-CN"/>
        </w:rPr>
        <w:t>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2. </w:t>
      </w:r>
      <w:r>
        <w:rPr>
          <w:rFonts w:ascii="宋体" w:eastAsia="宋体" w:hAnsi="宋体" w:cs="宋体" w:hint="eastAsia"/>
          <w:sz w:val="21"/>
          <w:szCs w:val="21"/>
          <w:lang w:eastAsia="zh-CN"/>
        </w:rPr>
        <w:t>乙方提供的货物在质保期内因货物本身的质量问题发生故障，乙方应负责免费更换。对达不到技术要求者，根据实际情况，经双方协商，可按以下办法处理：</w:t>
      </w:r>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⑴更换：由乙方承担所发生的全部费用。</w:t>
      </w:r>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⑵贬值处理：由甲乙双方合议定价。</w:t>
      </w:r>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⑶退货处理：乙方应退还甲方支付的合同款，同时</w:t>
      </w:r>
      <w:proofErr w:type="gramStart"/>
      <w:r>
        <w:rPr>
          <w:rFonts w:ascii="宋体" w:eastAsia="宋体" w:hAnsi="宋体" w:cs="宋体" w:hint="eastAsia"/>
          <w:sz w:val="21"/>
          <w:szCs w:val="21"/>
          <w:lang w:eastAsia="zh-CN"/>
        </w:rPr>
        <w:t>应承担该货物</w:t>
      </w:r>
      <w:proofErr w:type="gramEnd"/>
      <w:r>
        <w:rPr>
          <w:rFonts w:ascii="宋体" w:eastAsia="宋体" w:hAnsi="宋体" w:cs="宋体" w:hint="eastAsia"/>
          <w:sz w:val="21"/>
          <w:szCs w:val="21"/>
          <w:lang w:eastAsia="zh-CN"/>
        </w:rPr>
        <w:t>的直接费用（运输、保险、检验、货款利息及银行手续费等）。</w:t>
      </w:r>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3. </w:t>
      </w:r>
      <w:r>
        <w:rPr>
          <w:rFonts w:ascii="宋体" w:eastAsia="宋体" w:hAnsi="宋体" w:cs="宋体" w:hint="eastAsia"/>
          <w:sz w:val="21"/>
          <w:szCs w:val="21"/>
          <w:lang w:eastAsia="zh-CN"/>
        </w:rPr>
        <w:t>如在使用过程中发生质量问题，乙方在接到甲方通知后在</w:t>
      </w:r>
      <w:r>
        <w:rPr>
          <w:rFonts w:ascii="宋体" w:eastAsia="宋体" w:hAnsi="宋体" w:cs="宋体" w:hint="eastAsia"/>
          <w:sz w:val="21"/>
          <w:szCs w:val="21"/>
          <w:lang w:eastAsia="zh-CN"/>
        </w:rPr>
        <w:t xml:space="preserve">  24</w:t>
      </w:r>
      <w:r>
        <w:rPr>
          <w:rFonts w:ascii="宋体" w:eastAsia="宋体" w:hAnsi="宋体" w:cs="宋体" w:hint="eastAsia"/>
          <w:sz w:val="21"/>
          <w:szCs w:val="21"/>
          <w:lang w:eastAsia="zh-CN"/>
        </w:rPr>
        <w:t>小时内到达甲方现场。如乙方未尽前述义务，甲方有权委托第三方进行检测和（或）维修，由此产生的费用由乙方承担。</w:t>
      </w:r>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4. </w:t>
      </w:r>
      <w:r>
        <w:rPr>
          <w:rFonts w:ascii="宋体" w:eastAsia="宋体" w:hAnsi="宋体" w:cs="宋体" w:hint="eastAsia"/>
          <w:sz w:val="21"/>
          <w:szCs w:val="21"/>
          <w:lang w:eastAsia="zh-CN"/>
        </w:rPr>
        <w:t>在质保期（即免费保修期）内，乙方应对货物出现的质量及安全问题负责处理解决并承担一切费用。</w:t>
      </w:r>
    </w:p>
    <w:p w:rsidR="00EB41F3" w:rsidRDefault="009C41D9">
      <w:pPr>
        <w:snapToGrid w:val="0"/>
        <w:spacing w:before="120" w:after="120" w:line="360" w:lineRule="auto"/>
        <w:outlineLvl w:val="2"/>
        <w:rPr>
          <w:rFonts w:ascii="宋体" w:eastAsia="宋体" w:hAnsi="宋体" w:cs="宋体"/>
          <w:sz w:val="21"/>
          <w:szCs w:val="21"/>
          <w:lang w:eastAsia="zh-CN"/>
        </w:rPr>
      </w:pPr>
      <w:bookmarkStart w:id="125" w:name="_Toc18287"/>
      <w:r>
        <w:rPr>
          <w:rFonts w:ascii="宋体" w:eastAsia="宋体" w:hAnsi="宋体" w:cs="宋体"/>
          <w:sz w:val="21"/>
          <w:szCs w:val="21"/>
          <w:lang w:eastAsia="zh-CN"/>
        </w:rPr>
        <w:t>第三条：技术资料</w:t>
      </w:r>
      <w:bookmarkEnd w:id="125"/>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lang w:eastAsia="zh-CN"/>
        </w:rPr>
        <w:t>乙方应按招标文件规定的时间向甲方提供使用货物的有关技术资料，否则视为不按合</w:t>
      </w:r>
      <w:r>
        <w:rPr>
          <w:rFonts w:ascii="宋体" w:eastAsia="宋体" w:hAnsi="宋体" w:cs="宋体" w:hint="eastAsia"/>
          <w:sz w:val="21"/>
          <w:szCs w:val="21"/>
          <w:lang w:eastAsia="zh-CN"/>
        </w:rPr>
        <w:t>同约定交货。</w:t>
      </w:r>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2. </w:t>
      </w:r>
      <w:r>
        <w:rPr>
          <w:rFonts w:ascii="宋体" w:eastAsia="宋体" w:hAnsi="宋体" w:cs="宋体" w:hint="eastAsia"/>
          <w:sz w:val="21"/>
          <w:szCs w:val="21"/>
          <w:lang w:eastAsia="zh-CN"/>
        </w:rPr>
        <w:t>没有甲方事先书面同意，乙方不得将由甲方提供的有关合同或任何合同条文、规格、计划、图纸、样品或资</w:t>
      </w:r>
      <w:r>
        <w:rPr>
          <w:rFonts w:ascii="宋体" w:eastAsia="宋体" w:hAnsi="宋体" w:cs="宋体" w:hint="eastAsia"/>
          <w:sz w:val="21"/>
          <w:szCs w:val="21"/>
          <w:lang w:eastAsia="zh-CN"/>
        </w:rPr>
        <w:lastRenderedPageBreak/>
        <w:t>料提供给与履行本合同无关的任何其他人或以本合同之外的目的使用。即使</w:t>
      </w:r>
      <w:proofErr w:type="gramStart"/>
      <w:r>
        <w:rPr>
          <w:rFonts w:ascii="宋体" w:eastAsia="宋体" w:hAnsi="宋体" w:cs="宋体" w:hint="eastAsia"/>
          <w:sz w:val="21"/>
          <w:szCs w:val="21"/>
          <w:lang w:eastAsia="zh-CN"/>
        </w:rPr>
        <w:t>向履行</w:t>
      </w:r>
      <w:proofErr w:type="gramEnd"/>
      <w:r>
        <w:rPr>
          <w:rFonts w:ascii="宋体" w:eastAsia="宋体" w:hAnsi="宋体" w:cs="宋体" w:hint="eastAsia"/>
          <w:sz w:val="21"/>
          <w:szCs w:val="21"/>
          <w:lang w:eastAsia="zh-CN"/>
        </w:rPr>
        <w:t>本合同有关的人员提供，也应注意保密并限于履行合同的必需范围，并对上述人员的保密行为负责。</w:t>
      </w:r>
    </w:p>
    <w:p w:rsidR="00EB41F3" w:rsidRDefault="009C41D9">
      <w:pPr>
        <w:snapToGrid w:val="0"/>
        <w:spacing w:before="120" w:after="120" w:line="360" w:lineRule="auto"/>
        <w:ind w:left="359" w:hangingChars="171" w:hanging="359"/>
        <w:outlineLvl w:val="2"/>
        <w:rPr>
          <w:rFonts w:ascii="宋体" w:eastAsia="宋体" w:hAnsi="宋体" w:cs="宋体"/>
          <w:sz w:val="21"/>
          <w:szCs w:val="21"/>
          <w:lang w:eastAsia="zh-CN"/>
        </w:rPr>
      </w:pPr>
      <w:bookmarkStart w:id="126" w:name="_Toc21187"/>
      <w:r>
        <w:rPr>
          <w:rFonts w:ascii="宋体" w:eastAsia="宋体" w:hAnsi="宋体" w:cs="宋体"/>
          <w:sz w:val="21"/>
          <w:szCs w:val="21"/>
          <w:lang w:eastAsia="zh-CN"/>
        </w:rPr>
        <w:t>第四条：权</w:t>
      </w:r>
      <w:r>
        <w:rPr>
          <w:rFonts w:ascii="宋体" w:eastAsia="宋体" w:hAnsi="宋体" w:cs="宋体" w:hint="eastAsia"/>
          <w:sz w:val="21"/>
          <w:szCs w:val="21"/>
          <w:lang w:eastAsia="zh-CN"/>
        </w:rPr>
        <w:t>利担保</w:t>
      </w:r>
      <w:bookmarkEnd w:id="126"/>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乙方应保证所提供的货物或其任何一部分均不会侵犯任何第三方的知识产权，且货物的所有权完全属于</w:t>
      </w:r>
      <w:proofErr w:type="gramStart"/>
      <w:r>
        <w:rPr>
          <w:rFonts w:ascii="宋体" w:eastAsia="宋体" w:hAnsi="宋体" w:cs="宋体" w:hint="eastAsia"/>
          <w:sz w:val="21"/>
          <w:szCs w:val="21"/>
          <w:lang w:eastAsia="zh-CN"/>
        </w:rPr>
        <w:t>乙方且</w:t>
      </w:r>
      <w:proofErr w:type="gramEnd"/>
      <w:r>
        <w:rPr>
          <w:rFonts w:ascii="宋体" w:eastAsia="宋体" w:hAnsi="宋体" w:cs="宋体" w:hint="eastAsia"/>
          <w:sz w:val="21"/>
          <w:szCs w:val="21"/>
          <w:lang w:eastAsia="zh-CN"/>
        </w:rPr>
        <w:t>无任何抵押、查封等产权瑕疵。</w:t>
      </w:r>
    </w:p>
    <w:p w:rsidR="00EB41F3" w:rsidRDefault="009C41D9">
      <w:pPr>
        <w:snapToGrid w:val="0"/>
        <w:spacing w:line="360" w:lineRule="auto"/>
        <w:outlineLvl w:val="2"/>
        <w:rPr>
          <w:rFonts w:ascii="宋体" w:eastAsia="宋体" w:hAnsi="宋体" w:cs="宋体"/>
          <w:sz w:val="21"/>
          <w:szCs w:val="21"/>
          <w:lang w:eastAsia="zh-CN"/>
        </w:rPr>
      </w:pPr>
      <w:bookmarkStart w:id="127" w:name="_Toc12705"/>
      <w:r>
        <w:rPr>
          <w:rFonts w:ascii="宋体" w:eastAsia="宋体" w:hAnsi="宋体" w:cs="宋体" w:hint="eastAsia"/>
          <w:sz w:val="21"/>
          <w:szCs w:val="21"/>
          <w:lang w:eastAsia="zh-CN"/>
        </w:rPr>
        <w:t>第五条：交货时间、地点</w:t>
      </w:r>
      <w:bookmarkEnd w:id="127"/>
    </w:p>
    <w:p w:rsidR="00EB41F3" w:rsidRDefault="009C41D9">
      <w:pPr>
        <w:snapToGrid w:val="0"/>
        <w:spacing w:line="360" w:lineRule="auto"/>
        <w:ind w:rightChars="-245" w:right="-539"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乙方应于</w:t>
      </w:r>
      <w:r>
        <w:rPr>
          <w:rFonts w:ascii="宋体" w:eastAsia="宋体" w:hAnsi="宋体" w:cs="宋体" w:hint="eastAsia"/>
          <w:sz w:val="21"/>
          <w:szCs w:val="21"/>
          <w:lang w:eastAsia="zh-CN"/>
        </w:rPr>
        <w:t>201</w:t>
      </w:r>
      <w:r>
        <w:rPr>
          <w:rFonts w:ascii="宋体" w:eastAsia="宋体" w:hAnsi="宋体" w:cs="宋体"/>
          <w:sz w:val="21"/>
          <w:szCs w:val="21"/>
          <w:lang w:eastAsia="zh-CN"/>
        </w:rPr>
        <w:t>9</w:t>
      </w:r>
      <w:r>
        <w:rPr>
          <w:rFonts w:ascii="宋体" w:eastAsia="宋体" w:hAnsi="宋体" w:cs="宋体" w:hint="eastAsia"/>
          <w:sz w:val="21"/>
          <w:szCs w:val="21"/>
          <w:lang w:eastAsia="zh-CN"/>
        </w:rPr>
        <w:t>年</w:t>
      </w:r>
      <w:r>
        <w:rPr>
          <w:rFonts w:ascii="宋体" w:eastAsia="宋体" w:hAnsi="宋体" w:cs="宋体" w:hint="eastAsia"/>
          <w:sz w:val="21"/>
          <w:szCs w:val="21"/>
          <w:lang w:eastAsia="zh-CN"/>
        </w:rPr>
        <w:t xml:space="preserve">6 </w:t>
      </w:r>
      <w:r>
        <w:rPr>
          <w:rFonts w:ascii="宋体" w:eastAsia="宋体" w:hAnsi="宋体" w:cs="宋体" w:hint="eastAsia"/>
          <w:sz w:val="21"/>
          <w:szCs w:val="21"/>
          <w:lang w:eastAsia="zh-CN"/>
        </w:rPr>
        <w:t>月</w:t>
      </w:r>
      <w:r>
        <w:rPr>
          <w:rFonts w:ascii="宋体" w:eastAsia="宋体" w:hAnsi="宋体" w:cs="宋体" w:hint="eastAsia"/>
          <w:sz w:val="21"/>
          <w:szCs w:val="21"/>
          <w:lang w:eastAsia="zh-CN"/>
        </w:rPr>
        <w:t xml:space="preserve"> </w:t>
      </w:r>
      <w:r>
        <w:rPr>
          <w:rFonts w:ascii="宋体" w:eastAsia="宋体" w:hAnsi="宋体" w:cs="宋体"/>
          <w:sz w:val="21"/>
          <w:szCs w:val="21"/>
          <w:lang w:eastAsia="zh-CN"/>
        </w:rPr>
        <w:t>6</w:t>
      </w:r>
      <w:r>
        <w:rPr>
          <w:rFonts w:ascii="宋体" w:eastAsia="宋体" w:hAnsi="宋体" w:cs="宋体" w:hint="eastAsia"/>
          <w:sz w:val="21"/>
          <w:szCs w:val="21"/>
          <w:lang w:eastAsia="zh-CN"/>
        </w:rPr>
        <w:t xml:space="preserve"> </w:t>
      </w:r>
      <w:r>
        <w:rPr>
          <w:rFonts w:ascii="宋体" w:eastAsia="宋体" w:hAnsi="宋体" w:cs="宋体" w:hint="eastAsia"/>
          <w:sz w:val="21"/>
          <w:szCs w:val="21"/>
          <w:lang w:eastAsia="zh-CN"/>
        </w:rPr>
        <w:t>日前将所供商品按时、安全运至甲方指定地</w:t>
      </w:r>
      <w:r>
        <w:rPr>
          <w:rFonts w:ascii="宋体" w:eastAsia="宋体" w:hAnsi="宋体" w:cs="宋体" w:hint="eastAsia"/>
          <w:sz w:val="21"/>
          <w:szCs w:val="21"/>
          <w:lang w:eastAsia="zh-CN"/>
        </w:rPr>
        <w:t>点，并于送达后一周内安装；第二部分商品根据甲方需要发货。</w:t>
      </w:r>
    </w:p>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调试完毕。</w:t>
      </w:r>
    </w:p>
    <w:p w:rsidR="00EB41F3" w:rsidRDefault="009C41D9">
      <w:pPr>
        <w:snapToGrid w:val="0"/>
        <w:spacing w:line="360" w:lineRule="auto"/>
        <w:outlineLvl w:val="2"/>
        <w:rPr>
          <w:rFonts w:ascii="宋体" w:eastAsia="宋体" w:hAnsi="宋体" w:cs="宋体"/>
          <w:sz w:val="21"/>
          <w:szCs w:val="21"/>
          <w:lang w:eastAsia="zh-CN"/>
        </w:rPr>
      </w:pPr>
      <w:bookmarkStart w:id="128" w:name="_Toc9317"/>
      <w:r>
        <w:rPr>
          <w:rFonts w:ascii="宋体" w:eastAsia="宋体" w:hAnsi="宋体" w:cs="宋体" w:hint="eastAsia"/>
          <w:sz w:val="21"/>
          <w:szCs w:val="21"/>
          <w:lang w:eastAsia="zh-CN"/>
        </w:rPr>
        <w:t>第六条：售后服务</w:t>
      </w:r>
      <w:bookmarkEnd w:id="128"/>
    </w:p>
    <w:p w:rsidR="00EB41F3" w:rsidRDefault="009C41D9">
      <w:pPr>
        <w:snapToGrid w:val="0"/>
        <w:spacing w:line="360" w:lineRule="auto"/>
        <w:ind w:rightChars="11" w:right="24" w:firstLine="420"/>
        <w:rPr>
          <w:rFonts w:ascii="宋体" w:eastAsia="宋体" w:hAnsi="宋体" w:cs="宋体"/>
          <w:sz w:val="21"/>
          <w:szCs w:val="21"/>
          <w:lang w:eastAsia="zh-CN"/>
        </w:rPr>
      </w:pPr>
      <w:r>
        <w:rPr>
          <w:rFonts w:ascii="宋体" w:eastAsia="宋体" w:hAnsi="宋体" w:cs="宋体"/>
          <w:sz w:val="21"/>
          <w:szCs w:val="21"/>
          <w:lang w:eastAsia="zh-CN"/>
        </w:rPr>
        <w:t>设备自验收合格后起保修</w:t>
      </w:r>
      <w:r>
        <w:rPr>
          <w:rFonts w:ascii="宋体" w:eastAsia="宋体" w:hAnsi="宋体" w:cs="宋体" w:hint="eastAsia"/>
          <w:sz w:val="21"/>
          <w:szCs w:val="21"/>
          <w:lang w:eastAsia="zh-CN"/>
        </w:rPr>
        <w:t>3</w:t>
      </w:r>
      <w:r>
        <w:rPr>
          <w:rFonts w:ascii="宋体" w:eastAsia="宋体" w:hAnsi="宋体" w:cs="宋体"/>
          <w:sz w:val="21"/>
          <w:szCs w:val="21"/>
          <w:lang w:eastAsia="zh-CN"/>
        </w:rPr>
        <w:t>年</w:t>
      </w:r>
      <w:r>
        <w:rPr>
          <w:rFonts w:ascii="宋体" w:eastAsia="宋体" w:hAnsi="宋体" w:cs="宋体" w:hint="eastAsia"/>
          <w:sz w:val="21"/>
          <w:szCs w:val="21"/>
          <w:lang w:eastAsia="zh-CN"/>
        </w:rPr>
        <w:t>（自交货并经验收合格之日起计算）</w:t>
      </w:r>
      <w:r>
        <w:rPr>
          <w:rFonts w:ascii="宋体" w:eastAsia="宋体" w:hAnsi="宋体" w:cs="宋体"/>
          <w:sz w:val="21"/>
          <w:szCs w:val="21"/>
          <w:lang w:eastAsia="zh-CN"/>
        </w:rPr>
        <w:t>。维修响应时间：</w:t>
      </w:r>
      <w:r>
        <w:rPr>
          <w:rFonts w:ascii="宋体" w:eastAsia="宋体" w:hAnsi="宋体" w:cs="宋体" w:hint="eastAsia"/>
          <w:sz w:val="21"/>
          <w:szCs w:val="21"/>
          <w:lang w:eastAsia="zh-CN"/>
        </w:rPr>
        <w:t>4</w:t>
      </w:r>
      <w:r>
        <w:rPr>
          <w:rFonts w:ascii="宋体" w:eastAsia="宋体" w:hAnsi="宋体" w:cs="宋体"/>
          <w:sz w:val="21"/>
          <w:szCs w:val="21"/>
          <w:lang w:eastAsia="zh-CN"/>
        </w:rPr>
        <w:t>小时以内，电话技术支持；若需上门维修，则</w:t>
      </w:r>
      <w:r>
        <w:rPr>
          <w:rFonts w:ascii="宋体" w:eastAsia="宋体" w:hAnsi="宋体" w:cs="宋体" w:hint="eastAsia"/>
          <w:sz w:val="21"/>
          <w:szCs w:val="21"/>
          <w:lang w:eastAsia="zh-CN"/>
        </w:rPr>
        <w:t>8</w:t>
      </w:r>
      <w:r>
        <w:rPr>
          <w:rFonts w:ascii="宋体" w:eastAsia="宋体" w:hAnsi="宋体" w:cs="宋体"/>
          <w:sz w:val="21"/>
          <w:szCs w:val="21"/>
          <w:lang w:eastAsia="zh-CN"/>
        </w:rPr>
        <w:t>小时内到达现场并进行维修；保修期后，乙方继续为甲方服务，仅收取零配件成本费。保修内出现无法排除的故障，乙方需无条件为甲方更换同型号产品。</w:t>
      </w:r>
    </w:p>
    <w:p w:rsidR="00EB41F3" w:rsidRDefault="009C41D9">
      <w:pPr>
        <w:snapToGrid w:val="0"/>
        <w:spacing w:line="360" w:lineRule="auto"/>
        <w:outlineLvl w:val="2"/>
        <w:rPr>
          <w:rFonts w:ascii="宋体" w:eastAsia="宋体" w:hAnsi="宋体" w:cs="宋体"/>
          <w:sz w:val="21"/>
          <w:szCs w:val="21"/>
          <w:lang w:eastAsia="zh-CN"/>
        </w:rPr>
      </w:pPr>
      <w:bookmarkStart w:id="129" w:name="_Toc10291"/>
      <w:r>
        <w:rPr>
          <w:rFonts w:ascii="宋体" w:eastAsia="宋体" w:hAnsi="宋体" w:cs="宋体" w:hint="eastAsia"/>
          <w:sz w:val="21"/>
          <w:szCs w:val="21"/>
          <w:lang w:eastAsia="zh-CN"/>
        </w:rPr>
        <w:t>第七条：调试与验收</w:t>
      </w:r>
      <w:bookmarkEnd w:id="129"/>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1. </w:t>
      </w:r>
      <w:r>
        <w:rPr>
          <w:rFonts w:ascii="宋体" w:eastAsia="宋体" w:hAnsi="宋体" w:cs="宋体" w:hint="eastAsia"/>
          <w:sz w:val="21"/>
          <w:szCs w:val="21"/>
          <w:lang w:eastAsia="zh-CN"/>
        </w:rPr>
        <w:t>甲方对乙方提交的货物依据招标文件上的技术规格要求和国家有关质量标准进行现场初步验收，外观、说明书符合招标文件技术要求的，给予签收，初步验收不合格的不予签收，乙方应负责调换。</w:t>
      </w:r>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2. </w:t>
      </w:r>
      <w:r>
        <w:rPr>
          <w:rFonts w:ascii="宋体" w:eastAsia="宋体" w:hAnsi="宋体" w:cs="宋体" w:hint="eastAsia"/>
          <w:sz w:val="21"/>
          <w:szCs w:val="21"/>
          <w:lang w:eastAsia="zh-CN"/>
        </w:rPr>
        <w:t>乙方交货前应对产品</w:t>
      </w:r>
      <w:proofErr w:type="gramStart"/>
      <w:r>
        <w:rPr>
          <w:rFonts w:ascii="宋体" w:eastAsia="宋体" w:hAnsi="宋体" w:cs="宋体" w:hint="eastAsia"/>
          <w:sz w:val="21"/>
          <w:szCs w:val="21"/>
          <w:lang w:eastAsia="zh-CN"/>
        </w:rPr>
        <w:t>作出</w:t>
      </w:r>
      <w:proofErr w:type="gramEnd"/>
      <w:r>
        <w:rPr>
          <w:rFonts w:ascii="宋体" w:eastAsia="宋体" w:hAnsi="宋体" w:cs="宋体" w:hint="eastAsia"/>
          <w:sz w:val="21"/>
          <w:szCs w:val="21"/>
          <w:lang w:eastAsia="zh-CN"/>
        </w:rPr>
        <w:t>全面检查和对验收文件进行整理，并列出清单，作为甲方收货验收和使用的技术条件依据，检验的结果应随货物交甲方，否则视为不按合同约定交货。</w:t>
      </w:r>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3. </w:t>
      </w:r>
      <w:r>
        <w:rPr>
          <w:rFonts w:ascii="宋体" w:eastAsia="宋体" w:hAnsi="宋体" w:cs="宋体" w:hint="eastAsia"/>
          <w:sz w:val="21"/>
          <w:szCs w:val="21"/>
          <w:lang w:eastAsia="zh-CN"/>
        </w:rPr>
        <w:t>甲方对乙方提供的货物在使用前进行调试时，乙方需负责安装并培训甲方的使用操作人员，并协助甲方一起调试，直到符合技术要求，甲方才做最终验收。</w:t>
      </w:r>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4. </w:t>
      </w:r>
      <w:r>
        <w:rPr>
          <w:rFonts w:ascii="宋体" w:eastAsia="宋体" w:hAnsi="宋体" w:cs="宋体" w:hint="eastAsia"/>
          <w:sz w:val="21"/>
          <w:szCs w:val="21"/>
          <w:lang w:eastAsia="zh-CN"/>
        </w:rPr>
        <w:t>对技术复杂的货物，甲方应请</w:t>
      </w:r>
      <w:r>
        <w:rPr>
          <w:rFonts w:ascii="宋体" w:eastAsia="宋体" w:hAnsi="宋体" w:cs="宋体" w:hint="eastAsia"/>
          <w:sz w:val="21"/>
          <w:szCs w:val="21"/>
          <w:lang w:eastAsia="zh-CN"/>
        </w:rPr>
        <w:t>国家认可的专业检测机构参与初步验收及最终验收，并由其出具质量检测报告。</w:t>
      </w:r>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5. </w:t>
      </w:r>
      <w:r>
        <w:rPr>
          <w:rFonts w:ascii="宋体" w:eastAsia="宋体" w:hAnsi="宋体" w:cs="宋体" w:hint="eastAsia"/>
          <w:sz w:val="21"/>
          <w:szCs w:val="21"/>
          <w:lang w:eastAsia="zh-CN"/>
        </w:rPr>
        <w:t>验收时乙方必须在现场，验收完毕后作出验收结果报告；验收费用由乙方负责。</w:t>
      </w:r>
    </w:p>
    <w:p w:rsidR="00EB41F3" w:rsidRDefault="009C41D9">
      <w:pPr>
        <w:snapToGrid w:val="0"/>
        <w:spacing w:line="360" w:lineRule="auto"/>
        <w:ind w:rightChars="11" w:right="24"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6.</w:t>
      </w:r>
      <w:r>
        <w:rPr>
          <w:rFonts w:ascii="宋体" w:eastAsia="宋体" w:hAnsi="宋体" w:cs="宋体" w:hint="eastAsia"/>
          <w:sz w:val="21"/>
          <w:szCs w:val="21"/>
          <w:lang w:eastAsia="zh-CN"/>
        </w:rPr>
        <w:t>如发现有重大的质量问题，供甲方均同意提请国家法定检测机构鉴定，如检测结果证明产品无质量问题，由甲方承担检测费用；如检测结果证明产品有质量问题，由乙方承担检测费用，同时乙方同意甲方无条件退货并支付给甲方货款总价</w:t>
      </w:r>
      <w:r>
        <w:rPr>
          <w:rFonts w:ascii="宋体" w:eastAsia="宋体" w:hAnsi="宋体" w:cs="宋体" w:hint="eastAsia"/>
          <w:sz w:val="21"/>
          <w:szCs w:val="21"/>
          <w:lang w:eastAsia="zh-CN"/>
        </w:rPr>
        <w:t>10</w:t>
      </w:r>
      <w:r>
        <w:rPr>
          <w:rFonts w:ascii="宋体" w:eastAsia="宋体" w:hAnsi="宋体" w:cs="宋体" w:hint="eastAsia"/>
          <w:sz w:val="21"/>
          <w:szCs w:val="21"/>
          <w:lang w:eastAsia="zh-CN"/>
        </w:rPr>
        <w:t>％的赔偿金。</w:t>
      </w:r>
    </w:p>
    <w:p w:rsidR="00EB41F3" w:rsidRDefault="009C41D9">
      <w:pPr>
        <w:snapToGrid w:val="0"/>
        <w:spacing w:line="360" w:lineRule="auto"/>
        <w:outlineLvl w:val="2"/>
        <w:rPr>
          <w:rFonts w:ascii="宋体" w:eastAsia="宋体" w:hAnsi="宋体" w:cs="宋体"/>
          <w:sz w:val="21"/>
          <w:szCs w:val="21"/>
          <w:lang w:eastAsia="zh-CN"/>
        </w:rPr>
      </w:pPr>
      <w:bookmarkStart w:id="130" w:name="_Toc10730"/>
      <w:r>
        <w:rPr>
          <w:rFonts w:ascii="宋体" w:eastAsia="宋体" w:hAnsi="宋体" w:cs="宋体" w:hint="eastAsia"/>
          <w:sz w:val="21"/>
          <w:szCs w:val="21"/>
          <w:lang w:eastAsia="zh-CN"/>
        </w:rPr>
        <w:t>第八条：货款的支付</w:t>
      </w:r>
      <w:bookmarkEnd w:id="130"/>
    </w:p>
    <w:p w:rsidR="00EB41F3" w:rsidRDefault="009C41D9">
      <w:pPr>
        <w:pStyle w:val="a3"/>
        <w:spacing w:line="360" w:lineRule="auto"/>
        <w:rPr>
          <w:rFonts w:ascii="宋体" w:hAnsi="宋体" w:cs="宋体"/>
          <w:kern w:val="0"/>
          <w:szCs w:val="21"/>
        </w:rPr>
      </w:pPr>
      <w:r>
        <w:rPr>
          <w:rFonts w:ascii="宋体" w:hAnsi="宋体" w:cs="宋体" w:hint="eastAsia"/>
          <w:kern w:val="0"/>
          <w:szCs w:val="21"/>
        </w:rPr>
        <w:t>付款方式：货</w:t>
      </w:r>
      <w:proofErr w:type="gramStart"/>
      <w:r>
        <w:rPr>
          <w:rFonts w:ascii="宋体" w:hAnsi="宋体" w:cs="宋体" w:hint="eastAsia"/>
          <w:kern w:val="0"/>
          <w:szCs w:val="21"/>
        </w:rPr>
        <w:t>到支付</w:t>
      </w:r>
      <w:proofErr w:type="gramEnd"/>
      <w:r>
        <w:rPr>
          <w:rFonts w:ascii="宋体" w:hAnsi="宋体" w:cs="宋体" w:hint="eastAsia"/>
          <w:kern w:val="0"/>
          <w:szCs w:val="21"/>
        </w:rPr>
        <w:t>金额的</w:t>
      </w:r>
      <w:r>
        <w:rPr>
          <w:rFonts w:ascii="宋体" w:hAnsi="宋体" w:cs="宋体" w:hint="eastAsia"/>
          <w:kern w:val="0"/>
          <w:szCs w:val="21"/>
        </w:rPr>
        <w:t>50%</w:t>
      </w:r>
      <w:r>
        <w:rPr>
          <w:rFonts w:ascii="宋体" w:hAnsi="宋体" w:cs="宋体" w:hint="eastAsia"/>
          <w:kern w:val="0"/>
          <w:szCs w:val="21"/>
        </w:rPr>
        <w:t>，安装完成支付总金额</w:t>
      </w:r>
      <w:r>
        <w:rPr>
          <w:rFonts w:ascii="宋体" w:hAnsi="宋体" w:cs="宋体" w:hint="eastAsia"/>
          <w:kern w:val="0"/>
          <w:szCs w:val="21"/>
        </w:rPr>
        <w:t>45%</w:t>
      </w: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作为质保金，质保期到期前一个月内支付；</w:t>
      </w:r>
    </w:p>
    <w:p w:rsidR="00EB41F3" w:rsidRDefault="009C41D9">
      <w:pPr>
        <w:pStyle w:val="a3"/>
        <w:spacing w:line="360" w:lineRule="auto"/>
        <w:rPr>
          <w:rFonts w:ascii="宋体" w:hAnsi="宋体" w:cs="宋体"/>
          <w:kern w:val="0"/>
          <w:szCs w:val="21"/>
        </w:rPr>
      </w:pPr>
      <w:r>
        <w:rPr>
          <w:rFonts w:ascii="宋体" w:hAnsi="宋体" w:cs="宋体" w:hint="eastAsia"/>
          <w:kern w:val="0"/>
          <w:szCs w:val="21"/>
        </w:rPr>
        <w:t>甲方每次付</w:t>
      </w:r>
      <w:r>
        <w:rPr>
          <w:rFonts w:ascii="宋体" w:hAnsi="宋体" w:cs="宋体" w:hint="eastAsia"/>
          <w:kern w:val="0"/>
          <w:szCs w:val="21"/>
        </w:rPr>
        <w:t>款前，乙方应向甲方开具相应金额的合法有效增值税专用发票，否则甲方有权拒绝付款并不承担违约责任，且乙方应继续履行本合同项下义务。</w:t>
      </w:r>
    </w:p>
    <w:p w:rsidR="00EB41F3" w:rsidRDefault="00EB41F3">
      <w:pPr>
        <w:snapToGrid w:val="0"/>
        <w:spacing w:line="360" w:lineRule="auto"/>
        <w:ind w:rightChars="-245" w:right="-539"/>
        <w:rPr>
          <w:rFonts w:ascii="宋体" w:eastAsia="宋体" w:hAnsi="宋体" w:cs="宋体"/>
          <w:sz w:val="21"/>
          <w:szCs w:val="21"/>
          <w:lang w:eastAsia="zh-CN"/>
        </w:rPr>
      </w:pPr>
    </w:p>
    <w:p w:rsidR="00EB41F3" w:rsidRDefault="009C41D9">
      <w:pPr>
        <w:snapToGrid w:val="0"/>
        <w:spacing w:line="360" w:lineRule="auto"/>
        <w:ind w:rightChars="-245" w:right="-539"/>
        <w:outlineLvl w:val="2"/>
        <w:rPr>
          <w:rFonts w:ascii="宋体" w:eastAsia="宋体" w:hAnsi="宋体" w:cs="宋体"/>
          <w:sz w:val="21"/>
          <w:szCs w:val="21"/>
          <w:lang w:eastAsia="zh-CN"/>
        </w:rPr>
      </w:pPr>
      <w:bookmarkStart w:id="131" w:name="_Toc22796"/>
      <w:r>
        <w:rPr>
          <w:rFonts w:ascii="宋体" w:eastAsia="宋体" w:hAnsi="宋体" w:cs="宋体" w:hint="eastAsia"/>
          <w:sz w:val="21"/>
          <w:szCs w:val="21"/>
          <w:lang w:eastAsia="zh-CN"/>
        </w:rPr>
        <w:t>第九条：违约责任</w:t>
      </w:r>
      <w:bookmarkEnd w:id="131"/>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lang w:eastAsia="zh-CN"/>
        </w:rPr>
        <w:t>．乙方逾期履行合同的，自逾期之日起，向甲方每日偿付合同总价千分之五的滞纳金。</w:t>
      </w:r>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2</w:t>
      </w:r>
      <w:r>
        <w:rPr>
          <w:rFonts w:ascii="宋体" w:eastAsia="宋体" w:hAnsi="宋体" w:cs="宋体" w:hint="eastAsia"/>
          <w:sz w:val="21"/>
          <w:szCs w:val="21"/>
          <w:lang w:eastAsia="zh-CN"/>
        </w:rPr>
        <w:t>．甲方逾期支付货款的，自逾期之日起，向乙方每日偿付未付价款千分之五的滞纳金。</w:t>
      </w:r>
    </w:p>
    <w:p w:rsidR="00EB41F3" w:rsidRDefault="009C41D9">
      <w:pPr>
        <w:snapToGrid w:val="0"/>
        <w:spacing w:line="360" w:lineRule="auto"/>
        <w:ind w:rightChars="11" w:right="24"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hint="eastAsia"/>
          <w:sz w:val="21"/>
          <w:szCs w:val="21"/>
          <w:lang w:eastAsia="zh-CN"/>
        </w:rPr>
        <w:t>．如验收不能达到质量功能（性能）标准，合同商品由乙方在验收后一周内运离安装地点，所需费用由乙方承</w:t>
      </w:r>
      <w:r>
        <w:rPr>
          <w:rFonts w:ascii="宋体" w:eastAsia="宋体" w:hAnsi="宋体" w:cs="宋体" w:hint="eastAsia"/>
          <w:sz w:val="21"/>
          <w:szCs w:val="21"/>
          <w:lang w:eastAsia="zh-CN"/>
        </w:rPr>
        <w:lastRenderedPageBreak/>
        <w:t>担。如乙方在一个月内不处理（搬走）合同商品，视为乙方放弃该商品，甲方有权自行处置（包括废物处理）。同时，乙</w:t>
      </w:r>
      <w:r>
        <w:rPr>
          <w:rFonts w:ascii="宋体" w:eastAsia="宋体" w:hAnsi="宋体" w:cs="宋体" w:hint="eastAsia"/>
          <w:sz w:val="21"/>
          <w:szCs w:val="21"/>
          <w:lang w:eastAsia="zh-CN"/>
        </w:rPr>
        <w:t>方要支付给甲方总货款的</w:t>
      </w:r>
      <w:r>
        <w:rPr>
          <w:rFonts w:ascii="宋体" w:eastAsia="宋体" w:hAnsi="宋体" w:cs="宋体" w:hint="eastAsia"/>
          <w:sz w:val="21"/>
          <w:szCs w:val="21"/>
          <w:lang w:eastAsia="zh-CN"/>
        </w:rPr>
        <w:t>20</w:t>
      </w:r>
      <w:r>
        <w:rPr>
          <w:rFonts w:ascii="宋体" w:eastAsia="宋体" w:hAnsi="宋体" w:cs="宋体" w:hint="eastAsia"/>
          <w:sz w:val="21"/>
          <w:szCs w:val="21"/>
          <w:lang w:eastAsia="zh-CN"/>
        </w:rPr>
        <w:t>％作为违约赔偿金。</w:t>
      </w:r>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4. </w:t>
      </w:r>
      <w:r>
        <w:rPr>
          <w:rFonts w:ascii="宋体" w:eastAsia="宋体" w:hAnsi="宋体" w:cs="宋体" w:hint="eastAsia"/>
          <w:sz w:val="21"/>
          <w:szCs w:val="21"/>
          <w:lang w:eastAsia="zh-CN"/>
        </w:rPr>
        <w:t>乙方所交的货物品种、型号、规格、技术参数、质量等不符合合同规定及招标文件规定标准的，甲方有权拒收该货物，乙方愿意更换货物但逾期交货的，按乙方逾期交货处理。乙方拒绝更换货物的，甲方可单方面解除合同，并请求乙方赔偿损失。</w:t>
      </w:r>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5. </w:t>
      </w:r>
      <w:r>
        <w:rPr>
          <w:rFonts w:ascii="宋体" w:eastAsia="宋体" w:hAnsi="宋体" w:cs="宋体" w:hint="eastAsia"/>
          <w:sz w:val="21"/>
          <w:szCs w:val="21"/>
          <w:lang w:eastAsia="zh-CN"/>
        </w:rPr>
        <w:t>本合同范围的货物，应由乙方直接供应，不得转让他人供应，否则，甲方有权解除合同，没收质量保证金并追究乙方的违约责任，且有权请求乙方返还甲方已支付的货款。</w:t>
      </w:r>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6. </w:t>
      </w:r>
      <w:r>
        <w:rPr>
          <w:rFonts w:ascii="宋体" w:eastAsia="宋体" w:hAnsi="宋体" w:cs="宋体" w:hint="eastAsia"/>
          <w:sz w:val="21"/>
          <w:szCs w:val="21"/>
          <w:lang w:eastAsia="zh-CN"/>
        </w:rPr>
        <w:t>乙方应在货物发运前对其进行满足运输距离、防潮、防震、防锈和防破损装卸等要求包装</w:t>
      </w:r>
      <w:r>
        <w:rPr>
          <w:rFonts w:ascii="宋体" w:eastAsia="宋体" w:hAnsi="宋体" w:cs="宋体" w:hint="eastAsia"/>
          <w:sz w:val="21"/>
          <w:szCs w:val="21"/>
          <w:lang w:eastAsia="zh-CN"/>
        </w:rPr>
        <w:t>，以保证货物安全运达甲方指定地点。由于包装不善导致货物锈蚀、缺失或损坏，由乙方承担一切责任。</w:t>
      </w:r>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7. </w:t>
      </w:r>
      <w:r>
        <w:rPr>
          <w:rFonts w:ascii="宋体" w:eastAsia="宋体" w:hAnsi="宋体" w:cs="宋体" w:hint="eastAsia"/>
          <w:sz w:val="21"/>
          <w:szCs w:val="21"/>
          <w:lang w:eastAsia="zh-CN"/>
        </w:rPr>
        <w:t>乙方违反本合同第四条之保证导致任何第三方提出指控或索赔的，乙方须与第三方交涉并承担可能发生的一切法律责任和费用，包括由此对甲方造成的一切直接和间接损失。第三方要求甲方承担责任的，甲方承担责任后可以全额向乙方追偿（包括但不限于赔偿费、诉讼费、律师费等），并有权从任何应该支付或将要支付给乙方的款项中扣除上述承担责任的金额。因上述争议造成甲方名誉受损的，乙方还应负责恢复甲方名誉并赔偿甲方损失。</w:t>
      </w:r>
    </w:p>
    <w:p w:rsidR="00EB41F3" w:rsidRDefault="009C41D9">
      <w:pPr>
        <w:snapToGrid w:val="0"/>
        <w:spacing w:before="120" w:after="120" w:line="360" w:lineRule="auto"/>
        <w:outlineLvl w:val="2"/>
        <w:rPr>
          <w:rFonts w:ascii="宋体" w:eastAsia="宋体" w:hAnsi="宋体" w:cs="宋体"/>
          <w:sz w:val="21"/>
          <w:szCs w:val="21"/>
          <w:lang w:eastAsia="zh-CN"/>
        </w:rPr>
      </w:pPr>
      <w:bookmarkStart w:id="132" w:name="_Toc23492"/>
      <w:r>
        <w:rPr>
          <w:rFonts w:ascii="宋体" w:eastAsia="宋体" w:hAnsi="宋体" w:cs="宋体"/>
          <w:sz w:val="21"/>
          <w:szCs w:val="21"/>
          <w:lang w:eastAsia="zh-CN"/>
        </w:rPr>
        <w:t>第十条：不可抗力事件</w:t>
      </w:r>
      <w:r>
        <w:rPr>
          <w:rFonts w:ascii="宋体" w:eastAsia="宋体" w:hAnsi="宋体" w:cs="宋体"/>
          <w:sz w:val="21"/>
          <w:szCs w:val="21"/>
          <w:lang w:eastAsia="zh-CN"/>
        </w:rPr>
        <w:t>处理</w:t>
      </w:r>
      <w:bookmarkEnd w:id="132"/>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1. </w:t>
      </w:r>
      <w:r>
        <w:rPr>
          <w:rFonts w:ascii="宋体" w:eastAsia="宋体" w:hAnsi="宋体" w:cs="宋体" w:hint="eastAsia"/>
          <w:sz w:val="21"/>
          <w:szCs w:val="21"/>
          <w:lang w:eastAsia="zh-CN"/>
        </w:rPr>
        <w:t>在合同有效期内，任何一方因不可抗力事件导致不能履行合同，则合同履行期可延长，其延长期与不可抗力影响期相同。</w:t>
      </w:r>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2. </w:t>
      </w:r>
      <w:r>
        <w:rPr>
          <w:rFonts w:ascii="宋体" w:eastAsia="宋体" w:hAnsi="宋体" w:cs="宋体" w:hint="eastAsia"/>
          <w:sz w:val="21"/>
          <w:szCs w:val="21"/>
          <w:lang w:eastAsia="zh-CN"/>
        </w:rPr>
        <w:t>不可抗力事件发生后，受不可抗力事件影响的一方应立即通知对方，并寄送不可抗力事件发生地有关权威机构出具的有效证明。</w:t>
      </w:r>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3. </w:t>
      </w:r>
      <w:r>
        <w:rPr>
          <w:rFonts w:ascii="宋体" w:eastAsia="宋体" w:hAnsi="宋体" w:cs="宋体" w:hint="eastAsia"/>
          <w:sz w:val="21"/>
          <w:szCs w:val="21"/>
          <w:lang w:eastAsia="zh-CN"/>
        </w:rPr>
        <w:t>不可抗力事件延续</w:t>
      </w:r>
      <w:r>
        <w:rPr>
          <w:rFonts w:ascii="宋体" w:eastAsia="宋体" w:hAnsi="宋体" w:cs="宋体" w:hint="eastAsia"/>
          <w:sz w:val="21"/>
          <w:szCs w:val="21"/>
          <w:lang w:eastAsia="zh-CN"/>
        </w:rPr>
        <w:t>120</w:t>
      </w:r>
      <w:r>
        <w:rPr>
          <w:rFonts w:ascii="宋体" w:eastAsia="宋体" w:hAnsi="宋体" w:cs="宋体" w:hint="eastAsia"/>
          <w:sz w:val="21"/>
          <w:szCs w:val="21"/>
          <w:lang w:eastAsia="zh-CN"/>
        </w:rPr>
        <w:t>天以上，双方应通过友好协商，确定是否继续履行合同。</w:t>
      </w:r>
    </w:p>
    <w:p w:rsidR="00EB41F3" w:rsidRDefault="009C41D9">
      <w:pPr>
        <w:snapToGrid w:val="0"/>
        <w:spacing w:line="360" w:lineRule="auto"/>
        <w:ind w:rightChars="-245" w:right="-539"/>
        <w:outlineLvl w:val="2"/>
        <w:rPr>
          <w:rFonts w:ascii="宋体" w:eastAsia="宋体" w:hAnsi="宋体" w:cs="宋体"/>
          <w:sz w:val="21"/>
          <w:szCs w:val="21"/>
          <w:lang w:eastAsia="zh-CN"/>
        </w:rPr>
      </w:pPr>
      <w:bookmarkStart w:id="133" w:name="_Toc23669"/>
      <w:r>
        <w:rPr>
          <w:rFonts w:ascii="宋体" w:eastAsia="宋体" w:hAnsi="宋体" w:cs="宋体" w:hint="eastAsia"/>
          <w:sz w:val="21"/>
          <w:szCs w:val="21"/>
          <w:lang w:eastAsia="zh-CN"/>
        </w:rPr>
        <w:t>第十一条：争议解决</w:t>
      </w:r>
      <w:bookmarkEnd w:id="133"/>
    </w:p>
    <w:p w:rsidR="00EB41F3" w:rsidRDefault="009C41D9">
      <w:pPr>
        <w:snapToGrid w:val="0"/>
        <w:spacing w:line="360" w:lineRule="auto"/>
        <w:ind w:rightChars="11" w:right="24"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本合同未尽事宜由三方协商解决，如协商不成，三方同意将本合同引起的争议提交杭州仲裁委员会仲裁解决，仲裁为一裁终局，仲裁裁决对双方均有约束力。</w:t>
      </w:r>
    </w:p>
    <w:p w:rsidR="00EB41F3" w:rsidRDefault="009C41D9">
      <w:pPr>
        <w:snapToGrid w:val="0"/>
        <w:spacing w:line="360" w:lineRule="auto"/>
        <w:ind w:rightChars="-245" w:right="-539"/>
        <w:outlineLvl w:val="2"/>
        <w:rPr>
          <w:rFonts w:ascii="宋体" w:eastAsia="宋体" w:hAnsi="宋体" w:cs="宋体"/>
          <w:sz w:val="21"/>
          <w:szCs w:val="21"/>
          <w:lang w:eastAsia="zh-CN"/>
        </w:rPr>
      </w:pPr>
      <w:bookmarkStart w:id="134" w:name="_Toc21570"/>
      <w:r>
        <w:rPr>
          <w:rFonts w:ascii="宋体" w:eastAsia="宋体" w:hAnsi="宋体" w:cs="宋体" w:hint="eastAsia"/>
          <w:sz w:val="21"/>
          <w:szCs w:val="21"/>
          <w:lang w:eastAsia="zh-CN"/>
        </w:rPr>
        <w:t>第十二条：合同生效</w:t>
      </w:r>
      <w:bookmarkEnd w:id="134"/>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1. </w:t>
      </w:r>
      <w:r>
        <w:rPr>
          <w:rFonts w:ascii="宋体" w:eastAsia="宋体" w:hAnsi="宋体" w:cs="宋体" w:hint="eastAsia"/>
          <w:sz w:val="21"/>
          <w:szCs w:val="21"/>
          <w:lang w:eastAsia="zh-CN"/>
        </w:rPr>
        <w:t>合同经双方法定代表人或授权代表签字并加盖单位公章后生效。</w:t>
      </w:r>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2.</w:t>
      </w:r>
      <w:r>
        <w:rPr>
          <w:rFonts w:ascii="宋体" w:eastAsia="宋体" w:hAnsi="宋体" w:cs="宋体" w:hint="eastAsia"/>
          <w:sz w:val="21"/>
          <w:szCs w:val="21"/>
          <w:lang w:eastAsia="zh-CN"/>
        </w:rPr>
        <w:t>合同执行中涉及招标资金和招标内容修改或补充的，须经双方协商一致并签订书面补充协议，方可作为主合同不可分割的一部分。</w:t>
      </w:r>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hint="eastAsia"/>
          <w:sz w:val="21"/>
          <w:szCs w:val="21"/>
          <w:lang w:eastAsia="zh-CN"/>
        </w:rPr>
        <w:t>本合同未尽事宜，遵照《合同法》有关条文执行。</w:t>
      </w:r>
    </w:p>
    <w:p w:rsidR="00EB41F3" w:rsidRDefault="009C41D9">
      <w:pPr>
        <w:snapToGrid w:val="0"/>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4. </w:t>
      </w:r>
      <w:r>
        <w:rPr>
          <w:rFonts w:ascii="宋体" w:eastAsia="宋体" w:hAnsi="宋体" w:cs="宋体" w:hint="eastAsia"/>
          <w:sz w:val="21"/>
          <w:szCs w:val="21"/>
          <w:lang w:eastAsia="zh-CN"/>
        </w:rPr>
        <w:t>本合同一式肆份，乙方壹份，甲方叁份，均具有同等法律效力。</w:t>
      </w:r>
    </w:p>
    <w:p w:rsidR="00EB41F3" w:rsidRDefault="00EB41F3">
      <w:pPr>
        <w:snapToGrid w:val="0"/>
        <w:spacing w:line="360" w:lineRule="auto"/>
        <w:rPr>
          <w:rFonts w:ascii="宋体" w:eastAsia="宋体" w:hAnsi="宋体" w:cs="宋体"/>
          <w:sz w:val="21"/>
          <w:szCs w:val="21"/>
          <w:lang w:eastAsia="zh-CN"/>
        </w:rPr>
      </w:pP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3960"/>
      </w:tblGrid>
      <w:tr w:rsidR="00EB41F3">
        <w:trPr>
          <w:trHeight w:val="632"/>
        </w:trPr>
        <w:tc>
          <w:tcPr>
            <w:tcW w:w="4320" w:type="dxa"/>
            <w:vAlign w:val="center"/>
          </w:tcPr>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甲方（需方）：（公章）</w:t>
            </w:r>
          </w:p>
        </w:tc>
        <w:tc>
          <w:tcPr>
            <w:tcW w:w="3960" w:type="dxa"/>
            <w:vAlign w:val="center"/>
          </w:tcPr>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乙方（供方）：（公章）</w:t>
            </w:r>
          </w:p>
        </w:tc>
      </w:tr>
      <w:tr w:rsidR="00EB41F3">
        <w:trPr>
          <w:trHeight w:val="717"/>
        </w:trPr>
        <w:tc>
          <w:tcPr>
            <w:tcW w:w="4320" w:type="dxa"/>
            <w:vAlign w:val="center"/>
          </w:tcPr>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甲方代表：</w:t>
            </w:r>
          </w:p>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签字）</w:t>
            </w:r>
          </w:p>
        </w:tc>
        <w:tc>
          <w:tcPr>
            <w:tcW w:w="3960" w:type="dxa"/>
            <w:vAlign w:val="center"/>
          </w:tcPr>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乙方代表：</w:t>
            </w:r>
          </w:p>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（签字）</w:t>
            </w:r>
          </w:p>
        </w:tc>
      </w:tr>
      <w:tr w:rsidR="00EB41F3">
        <w:tc>
          <w:tcPr>
            <w:tcW w:w="4320" w:type="dxa"/>
            <w:vAlign w:val="center"/>
          </w:tcPr>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地址：</w:t>
            </w:r>
            <w:r>
              <w:rPr>
                <w:rFonts w:ascii="宋体" w:eastAsia="宋体" w:hAnsi="宋体" w:cs="宋体" w:hint="eastAsia"/>
                <w:sz w:val="21"/>
                <w:szCs w:val="21"/>
                <w:lang w:eastAsia="zh-CN"/>
              </w:rPr>
              <w:t xml:space="preserve"> </w:t>
            </w:r>
          </w:p>
        </w:tc>
        <w:tc>
          <w:tcPr>
            <w:tcW w:w="3960" w:type="dxa"/>
            <w:vAlign w:val="center"/>
          </w:tcPr>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地址：</w:t>
            </w:r>
            <w:r>
              <w:rPr>
                <w:rFonts w:ascii="宋体" w:eastAsia="宋体" w:hAnsi="宋体" w:cs="宋体" w:hint="eastAsia"/>
                <w:sz w:val="21"/>
                <w:szCs w:val="21"/>
                <w:lang w:eastAsia="zh-CN"/>
              </w:rPr>
              <w:tab/>
            </w:r>
            <w:r>
              <w:rPr>
                <w:rFonts w:ascii="宋体" w:eastAsia="宋体" w:hAnsi="宋体" w:cs="宋体" w:hint="eastAsia"/>
                <w:sz w:val="21"/>
                <w:szCs w:val="21"/>
                <w:lang w:eastAsia="zh-CN"/>
              </w:rPr>
              <w:tab/>
            </w:r>
          </w:p>
        </w:tc>
      </w:tr>
      <w:tr w:rsidR="00EB41F3">
        <w:tc>
          <w:tcPr>
            <w:tcW w:w="4320" w:type="dxa"/>
            <w:vAlign w:val="center"/>
          </w:tcPr>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lastRenderedPageBreak/>
              <w:t>邮编：</w:t>
            </w:r>
            <w:r>
              <w:rPr>
                <w:rFonts w:ascii="宋体" w:eastAsia="宋体" w:hAnsi="宋体" w:cs="宋体" w:hint="eastAsia"/>
                <w:sz w:val="21"/>
                <w:szCs w:val="21"/>
                <w:lang w:eastAsia="zh-CN"/>
              </w:rPr>
              <w:t xml:space="preserve"> </w:t>
            </w:r>
          </w:p>
        </w:tc>
        <w:tc>
          <w:tcPr>
            <w:tcW w:w="3960" w:type="dxa"/>
            <w:vAlign w:val="center"/>
          </w:tcPr>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邮编：</w:t>
            </w:r>
            <w:r>
              <w:rPr>
                <w:rFonts w:ascii="宋体" w:eastAsia="宋体" w:hAnsi="宋体" w:cs="宋体" w:hint="eastAsia"/>
                <w:sz w:val="21"/>
                <w:szCs w:val="21"/>
                <w:lang w:eastAsia="zh-CN"/>
              </w:rPr>
              <w:tab/>
            </w:r>
          </w:p>
        </w:tc>
      </w:tr>
      <w:tr w:rsidR="00EB41F3">
        <w:tc>
          <w:tcPr>
            <w:tcW w:w="4320" w:type="dxa"/>
            <w:vAlign w:val="center"/>
          </w:tcPr>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电话：</w:t>
            </w:r>
            <w:r>
              <w:rPr>
                <w:rFonts w:ascii="宋体" w:eastAsia="宋体" w:hAnsi="宋体" w:cs="宋体" w:hint="eastAsia"/>
                <w:sz w:val="21"/>
                <w:szCs w:val="21"/>
                <w:lang w:eastAsia="zh-CN"/>
              </w:rPr>
              <w:t xml:space="preserve"> </w:t>
            </w:r>
          </w:p>
        </w:tc>
        <w:tc>
          <w:tcPr>
            <w:tcW w:w="3960" w:type="dxa"/>
            <w:vAlign w:val="center"/>
          </w:tcPr>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电话：</w:t>
            </w:r>
            <w:r>
              <w:rPr>
                <w:rFonts w:ascii="宋体" w:eastAsia="宋体" w:hAnsi="宋体" w:cs="宋体" w:hint="eastAsia"/>
                <w:sz w:val="21"/>
                <w:szCs w:val="21"/>
                <w:lang w:eastAsia="zh-CN"/>
              </w:rPr>
              <w:tab/>
            </w:r>
          </w:p>
        </w:tc>
      </w:tr>
      <w:tr w:rsidR="00EB41F3">
        <w:tc>
          <w:tcPr>
            <w:tcW w:w="4320" w:type="dxa"/>
            <w:vAlign w:val="center"/>
          </w:tcPr>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传真：</w:t>
            </w:r>
            <w:r>
              <w:rPr>
                <w:rFonts w:ascii="宋体" w:eastAsia="宋体" w:hAnsi="宋体" w:cs="宋体" w:hint="eastAsia"/>
                <w:sz w:val="21"/>
                <w:szCs w:val="21"/>
                <w:lang w:eastAsia="zh-CN"/>
              </w:rPr>
              <w:t xml:space="preserve"> </w:t>
            </w:r>
          </w:p>
        </w:tc>
        <w:tc>
          <w:tcPr>
            <w:tcW w:w="3960" w:type="dxa"/>
            <w:vAlign w:val="center"/>
          </w:tcPr>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传真：</w:t>
            </w:r>
            <w:r>
              <w:rPr>
                <w:rFonts w:ascii="宋体" w:eastAsia="宋体" w:hAnsi="宋体" w:cs="宋体" w:hint="eastAsia"/>
                <w:sz w:val="21"/>
                <w:szCs w:val="21"/>
                <w:lang w:eastAsia="zh-CN"/>
              </w:rPr>
              <w:tab/>
            </w:r>
            <w:r>
              <w:rPr>
                <w:rFonts w:ascii="宋体" w:eastAsia="宋体" w:hAnsi="宋体" w:cs="宋体" w:hint="eastAsia"/>
                <w:sz w:val="21"/>
                <w:szCs w:val="21"/>
                <w:lang w:eastAsia="zh-CN"/>
              </w:rPr>
              <w:tab/>
            </w:r>
          </w:p>
        </w:tc>
      </w:tr>
      <w:tr w:rsidR="00EB41F3">
        <w:tc>
          <w:tcPr>
            <w:tcW w:w="4320" w:type="dxa"/>
            <w:vAlign w:val="center"/>
          </w:tcPr>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开户银行：</w:t>
            </w:r>
            <w:r>
              <w:rPr>
                <w:rFonts w:ascii="宋体" w:eastAsia="宋体" w:hAnsi="宋体" w:cs="宋体" w:hint="eastAsia"/>
                <w:sz w:val="21"/>
                <w:szCs w:val="21"/>
                <w:lang w:eastAsia="zh-CN"/>
              </w:rPr>
              <w:t xml:space="preserve"> </w:t>
            </w:r>
          </w:p>
        </w:tc>
        <w:tc>
          <w:tcPr>
            <w:tcW w:w="3960" w:type="dxa"/>
            <w:vAlign w:val="center"/>
          </w:tcPr>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开户银行：</w:t>
            </w:r>
            <w:r>
              <w:rPr>
                <w:rFonts w:ascii="宋体" w:eastAsia="宋体" w:hAnsi="宋体" w:cs="宋体" w:hint="eastAsia"/>
                <w:sz w:val="21"/>
                <w:szCs w:val="21"/>
                <w:lang w:eastAsia="zh-CN"/>
              </w:rPr>
              <w:tab/>
            </w:r>
          </w:p>
        </w:tc>
      </w:tr>
      <w:tr w:rsidR="00EB41F3">
        <w:tc>
          <w:tcPr>
            <w:tcW w:w="4320" w:type="dxa"/>
            <w:vAlign w:val="center"/>
          </w:tcPr>
          <w:p w:rsidR="00EB41F3" w:rsidRDefault="009C41D9">
            <w:pPr>
              <w:spacing w:line="360" w:lineRule="auto"/>
              <w:rPr>
                <w:rFonts w:ascii="宋体" w:eastAsia="宋体" w:hAnsi="宋体" w:cs="宋体"/>
                <w:sz w:val="21"/>
                <w:szCs w:val="21"/>
                <w:lang w:eastAsia="zh-CN"/>
              </w:rPr>
            </w:pPr>
            <w:proofErr w:type="gramStart"/>
            <w:r>
              <w:rPr>
                <w:rFonts w:ascii="宋体" w:eastAsia="宋体" w:hAnsi="宋体" w:cs="宋体" w:hint="eastAsia"/>
                <w:sz w:val="21"/>
                <w:szCs w:val="21"/>
                <w:lang w:eastAsia="zh-CN"/>
              </w:rPr>
              <w:t>帐号</w:t>
            </w:r>
            <w:proofErr w:type="gramEnd"/>
            <w:r>
              <w:rPr>
                <w:rFonts w:ascii="宋体" w:eastAsia="宋体" w:hAnsi="宋体" w:cs="宋体" w:hint="eastAsia"/>
                <w:sz w:val="21"/>
                <w:szCs w:val="21"/>
                <w:lang w:eastAsia="zh-CN"/>
              </w:rPr>
              <w:t>：</w:t>
            </w:r>
          </w:p>
        </w:tc>
        <w:tc>
          <w:tcPr>
            <w:tcW w:w="3960" w:type="dxa"/>
            <w:vAlign w:val="center"/>
          </w:tcPr>
          <w:p w:rsidR="00EB41F3" w:rsidRDefault="009C41D9">
            <w:pPr>
              <w:spacing w:line="360" w:lineRule="auto"/>
              <w:rPr>
                <w:rFonts w:ascii="宋体" w:eastAsia="宋体" w:hAnsi="宋体" w:cs="宋体"/>
                <w:sz w:val="21"/>
                <w:szCs w:val="21"/>
                <w:lang w:eastAsia="zh-CN"/>
              </w:rPr>
            </w:pPr>
            <w:proofErr w:type="gramStart"/>
            <w:r>
              <w:rPr>
                <w:rFonts w:ascii="宋体" w:eastAsia="宋体" w:hAnsi="宋体" w:cs="宋体" w:hint="eastAsia"/>
                <w:sz w:val="21"/>
                <w:szCs w:val="21"/>
                <w:lang w:eastAsia="zh-CN"/>
              </w:rPr>
              <w:t>帐号</w:t>
            </w:r>
            <w:proofErr w:type="gramEnd"/>
            <w:r>
              <w:rPr>
                <w:rFonts w:ascii="宋体" w:eastAsia="宋体" w:hAnsi="宋体" w:cs="宋体" w:hint="eastAsia"/>
                <w:sz w:val="21"/>
                <w:szCs w:val="21"/>
                <w:lang w:eastAsia="zh-CN"/>
              </w:rPr>
              <w:t>：</w:t>
            </w:r>
          </w:p>
        </w:tc>
      </w:tr>
      <w:tr w:rsidR="00EB41F3">
        <w:tc>
          <w:tcPr>
            <w:tcW w:w="4320" w:type="dxa"/>
            <w:vAlign w:val="center"/>
          </w:tcPr>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签字日期：</w:t>
            </w:r>
            <w:r>
              <w:rPr>
                <w:rFonts w:ascii="宋体" w:eastAsia="宋体" w:hAnsi="宋体" w:cs="宋体" w:hint="eastAsia"/>
                <w:sz w:val="21"/>
                <w:szCs w:val="21"/>
                <w:lang w:eastAsia="zh-CN"/>
              </w:rPr>
              <w:t xml:space="preserve">      </w:t>
            </w:r>
            <w:r>
              <w:rPr>
                <w:rFonts w:ascii="宋体" w:eastAsia="宋体" w:hAnsi="宋体" w:cs="宋体" w:hint="eastAsia"/>
                <w:sz w:val="21"/>
                <w:szCs w:val="21"/>
                <w:lang w:eastAsia="zh-CN"/>
              </w:rPr>
              <w:t>年</w:t>
            </w:r>
            <w:r>
              <w:rPr>
                <w:rFonts w:ascii="宋体" w:eastAsia="宋体" w:hAnsi="宋体" w:cs="宋体" w:hint="eastAsia"/>
                <w:sz w:val="21"/>
                <w:szCs w:val="21"/>
                <w:lang w:eastAsia="zh-CN"/>
              </w:rPr>
              <w:t xml:space="preserve">  </w:t>
            </w:r>
            <w:r>
              <w:rPr>
                <w:rFonts w:ascii="宋体" w:eastAsia="宋体" w:hAnsi="宋体" w:cs="宋体" w:hint="eastAsia"/>
                <w:sz w:val="21"/>
                <w:szCs w:val="21"/>
                <w:lang w:eastAsia="zh-CN"/>
              </w:rPr>
              <w:t>月</w:t>
            </w:r>
            <w:r>
              <w:rPr>
                <w:rFonts w:ascii="宋体" w:eastAsia="宋体" w:hAnsi="宋体" w:cs="宋体" w:hint="eastAsia"/>
                <w:sz w:val="21"/>
                <w:szCs w:val="21"/>
                <w:lang w:eastAsia="zh-CN"/>
              </w:rPr>
              <w:t xml:space="preserve">  </w:t>
            </w:r>
            <w:r>
              <w:rPr>
                <w:rFonts w:ascii="宋体" w:eastAsia="宋体" w:hAnsi="宋体" w:cs="宋体" w:hint="eastAsia"/>
                <w:sz w:val="21"/>
                <w:szCs w:val="21"/>
                <w:lang w:eastAsia="zh-CN"/>
              </w:rPr>
              <w:t>日</w:t>
            </w:r>
          </w:p>
        </w:tc>
        <w:tc>
          <w:tcPr>
            <w:tcW w:w="3960" w:type="dxa"/>
            <w:vAlign w:val="center"/>
          </w:tcPr>
          <w:p w:rsidR="00EB41F3" w:rsidRDefault="009C41D9">
            <w:pPr>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签字日期：</w:t>
            </w:r>
            <w:r>
              <w:rPr>
                <w:rFonts w:ascii="宋体" w:eastAsia="宋体" w:hAnsi="宋体" w:cs="宋体" w:hint="eastAsia"/>
                <w:sz w:val="21"/>
                <w:szCs w:val="21"/>
                <w:lang w:eastAsia="zh-CN"/>
              </w:rPr>
              <w:t xml:space="preserve">      </w:t>
            </w:r>
            <w:r>
              <w:rPr>
                <w:rFonts w:ascii="宋体" w:eastAsia="宋体" w:hAnsi="宋体" w:cs="宋体" w:hint="eastAsia"/>
                <w:sz w:val="21"/>
                <w:szCs w:val="21"/>
                <w:lang w:eastAsia="zh-CN"/>
              </w:rPr>
              <w:t>年</w:t>
            </w:r>
            <w:r>
              <w:rPr>
                <w:rFonts w:ascii="宋体" w:eastAsia="宋体" w:hAnsi="宋体" w:cs="宋体" w:hint="eastAsia"/>
                <w:sz w:val="21"/>
                <w:szCs w:val="21"/>
                <w:lang w:eastAsia="zh-CN"/>
              </w:rPr>
              <w:t xml:space="preserve">  </w:t>
            </w:r>
            <w:r>
              <w:rPr>
                <w:rFonts w:ascii="宋体" w:eastAsia="宋体" w:hAnsi="宋体" w:cs="宋体" w:hint="eastAsia"/>
                <w:sz w:val="21"/>
                <w:szCs w:val="21"/>
                <w:lang w:eastAsia="zh-CN"/>
              </w:rPr>
              <w:t>月</w:t>
            </w:r>
            <w:r>
              <w:rPr>
                <w:rFonts w:ascii="宋体" w:eastAsia="宋体" w:hAnsi="宋体" w:cs="宋体" w:hint="eastAsia"/>
                <w:sz w:val="21"/>
                <w:szCs w:val="21"/>
                <w:lang w:eastAsia="zh-CN"/>
              </w:rPr>
              <w:t xml:space="preserve">  </w:t>
            </w:r>
            <w:r>
              <w:rPr>
                <w:rFonts w:ascii="宋体" w:eastAsia="宋体" w:hAnsi="宋体" w:cs="宋体" w:hint="eastAsia"/>
                <w:sz w:val="21"/>
                <w:szCs w:val="21"/>
                <w:lang w:eastAsia="zh-CN"/>
              </w:rPr>
              <w:t>日</w:t>
            </w:r>
          </w:p>
        </w:tc>
      </w:tr>
    </w:tbl>
    <w:p w:rsidR="00EB41F3" w:rsidRDefault="00EB41F3">
      <w:pPr>
        <w:spacing w:line="360" w:lineRule="auto"/>
        <w:jc w:val="center"/>
        <w:rPr>
          <w:rFonts w:ascii="宋体" w:eastAsia="宋体" w:hAnsi="宋体" w:cs="宋体"/>
          <w:sz w:val="21"/>
          <w:szCs w:val="21"/>
          <w:lang w:eastAsia="zh-CN"/>
        </w:rPr>
      </w:pPr>
    </w:p>
    <w:p w:rsidR="00EB41F3" w:rsidRDefault="00EB41F3">
      <w:pPr>
        <w:rPr>
          <w:rFonts w:ascii="宋体" w:eastAsia="宋体" w:hAnsi="宋体" w:cs="宋体"/>
          <w:sz w:val="21"/>
          <w:szCs w:val="21"/>
          <w:lang w:eastAsia="zh-CN"/>
        </w:rPr>
      </w:pPr>
    </w:p>
    <w:p w:rsidR="00EB41F3" w:rsidRDefault="00EB41F3">
      <w:pPr>
        <w:rPr>
          <w:rFonts w:ascii="宋体" w:eastAsia="宋体" w:hAnsi="宋体" w:cs="宋体"/>
          <w:sz w:val="21"/>
          <w:szCs w:val="21"/>
          <w:lang w:eastAsia="zh-CN"/>
        </w:rPr>
      </w:pPr>
    </w:p>
    <w:p w:rsidR="00EB41F3" w:rsidRDefault="009C41D9">
      <w:pPr>
        <w:spacing w:before="9"/>
        <w:ind w:right="3207"/>
        <w:outlineLvl w:val="1"/>
        <w:rPr>
          <w:rFonts w:ascii="宋体" w:eastAsia="宋体" w:hAnsi="宋体" w:cs="宋体"/>
          <w:sz w:val="31"/>
          <w:szCs w:val="31"/>
          <w:lang w:eastAsia="zh-CN"/>
        </w:rPr>
      </w:pPr>
      <w:bookmarkStart w:id="135" w:name="_Toc489"/>
      <w:bookmarkStart w:id="136" w:name="_Toc16258"/>
      <w:r>
        <w:rPr>
          <w:rFonts w:ascii="宋体" w:eastAsia="宋体" w:hAnsi="宋体" w:cs="宋体" w:hint="eastAsia"/>
          <w:b/>
          <w:bCs/>
          <w:spacing w:val="13"/>
          <w:sz w:val="31"/>
          <w:szCs w:val="31"/>
          <w:lang w:eastAsia="zh-CN"/>
        </w:rPr>
        <w:t>二、合同条款</w:t>
      </w:r>
      <w:bookmarkEnd w:id="135"/>
      <w:bookmarkEnd w:id="136"/>
    </w:p>
    <w:p w:rsidR="00EB41F3" w:rsidRDefault="00EB41F3">
      <w:pPr>
        <w:spacing w:before="13"/>
        <w:rPr>
          <w:rFonts w:ascii="宋体" w:eastAsia="宋体" w:hAnsi="宋体" w:cs="宋体"/>
          <w:b/>
          <w:bCs/>
          <w:sz w:val="27"/>
          <w:szCs w:val="27"/>
          <w:lang w:eastAsia="zh-CN"/>
        </w:rPr>
      </w:pPr>
    </w:p>
    <w:p w:rsidR="00EB41F3" w:rsidRDefault="009C41D9">
      <w:pPr>
        <w:spacing w:before="35"/>
        <w:ind w:left="563"/>
        <w:outlineLvl w:val="2"/>
        <w:rPr>
          <w:b/>
          <w:bCs/>
          <w:lang w:eastAsia="zh-CN"/>
        </w:rPr>
      </w:pPr>
      <w:bookmarkStart w:id="137" w:name="_Toc29118"/>
      <w:r>
        <w:rPr>
          <w:rFonts w:cs="宋体" w:hint="eastAsia"/>
          <w:b/>
          <w:bCs/>
          <w:spacing w:val="7"/>
          <w:lang w:eastAsia="zh-CN"/>
        </w:rPr>
        <w:t>1.</w:t>
      </w:r>
      <w:r>
        <w:rPr>
          <w:rFonts w:cs="宋体" w:hint="eastAsia"/>
          <w:b/>
          <w:bCs/>
          <w:spacing w:val="-21"/>
          <w:lang w:eastAsia="zh-CN"/>
        </w:rPr>
        <w:t xml:space="preserve"> </w:t>
      </w:r>
      <w:r>
        <w:rPr>
          <w:rFonts w:hint="eastAsia"/>
          <w:b/>
          <w:bCs/>
          <w:spacing w:val="9"/>
          <w:lang w:eastAsia="zh-CN"/>
        </w:rPr>
        <w:t>术语的定义</w:t>
      </w:r>
      <w:bookmarkEnd w:id="137"/>
    </w:p>
    <w:p w:rsidR="00EB41F3" w:rsidRDefault="00EB41F3">
      <w:pPr>
        <w:rPr>
          <w:rFonts w:ascii="宋体" w:eastAsia="宋体" w:hAnsi="宋体" w:cs="宋体"/>
          <w:b/>
          <w:bCs/>
          <w:sz w:val="18"/>
          <w:szCs w:val="18"/>
          <w:lang w:eastAsia="zh-CN"/>
        </w:rPr>
      </w:pPr>
    </w:p>
    <w:p w:rsidR="00EB41F3" w:rsidRDefault="009C41D9">
      <w:pPr>
        <w:pStyle w:val="a5"/>
        <w:ind w:left="563"/>
        <w:rPr>
          <w:lang w:eastAsia="zh-CN"/>
        </w:rPr>
      </w:pPr>
      <w:r>
        <w:rPr>
          <w:rFonts w:cs="宋体" w:hint="eastAsia"/>
          <w:lang w:eastAsia="zh-CN"/>
        </w:rPr>
        <w:t>1.1</w:t>
      </w:r>
      <w:r>
        <w:rPr>
          <w:rFonts w:cs="宋体" w:hint="eastAsia"/>
          <w:spacing w:val="-45"/>
          <w:lang w:eastAsia="zh-CN"/>
        </w:rPr>
        <w:t xml:space="preserve"> </w:t>
      </w:r>
      <w:r>
        <w:rPr>
          <w:rFonts w:hint="eastAsia"/>
          <w:lang w:eastAsia="zh-CN"/>
        </w:rPr>
        <w:t>本合同下列术语应解释为：</w:t>
      </w:r>
    </w:p>
    <w:p w:rsidR="00EB41F3" w:rsidRDefault="00EB41F3">
      <w:pPr>
        <w:spacing w:before="11"/>
        <w:rPr>
          <w:rFonts w:ascii="宋体" w:eastAsia="宋体" w:hAnsi="宋体" w:cs="宋体"/>
          <w:sz w:val="16"/>
          <w:szCs w:val="16"/>
          <w:lang w:eastAsia="zh-CN"/>
        </w:rPr>
      </w:pPr>
    </w:p>
    <w:p w:rsidR="00EB41F3" w:rsidRDefault="009C41D9">
      <w:pPr>
        <w:pStyle w:val="a5"/>
        <w:spacing w:line="312" w:lineRule="auto"/>
        <w:ind w:left="773" w:firstLine="420"/>
        <w:rPr>
          <w:lang w:eastAsia="zh-CN"/>
        </w:rPr>
      </w:pPr>
      <w:r>
        <w:rPr>
          <w:rFonts w:hint="eastAsia"/>
          <w:lang w:eastAsia="zh-CN"/>
        </w:rPr>
        <w:t>（</w:t>
      </w:r>
      <w:r>
        <w:rPr>
          <w:rFonts w:cs="宋体" w:hint="eastAsia"/>
          <w:lang w:eastAsia="zh-CN"/>
        </w:rPr>
        <w:t>1</w:t>
      </w:r>
      <w:r>
        <w:rPr>
          <w:rFonts w:hint="eastAsia"/>
          <w:lang w:eastAsia="zh-CN"/>
        </w:rPr>
        <w:t>）“合同”是指委托和受托双方签署的、合同格式中载明的委托和受托双方</w:t>
      </w:r>
      <w:r>
        <w:rPr>
          <w:rFonts w:hint="eastAsia"/>
          <w:lang w:eastAsia="zh-CN"/>
        </w:rPr>
        <w:t xml:space="preserve"> </w:t>
      </w:r>
      <w:r>
        <w:rPr>
          <w:rFonts w:hint="eastAsia"/>
          <w:lang w:eastAsia="zh-CN"/>
        </w:rPr>
        <w:t>所达成的协议，包括所有的附件、附录和构成合同的所有文件。</w:t>
      </w:r>
    </w:p>
    <w:p w:rsidR="00EB41F3" w:rsidRDefault="009C41D9">
      <w:pPr>
        <w:pStyle w:val="a5"/>
        <w:spacing w:before="155" w:line="326" w:lineRule="auto"/>
        <w:ind w:left="773" w:firstLine="420"/>
        <w:rPr>
          <w:lang w:eastAsia="zh-CN"/>
        </w:rPr>
      </w:pPr>
      <w:r>
        <w:rPr>
          <w:rFonts w:hint="eastAsia"/>
          <w:lang w:eastAsia="zh-CN"/>
        </w:rPr>
        <w:t>（</w:t>
      </w:r>
      <w:r>
        <w:rPr>
          <w:rFonts w:cs="宋体" w:hint="eastAsia"/>
          <w:lang w:eastAsia="zh-CN"/>
        </w:rPr>
        <w:t>2</w:t>
      </w:r>
      <w:r>
        <w:rPr>
          <w:rFonts w:hint="eastAsia"/>
          <w:lang w:eastAsia="zh-CN"/>
        </w:rPr>
        <w:t>）“合同价”是指根据合同规定，中标供应商在正确地完全履行合同义务后</w:t>
      </w:r>
      <w:r>
        <w:rPr>
          <w:rFonts w:hint="eastAsia"/>
          <w:lang w:eastAsia="zh-CN"/>
        </w:rPr>
        <w:t xml:space="preserve"> </w:t>
      </w:r>
      <w:r>
        <w:rPr>
          <w:rFonts w:hint="eastAsia"/>
          <w:lang w:eastAsia="zh-CN"/>
        </w:rPr>
        <w:t>采购人应支付给中标供应商的货币数量。</w:t>
      </w:r>
    </w:p>
    <w:p w:rsidR="00EB41F3" w:rsidRDefault="009C41D9">
      <w:pPr>
        <w:pStyle w:val="a5"/>
        <w:spacing w:before="143" w:line="312" w:lineRule="auto"/>
        <w:ind w:left="773" w:firstLine="420"/>
        <w:rPr>
          <w:lang w:eastAsia="zh-CN"/>
        </w:rPr>
      </w:pPr>
      <w:r>
        <w:rPr>
          <w:rFonts w:hint="eastAsia"/>
          <w:spacing w:val="-4"/>
          <w:lang w:eastAsia="zh-CN"/>
        </w:rPr>
        <w:t>（</w:t>
      </w:r>
      <w:r>
        <w:rPr>
          <w:rFonts w:cs="宋体" w:hint="eastAsia"/>
          <w:spacing w:val="-4"/>
          <w:lang w:eastAsia="zh-CN"/>
        </w:rPr>
        <w:t>3</w:t>
      </w:r>
      <w:r>
        <w:rPr>
          <w:rFonts w:hint="eastAsia"/>
          <w:spacing w:val="-4"/>
          <w:lang w:eastAsia="zh-CN"/>
        </w:rPr>
        <w:t>）“服务”是指政府采购合同服务清单（同投标文件中开标一览表及其附表，</w:t>
      </w:r>
      <w:r>
        <w:rPr>
          <w:rFonts w:hint="eastAsia"/>
          <w:lang w:eastAsia="zh-CN"/>
        </w:rPr>
        <w:t xml:space="preserve"> </w:t>
      </w:r>
      <w:r>
        <w:rPr>
          <w:rFonts w:hint="eastAsia"/>
          <w:lang w:eastAsia="zh-CN"/>
        </w:rPr>
        <w:t>下同）中所规定的服务内容。</w:t>
      </w:r>
    </w:p>
    <w:p w:rsidR="00EB41F3" w:rsidRDefault="009C41D9">
      <w:pPr>
        <w:pStyle w:val="a5"/>
        <w:spacing w:before="170"/>
        <w:ind w:left="1193"/>
        <w:rPr>
          <w:lang w:eastAsia="zh-CN"/>
        </w:rPr>
      </w:pPr>
      <w:r>
        <w:rPr>
          <w:rFonts w:hint="eastAsia"/>
          <w:lang w:eastAsia="zh-CN"/>
        </w:rPr>
        <w:t>（</w:t>
      </w:r>
      <w:r>
        <w:rPr>
          <w:rFonts w:cs="宋体" w:hint="eastAsia"/>
          <w:lang w:eastAsia="zh-CN"/>
        </w:rPr>
        <w:t>4</w:t>
      </w:r>
      <w:r>
        <w:rPr>
          <w:rFonts w:hint="eastAsia"/>
          <w:lang w:eastAsia="zh-CN"/>
        </w:rPr>
        <w:t>）“合同条款”是指本章所述全部内容。</w:t>
      </w:r>
    </w:p>
    <w:p w:rsidR="00EB41F3" w:rsidRDefault="00EB41F3">
      <w:pPr>
        <w:rPr>
          <w:rFonts w:ascii="宋体" w:eastAsia="宋体" w:hAnsi="宋体" w:cs="宋体"/>
          <w:sz w:val="18"/>
          <w:szCs w:val="18"/>
          <w:lang w:eastAsia="zh-CN"/>
        </w:rPr>
      </w:pPr>
    </w:p>
    <w:p w:rsidR="00EB41F3" w:rsidRDefault="009C41D9">
      <w:pPr>
        <w:pStyle w:val="a5"/>
        <w:ind w:left="1193"/>
        <w:rPr>
          <w:lang w:eastAsia="zh-CN"/>
        </w:rPr>
      </w:pPr>
      <w:r>
        <w:rPr>
          <w:rFonts w:hint="eastAsia"/>
          <w:lang w:eastAsia="zh-CN"/>
        </w:rPr>
        <w:t>（</w:t>
      </w:r>
      <w:r>
        <w:rPr>
          <w:rFonts w:cs="宋体" w:hint="eastAsia"/>
          <w:lang w:eastAsia="zh-CN"/>
        </w:rPr>
        <w:t>5</w:t>
      </w:r>
      <w:r>
        <w:rPr>
          <w:rFonts w:hint="eastAsia"/>
          <w:lang w:eastAsia="zh-CN"/>
        </w:rPr>
        <w:t>）“合同特殊条款”是指采购文件正文部分第一章“合同特殊条款”。</w:t>
      </w:r>
    </w:p>
    <w:p w:rsidR="00EB41F3" w:rsidRDefault="00EB41F3">
      <w:pPr>
        <w:spacing w:before="11"/>
        <w:rPr>
          <w:rFonts w:ascii="宋体" w:eastAsia="宋体" w:hAnsi="宋体" w:cs="宋体"/>
          <w:sz w:val="16"/>
          <w:szCs w:val="16"/>
          <w:lang w:eastAsia="zh-CN"/>
        </w:rPr>
      </w:pPr>
    </w:p>
    <w:p w:rsidR="00EB41F3" w:rsidRDefault="009C41D9">
      <w:pPr>
        <w:pStyle w:val="a5"/>
        <w:spacing w:line="326" w:lineRule="auto"/>
        <w:ind w:left="773" w:firstLine="420"/>
        <w:rPr>
          <w:lang w:eastAsia="zh-CN"/>
        </w:rPr>
      </w:pPr>
      <w:r>
        <w:rPr>
          <w:rFonts w:hint="eastAsia"/>
          <w:lang w:eastAsia="zh-CN"/>
        </w:rPr>
        <w:t>（</w:t>
      </w:r>
      <w:r>
        <w:rPr>
          <w:rFonts w:cs="宋体" w:hint="eastAsia"/>
          <w:lang w:eastAsia="zh-CN"/>
        </w:rPr>
        <w:t>6</w:t>
      </w:r>
      <w:r>
        <w:rPr>
          <w:rFonts w:hint="eastAsia"/>
          <w:lang w:eastAsia="zh-CN"/>
        </w:rPr>
        <w:t>）“采购人”是指采购文件正文部分第一章“投标人须知前附表”中所述购</w:t>
      </w:r>
      <w:r>
        <w:rPr>
          <w:rFonts w:hint="eastAsia"/>
          <w:lang w:eastAsia="zh-CN"/>
        </w:rPr>
        <w:t xml:space="preserve"> </w:t>
      </w:r>
      <w:r>
        <w:rPr>
          <w:rFonts w:hint="eastAsia"/>
          <w:lang w:eastAsia="zh-CN"/>
        </w:rPr>
        <w:t>买服务的单位。</w:t>
      </w:r>
    </w:p>
    <w:p w:rsidR="00EB41F3" w:rsidRDefault="009C41D9">
      <w:pPr>
        <w:pStyle w:val="a5"/>
        <w:spacing w:before="143" w:line="324" w:lineRule="auto"/>
        <w:ind w:left="773" w:firstLine="420"/>
        <w:rPr>
          <w:lang w:eastAsia="zh-CN"/>
        </w:rPr>
      </w:pPr>
      <w:r>
        <w:rPr>
          <w:rFonts w:hint="eastAsia"/>
          <w:lang w:eastAsia="zh-CN"/>
        </w:rPr>
        <w:t>（</w:t>
      </w:r>
      <w:r>
        <w:rPr>
          <w:rFonts w:cs="宋体" w:hint="eastAsia"/>
          <w:lang w:eastAsia="zh-CN"/>
        </w:rPr>
        <w:t>7</w:t>
      </w:r>
      <w:r>
        <w:rPr>
          <w:rFonts w:hint="eastAsia"/>
          <w:lang w:eastAsia="zh-CN"/>
        </w:rPr>
        <w:t>）“中标供应商”是指通过采购确定的提供采购文件正文部分第八章“服务</w:t>
      </w:r>
      <w:r>
        <w:rPr>
          <w:rFonts w:hint="eastAsia"/>
          <w:lang w:eastAsia="zh-CN"/>
        </w:rPr>
        <w:t xml:space="preserve"> </w:t>
      </w:r>
      <w:r>
        <w:rPr>
          <w:rFonts w:hint="eastAsia"/>
          <w:lang w:eastAsia="zh-CN"/>
        </w:rPr>
        <w:t>需求”中所述服务的成交供应商。</w:t>
      </w:r>
    </w:p>
    <w:p w:rsidR="00EB41F3" w:rsidRDefault="009C41D9">
      <w:pPr>
        <w:pStyle w:val="a5"/>
        <w:spacing w:before="160"/>
        <w:ind w:left="1193"/>
        <w:rPr>
          <w:lang w:eastAsia="zh-CN"/>
        </w:rPr>
      </w:pPr>
      <w:r>
        <w:rPr>
          <w:rFonts w:hint="eastAsia"/>
          <w:lang w:eastAsia="zh-CN"/>
        </w:rPr>
        <w:t>（</w:t>
      </w:r>
      <w:r>
        <w:rPr>
          <w:rFonts w:cs="宋体" w:hint="eastAsia"/>
          <w:lang w:eastAsia="zh-CN"/>
        </w:rPr>
        <w:t>8</w:t>
      </w:r>
      <w:r>
        <w:rPr>
          <w:rFonts w:hint="eastAsia"/>
          <w:lang w:eastAsia="zh-CN"/>
        </w:rPr>
        <w:t>）“现场”是指合同规定的履行相关服务的地点。</w:t>
      </w:r>
    </w:p>
    <w:p w:rsidR="00EB41F3" w:rsidRDefault="00EB41F3">
      <w:pPr>
        <w:spacing w:before="11"/>
        <w:rPr>
          <w:rFonts w:ascii="宋体" w:eastAsia="宋体" w:hAnsi="宋体" w:cs="宋体"/>
          <w:sz w:val="16"/>
          <w:szCs w:val="16"/>
          <w:lang w:eastAsia="zh-CN"/>
        </w:rPr>
      </w:pPr>
    </w:p>
    <w:p w:rsidR="00EB41F3" w:rsidRDefault="009C41D9">
      <w:pPr>
        <w:pStyle w:val="a5"/>
        <w:spacing w:line="312" w:lineRule="auto"/>
        <w:ind w:left="773" w:firstLine="420"/>
        <w:rPr>
          <w:lang w:eastAsia="zh-CN"/>
        </w:rPr>
      </w:pPr>
      <w:r>
        <w:rPr>
          <w:rFonts w:hint="eastAsia"/>
          <w:spacing w:val="-3"/>
          <w:lang w:eastAsia="zh-CN"/>
        </w:rPr>
        <w:t>（</w:t>
      </w:r>
      <w:r>
        <w:rPr>
          <w:rFonts w:cs="宋体" w:hint="eastAsia"/>
          <w:spacing w:val="-3"/>
          <w:lang w:eastAsia="zh-CN"/>
        </w:rPr>
        <w:t>9</w:t>
      </w:r>
      <w:r>
        <w:rPr>
          <w:rFonts w:hint="eastAsia"/>
          <w:spacing w:val="-3"/>
          <w:lang w:eastAsia="zh-CN"/>
        </w:rPr>
        <w:t>）“验收”是指委托、受托双方依据强制性的国家技术质量规范和合同规定，</w:t>
      </w:r>
      <w:r>
        <w:rPr>
          <w:rFonts w:hint="eastAsia"/>
          <w:lang w:eastAsia="zh-CN"/>
        </w:rPr>
        <w:t xml:space="preserve"> </w:t>
      </w:r>
      <w:r>
        <w:rPr>
          <w:rFonts w:hint="eastAsia"/>
          <w:lang w:eastAsia="zh-CN"/>
        </w:rPr>
        <w:t>确认合同项下的服务符合合同规定的活动。</w:t>
      </w:r>
    </w:p>
    <w:p w:rsidR="00EB41F3" w:rsidRDefault="009C41D9">
      <w:pPr>
        <w:pStyle w:val="a5"/>
        <w:spacing w:before="170"/>
        <w:ind w:left="1193"/>
        <w:rPr>
          <w:lang w:eastAsia="zh-CN"/>
        </w:rPr>
      </w:pPr>
      <w:r>
        <w:rPr>
          <w:rFonts w:hint="eastAsia"/>
          <w:lang w:eastAsia="zh-CN"/>
        </w:rPr>
        <w:t>（</w:t>
      </w:r>
      <w:r>
        <w:rPr>
          <w:rFonts w:cs="宋体" w:hint="eastAsia"/>
          <w:lang w:eastAsia="zh-CN"/>
        </w:rPr>
        <w:t>10</w:t>
      </w:r>
      <w:r>
        <w:rPr>
          <w:rFonts w:hint="eastAsia"/>
          <w:lang w:eastAsia="zh-CN"/>
        </w:rPr>
        <w:t>）“天”指日历天数（如无特别说明）。</w:t>
      </w:r>
    </w:p>
    <w:p w:rsidR="00EB41F3" w:rsidRDefault="00EB41F3">
      <w:pPr>
        <w:spacing w:before="11"/>
        <w:rPr>
          <w:rFonts w:ascii="宋体" w:eastAsia="宋体" w:hAnsi="宋体" w:cs="宋体"/>
          <w:sz w:val="16"/>
          <w:szCs w:val="16"/>
          <w:lang w:eastAsia="zh-CN"/>
        </w:rPr>
      </w:pPr>
    </w:p>
    <w:p w:rsidR="00EB41F3" w:rsidRDefault="009C41D9">
      <w:pPr>
        <w:pStyle w:val="a5"/>
        <w:spacing w:line="326" w:lineRule="auto"/>
        <w:ind w:left="773" w:firstLine="420"/>
        <w:rPr>
          <w:lang w:eastAsia="zh-CN"/>
        </w:rPr>
      </w:pPr>
      <w:r>
        <w:rPr>
          <w:rFonts w:hint="eastAsia"/>
          <w:spacing w:val="-3"/>
          <w:lang w:eastAsia="zh-CN"/>
        </w:rPr>
        <w:t>（</w:t>
      </w:r>
      <w:r>
        <w:rPr>
          <w:rFonts w:cs="宋体" w:hint="eastAsia"/>
          <w:spacing w:val="-3"/>
          <w:lang w:eastAsia="zh-CN"/>
        </w:rPr>
        <w:t>11</w:t>
      </w:r>
      <w:r>
        <w:rPr>
          <w:rFonts w:hint="eastAsia"/>
          <w:spacing w:val="-3"/>
          <w:lang w:eastAsia="zh-CN"/>
        </w:rPr>
        <w:t>）“检验”是指采购人按照合同约定的标准对中标供应商所提供的服务进行</w:t>
      </w:r>
      <w:r>
        <w:rPr>
          <w:rFonts w:hint="eastAsia"/>
          <w:lang w:eastAsia="zh-CN"/>
        </w:rPr>
        <w:t xml:space="preserve"> </w:t>
      </w:r>
      <w:r>
        <w:rPr>
          <w:rFonts w:hint="eastAsia"/>
          <w:lang w:eastAsia="zh-CN"/>
        </w:rPr>
        <w:t>的检测与查验。</w:t>
      </w:r>
    </w:p>
    <w:p w:rsidR="00EB41F3" w:rsidRDefault="009C41D9">
      <w:pPr>
        <w:pStyle w:val="a5"/>
        <w:spacing w:before="143" w:line="312" w:lineRule="auto"/>
        <w:ind w:left="773" w:firstLine="420"/>
        <w:rPr>
          <w:lang w:eastAsia="zh-CN"/>
        </w:rPr>
      </w:pPr>
      <w:r>
        <w:rPr>
          <w:rFonts w:hint="eastAsia"/>
          <w:spacing w:val="-3"/>
          <w:lang w:eastAsia="zh-CN"/>
        </w:rPr>
        <w:t>（</w:t>
      </w:r>
      <w:r>
        <w:rPr>
          <w:rFonts w:cs="宋体" w:hint="eastAsia"/>
          <w:spacing w:val="-3"/>
          <w:lang w:eastAsia="zh-CN"/>
        </w:rPr>
        <w:t>12</w:t>
      </w:r>
      <w:r>
        <w:rPr>
          <w:rFonts w:hint="eastAsia"/>
          <w:spacing w:val="-3"/>
          <w:lang w:eastAsia="zh-CN"/>
        </w:rPr>
        <w:t>）“检验合格证书”是指检验完成后由采购人和中标供应商共同签署的检验</w:t>
      </w:r>
      <w:r>
        <w:rPr>
          <w:rFonts w:hint="eastAsia"/>
          <w:lang w:eastAsia="zh-CN"/>
        </w:rPr>
        <w:t xml:space="preserve"> </w:t>
      </w:r>
      <w:r>
        <w:rPr>
          <w:rFonts w:hint="eastAsia"/>
          <w:lang w:eastAsia="zh-CN"/>
        </w:rPr>
        <w:t>合格确认书。</w:t>
      </w:r>
    </w:p>
    <w:p w:rsidR="00EB41F3" w:rsidRDefault="009C41D9">
      <w:pPr>
        <w:pStyle w:val="a5"/>
        <w:spacing w:before="155" w:line="326" w:lineRule="auto"/>
        <w:ind w:left="773" w:firstLine="420"/>
        <w:rPr>
          <w:lang w:eastAsia="zh-CN"/>
        </w:rPr>
      </w:pPr>
      <w:r>
        <w:rPr>
          <w:rFonts w:hint="eastAsia"/>
          <w:spacing w:val="-3"/>
          <w:lang w:eastAsia="zh-CN"/>
        </w:rPr>
        <w:t>（</w:t>
      </w:r>
      <w:r>
        <w:rPr>
          <w:rFonts w:cs="宋体" w:hint="eastAsia"/>
          <w:spacing w:val="-3"/>
          <w:lang w:eastAsia="zh-CN"/>
        </w:rPr>
        <w:t>13</w:t>
      </w:r>
      <w:r>
        <w:rPr>
          <w:rFonts w:hint="eastAsia"/>
          <w:spacing w:val="-3"/>
          <w:lang w:eastAsia="zh-CN"/>
        </w:rPr>
        <w:t>）“采购项目验收单”是指采购人根据检验合格证书签署的</w:t>
      </w:r>
      <w:r>
        <w:rPr>
          <w:rFonts w:hint="eastAsia"/>
          <w:lang w:eastAsia="zh-CN"/>
        </w:rPr>
        <w:t>最终验收确认书。</w:t>
      </w:r>
    </w:p>
    <w:p w:rsidR="00EB41F3" w:rsidRDefault="009C41D9">
      <w:pPr>
        <w:pStyle w:val="a5"/>
        <w:spacing w:before="143" w:line="326" w:lineRule="auto"/>
        <w:ind w:left="773" w:firstLine="420"/>
        <w:rPr>
          <w:lang w:eastAsia="zh-CN"/>
        </w:rPr>
      </w:pPr>
      <w:r>
        <w:rPr>
          <w:rFonts w:hint="eastAsia"/>
          <w:spacing w:val="-3"/>
          <w:lang w:eastAsia="zh-CN"/>
        </w:rPr>
        <w:t>（</w:t>
      </w:r>
      <w:r>
        <w:rPr>
          <w:rFonts w:cs="宋体" w:hint="eastAsia"/>
          <w:spacing w:val="-3"/>
          <w:lang w:eastAsia="zh-CN"/>
        </w:rPr>
        <w:t>14</w:t>
      </w:r>
      <w:r>
        <w:rPr>
          <w:rFonts w:hint="eastAsia"/>
          <w:spacing w:val="-3"/>
          <w:lang w:eastAsia="zh-CN"/>
        </w:rPr>
        <w:t>）“第三方”是指合同双方以外的任何中国境内、外的自然人、法人或其他</w:t>
      </w:r>
      <w:r>
        <w:rPr>
          <w:rFonts w:hint="eastAsia"/>
          <w:lang w:eastAsia="zh-CN"/>
        </w:rPr>
        <w:t xml:space="preserve"> </w:t>
      </w:r>
      <w:r>
        <w:rPr>
          <w:rFonts w:hint="eastAsia"/>
          <w:lang w:eastAsia="zh-CN"/>
        </w:rPr>
        <w:t>经济组织。</w:t>
      </w:r>
    </w:p>
    <w:p w:rsidR="00EB41F3" w:rsidRDefault="009C41D9">
      <w:pPr>
        <w:pStyle w:val="a5"/>
        <w:spacing w:before="142" w:line="312" w:lineRule="auto"/>
        <w:ind w:left="773" w:firstLine="420"/>
        <w:rPr>
          <w:lang w:eastAsia="zh-CN"/>
        </w:rPr>
      </w:pPr>
      <w:r>
        <w:rPr>
          <w:rFonts w:hint="eastAsia"/>
          <w:lang w:eastAsia="zh-CN"/>
        </w:rPr>
        <w:lastRenderedPageBreak/>
        <w:t>（</w:t>
      </w:r>
      <w:r>
        <w:rPr>
          <w:rFonts w:cs="宋体" w:hint="eastAsia"/>
          <w:lang w:eastAsia="zh-CN"/>
        </w:rPr>
        <w:t>15</w:t>
      </w:r>
      <w:r>
        <w:rPr>
          <w:rFonts w:hint="eastAsia"/>
          <w:lang w:eastAsia="zh-CN"/>
        </w:rPr>
        <w:t>）“法律、法规”是指由中国各级政府及有关部门制定的法律、行政法规、</w:t>
      </w:r>
      <w:r>
        <w:rPr>
          <w:rFonts w:hint="eastAsia"/>
          <w:lang w:eastAsia="zh-CN"/>
        </w:rPr>
        <w:t xml:space="preserve"> </w:t>
      </w:r>
      <w:r>
        <w:rPr>
          <w:rFonts w:hint="eastAsia"/>
          <w:lang w:eastAsia="zh-CN"/>
        </w:rPr>
        <w:t>地方性法规、规章及其他规范性文件。</w:t>
      </w:r>
    </w:p>
    <w:p w:rsidR="00EB41F3" w:rsidRDefault="00EB41F3">
      <w:pPr>
        <w:spacing w:before="9"/>
        <w:rPr>
          <w:rFonts w:ascii="宋体" w:eastAsia="宋体" w:hAnsi="宋体" w:cs="宋体"/>
          <w:sz w:val="10"/>
          <w:szCs w:val="10"/>
          <w:lang w:eastAsia="zh-CN"/>
        </w:rPr>
      </w:pPr>
    </w:p>
    <w:p w:rsidR="00EB41F3" w:rsidRDefault="009C41D9">
      <w:pPr>
        <w:spacing w:before="35"/>
        <w:ind w:left="563"/>
        <w:outlineLvl w:val="2"/>
        <w:rPr>
          <w:rFonts w:cs="宋体"/>
          <w:b/>
          <w:bCs/>
          <w:spacing w:val="7"/>
          <w:lang w:eastAsia="zh-CN"/>
        </w:rPr>
      </w:pPr>
      <w:bookmarkStart w:id="138" w:name="_Toc20500"/>
      <w:r>
        <w:rPr>
          <w:rFonts w:cs="宋体" w:hint="eastAsia"/>
          <w:b/>
          <w:bCs/>
          <w:spacing w:val="7"/>
          <w:lang w:eastAsia="zh-CN"/>
        </w:rPr>
        <w:t>2.</w:t>
      </w:r>
      <w:r>
        <w:rPr>
          <w:rFonts w:cs="宋体" w:hint="eastAsia"/>
          <w:b/>
          <w:bCs/>
          <w:spacing w:val="7"/>
          <w:lang w:eastAsia="zh-CN"/>
        </w:rPr>
        <w:t>技术规范与服务内</w:t>
      </w:r>
      <w:r>
        <w:rPr>
          <w:rFonts w:cs="宋体" w:hint="eastAsia"/>
          <w:b/>
          <w:bCs/>
          <w:spacing w:val="7"/>
          <w:lang w:eastAsia="zh-CN"/>
        </w:rPr>
        <w:t>容</w:t>
      </w:r>
      <w:bookmarkEnd w:id="138"/>
    </w:p>
    <w:p w:rsidR="00EB41F3" w:rsidRDefault="00EB41F3">
      <w:pPr>
        <w:spacing w:before="11"/>
        <w:rPr>
          <w:rFonts w:ascii="宋体" w:eastAsia="宋体" w:hAnsi="宋体" w:cs="宋体"/>
          <w:b/>
          <w:bCs/>
          <w:sz w:val="16"/>
          <w:szCs w:val="16"/>
          <w:lang w:eastAsia="zh-CN"/>
        </w:rPr>
      </w:pPr>
    </w:p>
    <w:p w:rsidR="00EB41F3" w:rsidRDefault="009C41D9">
      <w:pPr>
        <w:pStyle w:val="a5"/>
        <w:spacing w:line="312" w:lineRule="auto"/>
        <w:ind w:firstLine="420"/>
        <w:rPr>
          <w:lang w:eastAsia="zh-CN"/>
        </w:rPr>
      </w:pPr>
      <w:r>
        <w:rPr>
          <w:rFonts w:cs="宋体" w:hint="eastAsia"/>
          <w:lang w:eastAsia="zh-CN"/>
        </w:rPr>
        <w:t>2.1</w:t>
      </w:r>
      <w:r>
        <w:rPr>
          <w:rFonts w:cs="宋体" w:hint="eastAsia"/>
          <w:spacing w:val="15"/>
          <w:lang w:eastAsia="zh-CN"/>
        </w:rPr>
        <w:t xml:space="preserve"> </w:t>
      </w:r>
      <w:r>
        <w:rPr>
          <w:rFonts w:hint="eastAsia"/>
          <w:spacing w:val="-3"/>
          <w:lang w:eastAsia="zh-CN"/>
        </w:rPr>
        <w:t>投标服务的技术规范应与采购文件规定的技术规范（如果有的话）相一致。若无相</w:t>
      </w:r>
      <w:r>
        <w:rPr>
          <w:rFonts w:hint="eastAsia"/>
          <w:lang w:eastAsia="zh-CN"/>
        </w:rPr>
        <w:t xml:space="preserve"> </w:t>
      </w:r>
      <w:r>
        <w:rPr>
          <w:rFonts w:hint="eastAsia"/>
          <w:lang w:eastAsia="zh-CN"/>
        </w:rPr>
        <w:t>应说明，则以国家有关部门最新颁布的相应标准及规范为准。</w:t>
      </w:r>
    </w:p>
    <w:p w:rsidR="00EB41F3" w:rsidRDefault="009C41D9">
      <w:pPr>
        <w:pStyle w:val="a5"/>
        <w:spacing w:before="155" w:line="324" w:lineRule="auto"/>
        <w:ind w:firstLine="420"/>
        <w:rPr>
          <w:lang w:eastAsia="zh-CN"/>
        </w:rPr>
      </w:pPr>
      <w:r>
        <w:rPr>
          <w:rFonts w:cs="宋体" w:hint="eastAsia"/>
          <w:lang w:eastAsia="zh-CN"/>
        </w:rPr>
        <w:t xml:space="preserve">2.2 </w:t>
      </w:r>
      <w:r>
        <w:rPr>
          <w:rFonts w:hint="eastAsia"/>
          <w:lang w:eastAsia="zh-CN"/>
        </w:rPr>
        <w:t>投标服务的服务内容应与采购文件规定的服务内容及投标文件中的服务指标响应</w:t>
      </w:r>
      <w:r>
        <w:rPr>
          <w:rFonts w:hint="eastAsia"/>
          <w:lang w:eastAsia="zh-CN"/>
        </w:rPr>
        <w:t xml:space="preserve"> </w:t>
      </w:r>
      <w:r>
        <w:rPr>
          <w:rFonts w:hint="eastAsia"/>
          <w:lang w:eastAsia="zh-CN"/>
        </w:rPr>
        <w:t>表一致。</w:t>
      </w:r>
    </w:p>
    <w:p w:rsidR="00EB41F3" w:rsidRDefault="009C41D9">
      <w:pPr>
        <w:pStyle w:val="a5"/>
        <w:spacing w:before="8" w:line="496" w:lineRule="exact"/>
        <w:ind w:left="563"/>
        <w:outlineLvl w:val="2"/>
        <w:rPr>
          <w:rFonts w:asciiTheme="minorHAnsi" w:eastAsiaTheme="minorEastAsia" w:hAnsiTheme="minorHAnsi" w:cs="宋体"/>
          <w:b/>
          <w:bCs/>
          <w:spacing w:val="7"/>
          <w:sz w:val="22"/>
          <w:szCs w:val="22"/>
          <w:lang w:eastAsia="zh-CN"/>
        </w:rPr>
      </w:pPr>
      <w:bookmarkStart w:id="139" w:name="_Toc8959"/>
      <w:r>
        <w:rPr>
          <w:rFonts w:asciiTheme="minorHAnsi" w:eastAsiaTheme="minorEastAsia" w:hAnsiTheme="minorHAnsi" w:cs="宋体" w:hint="eastAsia"/>
          <w:b/>
          <w:bCs/>
          <w:spacing w:val="7"/>
          <w:sz w:val="22"/>
          <w:szCs w:val="22"/>
          <w:lang w:eastAsia="zh-CN"/>
        </w:rPr>
        <w:t>3.</w:t>
      </w:r>
      <w:r>
        <w:rPr>
          <w:rFonts w:asciiTheme="minorHAnsi" w:eastAsiaTheme="minorEastAsia" w:hAnsiTheme="minorHAnsi" w:cs="宋体" w:hint="eastAsia"/>
          <w:b/>
          <w:bCs/>
          <w:spacing w:val="7"/>
          <w:sz w:val="22"/>
          <w:szCs w:val="22"/>
          <w:lang w:eastAsia="zh-CN"/>
        </w:rPr>
        <w:t>知识产权</w:t>
      </w:r>
      <w:bookmarkEnd w:id="139"/>
      <w:r>
        <w:rPr>
          <w:rFonts w:asciiTheme="minorHAnsi" w:eastAsiaTheme="minorEastAsia" w:hAnsiTheme="minorHAnsi" w:cs="宋体" w:hint="eastAsia"/>
          <w:b/>
          <w:bCs/>
          <w:spacing w:val="7"/>
          <w:sz w:val="22"/>
          <w:szCs w:val="22"/>
          <w:lang w:eastAsia="zh-CN"/>
        </w:rPr>
        <w:t xml:space="preserve"> </w:t>
      </w:r>
    </w:p>
    <w:p w:rsidR="00EB41F3" w:rsidRDefault="009C41D9">
      <w:pPr>
        <w:pStyle w:val="a5"/>
        <w:spacing w:before="8" w:line="496" w:lineRule="exact"/>
        <w:ind w:left="563" w:firstLineChars="200" w:firstLine="408"/>
        <w:rPr>
          <w:lang w:eastAsia="zh-CN"/>
        </w:rPr>
      </w:pPr>
      <w:r>
        <w:rPr>
          <w:rFonts w:hint="eastAsia"/>
          <w:spacing w:val="-3"/>
          <w:lang w:eastAsia="zh-CN"/>
        </w:rPr>
        <w:t>中标供应商应保证，采购人在其接受该服务或其任何一部分时不受第三方提出的侵犯专利权、著作权、商标权和工业设计权等的起诉。如果任何第三方提出侵权指控，中标供应商</w:t>
      </w:r>
      <w:r>
        <w:rPr>
          <w:rFonts w:hint="eastAsia"/>
          <w:spacing w:val="-92"/>
          <w:lang w:eastAsia="zh-CN"/>
        </w:rPr>
        <w:t xml:space="preserve"> </w:t>
      </w:r>
      <w:r>
        <w:rPr>
          <w:rFonts w:hint="eastAsia"/>
          <w:lang w:eastAsia="zh-CN"/>
        </w:rPr>
        <w:t>须与第三方交涉并承担由此发生的一切责任、费用和经济赔偿。</w:t>
      </w:r>
    </w:p>
    <w:p w:rsidR="00EB41F3" w:rsidRDefault="009C41D9">
      <w:pPr>
        <w:pStyle w:val="a5"/>
        <w:spacing w:before="8" w:line="496" w:lineRule="exact"/>
        <w:ind w:left="563"/>
        <w:outlineLvl w:val="2"/>
        <w:rPr>
          <w:rFonts w:asciiTheme="minorHAnsi" w:eastAsiaTheme="minorEastAsia" w:hAnsiTheme="minorHAnsi" w:cs="宋体"/>
          <w:b/>
          <w:bCs/>
          <w:spacing w:val="7"/>
          <w:sz w:val="22"/>
          <w:szCs w:val="22"/>
          <w:lang w:eastAsia="zh-CN"/>
        </w:rPr>
      </w:pPr>
      <w:bookmarkStart w:id="140" w:name="_Toc14894"/>
      <w:r>
        <w:rPr>
          <w:rFonts w:asciiTheme="minorHAnsi" w:eastAsiaTheme="minorEastAsia" w:hAnsiTheme="minorHAnsi" w:cs="宋体" w:hint="eastAsia"/>
          <w:b/>
          <w:bCs/>
          <w:spacing w:val="7"/>
          <w:sz w:val="22"/>
          <w:szCs w:val="22"/>
          <w:lang w:eastAsia="zh-CN"/>
        </w:rPr>
        <w:t>4.</w:t>
      </w:r>
      <w:r>
        <w:rPr>
          <w:rFonts w:asciiTheme="minorHAnsi" w:eastAsiaTheme="minorEastAsia" w:hAnsiTheme="minorHAnsi" w:cs="宋体" w:hint="eastAsia"/>
          <w:b/>
          <w:bCs/>
          <w:spacing w:val="7"/>
          <w:sz w:val="22"/>
          <w:szCs w:val="22"/>
          <w:lang w:eastAsia="zh-CN"/>
        </w:rPr>
        <w:t>完成方式</w:t>
      </w:r>
      <w:bookmarkEnd w:id="140"/>
      <w:r>
        <w:rPr>
          <w:rFonts w:asciiTheme="minorHAnsi" w:eastAsiaTheme="minorEastAsia" w:hAnsiTheme="minorHAnsi" w:cs="宋体" w:hint="eastAsia"/>
          <w:b/>
          <w:bCs/>
          <w:spacing w:val="7"/>
          <w:sz w:val="22"/>
          <w:szCs w:val="22"/>
          <w:lang w:eastAsia="zh-CN"/>
        </w:rPr>
        <w:t xml:space="preserve"> </w:t>
      </w:r>
    </w:p>
    <w:p w:rsidR="00EB41F3" w:rsidRDefault="009C41D9">
      <w:pPr>
        <w:pStyle w:val="a5"/>
        <w:spacing w:before="19" w:line="496" w:lineRule="exact"/>
        <w:ind w:left="563" w:firstLineChars="200" w:firstLine="396"/>
        <w:rPr>
          <w:rFonts w:cs="宋体"/>
          <w:lang w:eastAsia="zh-CN"/>
        </w:rPr>
      </w:pPr>
      <w:r>
        <w:rPr>
          <w:rFonts w:hint="eastAsia"/>
          <w:spacing w:val="-6"/>
          <w:lang w:eastAsia="zh-CN"/>
        </w:rPr>
        <w:t>中标供应商应按照采购文件正文部分第一章“八、服务需求”及“九、商务和技术要求”</w:t>
      </w:r>
      <w:r>
        <w:rPr>
          <w:rFonts w:cs="宋体" w:hint="eastAsia"/>
          <w:lang w:eastAsia="zh-CN"/>
        </w:rPr>
        <w:t>规定的时间和地点完成服务。</w:t>
      </w:r>
    </w:p>
    <w:p w:rsidR="00EB41F3" w:rsidRDefault="009C41D9">
      <w:pPr>
        <w:pStyle w:val="a5"/>
        <w:spacing w:before="8" w:line="496" w:lineRule="exact"/>
        <w:ind w:left="563"/>
        <w:outlineLvl w:val="2"/>
        <w:rPr>
          <w:rFonts w:asciiTheme="minorHAnsi" w:eastAsiaTheme="minorEastAsia" w:hAnsiTheme="minorHAnsi" w:cs="宋体"/>
          <w:b/>
          <w:bCs/>
          <w:spacing w:val="7"/>
          <w:sz w:val="22"/>
          <w:szCs w:val="22"/>
          <w:lang w:eastAsia="zh-CN"/>
        </w:rPr>
      </w:pPr>
      <w:bookmarkStart w:id="141" w:name="_Toc30656"/>
      <w:r>
        <w:rPr>
          <w:rFonts w:asciiTheme="minorHAnsi" w:eastAsiaTheme="minorEastAsia" w:hAnsiTheme="minorHAnsi" w:cs="宋体" w:hint="eastAsia"/>
          <w:b/>
          <w:bCs/>
          <w:spacing w:val="7"/>
          <w:sz w:val="22"/>
          <w:szCs w:val="22"/>
          <w:lang w:eastAsia="zh-CN"/>
        </w:rPr>
        <w:t>5.</w:t>
      </w:r>
      <w:r>
        <w:rPr>
          <w:rFonts w:asciiTheme="minorHAnsi" w:eastAsiaTheme="minorEastAsia" w:hAnsiTheme="minorHAnsi" w:cs="宋体" w:hint="eastAsia"/>
          <w:b/>
          <w:bCs/>
          <w:spacing w:val="7"/>
          <w:sz w:val="22"/>
          <w:szCs w:val="22"/>
          <w:lang w:eastAsia="zh-CN"/>
        </w:rPr>
        <w:t>付款</w:t>
      </w:r>
      <w:bookmarkEnd w:id="141"/>
    </w:p>
    <w:p w:rsidR="00EB41F3" w:rsidRDefault="009C41D9">
      <w:pPr>
        <w:pStyle w:val="a5"/>
        <w:spacing w:before="55"/>
        <w:ind w:left="623"/>
        <w:rPr>
          <w:lang w:eastAsia="zh-CN"/>
        </w:rPr>
      </w:pPr>
      <w:r>
        <w:rPr>
          <w:rFonts w:cs="宋体" w:hint="eastAsia"/>
          <w:lang w:eastAsia="zh-CN"/>
        </w:rPr>
        <w:t>5.1</w:t>
      </w:r>
      <w:r>
        <w:rPr>
          <w:rFonts w:cs="宋体" w:hint="eastAsia"/>
          <w:spacing w:val="-45"/>
          <w:lang w:eastAsia="zh-CN"/>
        </w:rPr>
        <w:t xml:space="preserve"> </w:t>
      </w:r>
      <w:r>
        <w:rPr>
          <w:rFonts w:hint="eastAsia"/>
          <w:lang w:eastAsia="zh-CN"/>
        </w:rPr>
        <w:t>合同以人民币付款。</w:t>
      </w:r>
    </w:p>
    <w:p w:rsidR="00EB41F3" w:rsidRDefault="00EB41F3">
      <w:pPr>
        <w:spacing w:before="11"/>
        <w:rPr>
          <w:rFonts w:ascii="宋体" w:eastAsia="宋体" w:hAnsi="宋体" w:cs="宋体"/>
          <w:sz w:val="16"/>
          <w:szCs w:val="16"/>
          <w:lang w:eastAsia="zh-CN"/>
        </w:rPr>
      </w:pPr>
    </w:p>
    <w:p w:rsidR="00EB41F3" w:rsidRDefault="009C41D9">
      <w:pPr>
        <w:pStyle w:val="a5"/>
        <w:spacing w:line="326" w:lineRule="auto"/>
        <w:ind w:firstLine="480"/>
        <w:rPr>
          <w:lang w:eastAsia="zh-CN"/>
        </w:rPr>
      </w:pPr>
      <w:r>
        <w:rPr>
          <w:rFonts w:cs="宋体" w:hint="eastAsia"/>
          <w:lang w:eastAsia="zh-CN"/>
        </w:rPr>
        <w:t>5.2</w:t>
      </w:r>
      <w:r>
        <w:rPr>
          <w:rFonts w:cs="宋体" w:hint="eastAsia"/>
          <w:spacing w:val="-57"/>
          <w:lang w:eastAsia="zh-CN"/>
        </w:rPr>
        <w:t xml:space="preserve"> </w:t>
      </w:r>
      <w:r>
        <w:rPr>
          <w:rFonts w:hint="eastAsia"/>
          <w:lang w:eastAsia="zh-CN"/>
        </w:rPr>
        <w:t>在中标供应</w:t>
      </w:r>
      <w:proofErr w:type="gramStart"/>
      <w:r>
        <w:rPr>
          <w:rFonts w:hint="eastAsia"/>
          <w:lang w:eastAsia="zh-CN"/>
        </w:rPr>
        <w:t>商按照</w:t>
      </w:r>
      <w:proofErr w:type="gramEnd"/>
      <w:r>
        <w:rPr>
          <w:rFonts w:hint="eastAsia"/>
          <w:lang w:eastAsia="zh-CN"/>
        </w:rPr>
        <w:t>合同的规定履行服务后，将按照采购文件正文部分第一章“三、</w:t>
      </w:r>
      <w:r>
        <w:rPr>
          <w:rFonts w:hint="eastAsia"/>
          <w:lang w:eastAsia="zh-CN"/>
        </w:rPr>
        <w:t xml:space="preserve"> </w:t>
      </w:r>
      <w:r>
        <w:rPr>
          <w:rFonts w:hint="eastAsia"/>
          <w:lang w:eastAsia="zh-CN"/>
        </w:rPr>
        <w:t>合同条款前附表”规定的付款方式付款。</w:t>
      </w:r>
    </w:p>
    <w:p w:rsidR="00EB41F3" w:rsidRDefault="009C41D9">
      <w:pPr>
        <w:pStyle w:val="a5"/>
        <w:spacing w:before="8" w:line="496" w:lineRule="exact"/>
        <w:ind w:left="563"/>
        <w:outlineLvl w:val="2"/>
        <w:rPr>
          <w:rFonts w:asciiTheme="minorHAnsi" w:eastAsiaTheme="minorEastAsia" w:hAnsiTheme="minorHAnsi" w:cs="宋体"/>
          <w:b/>
          <w:bCs/>
          <w:spacing w:val="7"/>
          <w:sz w:val="22"/>
          <w:szCs w:val="22"/>
          <w:lang w:eastAsia="zh-CN"/>
        </w:rPr>
      </w:pPr>
      <w:bookmarkStart w:id="142" w:name="_Toc23770"/>
      <w:r>
        <w:rPr>
          <w:rFonts w:asciiTheme="minorHAnsi" w:eastAsiaTheme="minorEastAsia" w:hAnsiTheme="minorHAnsi" w:cs="宋体" w:hint="eastAsia"/>
          <w:b/>
          <w:bCs/>
          <w:spacing w:val="7"/>
          <w:sz w:val="22"/>
          <w:szCs w:val="22"/>
          <w:lang w:eastAsia="zh-CN"/>
        </w:rPr>
        <w:t xml:space="preserve">6. </w:t>
      </w:r>
      <w:r>
        <w:rPr>
          <w:rFonts w:asciiTheme="minorHAnsi" w:eastAsiaTheme="minorEastAsia" w:hAnsiTheme="minorHAnsi" w:cs="宋体" w:hint="eastAsia"/>
          <w:b/>
          <w:bCs/>
          <w:spacing w:val="7"/>
          <w:sz w:val="22"/>
          <w:szCs w:val="22"/>
          <w:lang w:eastAsia="zh-CN"/>
        </w:rPr>
        <w:t>履约保证金（无）</w:t>
      </w:r>
      <w:bookmarkEnd w:id="142"/>
    </w:p>
    <w:p w:rsidR="00EB41F3" w:rsidRDefault="009C41D9">
      <w:pPr>
        <w:pStyle w:val="a5"/>
        <w:spacing w:before="8" w:line="496" w:lineRule="exact"/>
        <w:ind w:left="563"/>
        <w:outlineLvl w:val="2"/>
        <w:rPr>
          <w:rFonts w:asciiTheme="minorHAnsi" w:eastAsiaTheme="minorEastAsia" w:hAnsiTheme="minorHAnsi" w:cs="宋体"/>
          <w:b/>
          <w:bCs/>
          <w:spacing w:val="7"/>
          <w:sz w:val="22"/>
          <w:szCs w:val="22"/>
          <w:lang w:eastAsia="zh-CN"/>
        </w:rPr>
      </w:pPr>
      <w:bookmarkStart w:id="143" w:name="_Toc7821"/>
      <w:r>
        <w:rPr>
          <w:rFonts w:asciiTheme="minorHAnsi" w:eastAsiaTheme="minorEastAsia" w:hAnsiTheme="minorHAnsi" w:cs="宋体" w:hint="eastAsia"/>
          <w:b/>
          <w:bCs/>
          <w:spacing w:val="7"/>
          <w:sz w:val="22"/>
          <w:szCs w:val="22"/>
          <w:lang w:eastAsia="zh-CN"/>
        </w:rPr>
        <w:t xml:space="preserve">7. </w:t>
      </w:r>
      <w:r>
        <w:rPr>
          <w:rFonts w:asciiTheme="minorHAnsi" w:eastAsiaTheme="minorEastAsia" w:hAnsiTheme="minorHAnsi" w:cs="宋体" w:hint="eastAsia"/>
          <w:b/>
          <w:bCs/>
          <w:spacing w:val="7"/>
          <w:sz w:val="22"/>
          <w:szCs w:val="22"/>
          <w:lang w:eastAsia="zh-CN"/>
        </w:rPr>
        <w:t>检验和验收</w:t>
      </w:r>
      <w:bookmarkEnd w:id="143"/>
    </w:p>
    <w:p w:rsidR="00EB41F3" w:rsidRDefault="00EB41F3">
      <w:pPr>
        <w:spacing w:before="11"/>
        <w:rPr>
          <w:rFonts w:ascii="宋体" w:eastAsia="宋体" w:hAnsi="宋体" w:cs="宋体"/>
          <w:b/>
          <w:bCs/>
          <w:sz w:val="16"/>
          <w:szCs w:val="16"/>
          <w:lang w:eastAsia="zh-CN"/>
        </w:rPr>
      </w:pPr>
    </w:p>
    <w:p w:rsidR="00EB41F3" w:rsidRDefault="009C41D9">
      <w:pPr>
        <w:pStyle w:val="a5"/>
        <w:spacing w:line="312" w:lineRule="auto"/>
        <w:ind w:right="223" w:firstLine="480"/>
        <w:jc w:val="both"/>
        <w:rPr>
          <w:lang w:eastAsia="zh-CN"/>
        </w:rPr>
      </w:pPr>
      <w:r>
        <w:rPr>
          <w:rFonts w:cs="宋体" w:hint="eastAsia"/>
          <w:lang w:eastAsia="zh-CN"/>
        </w:rPr>
        <w:t>7.1</w:t>
      </w:r>
      <w:r>
        <w:rPr>
          <w:rFonts w:cs="宋体" w:hint="eastAsia"/>
          <w:spacing w:val="-51"/>
          <w:lang w:eastAsia="zh-CN"/>
        </w:rPr>
        <w:t xml:space="preserve"> </w:t>
      </w:r>
      <w:r>
        <w:rPr>
          <w:rFonts w:hint="eastAsia"/>
          <w:lang w:eastAsia="zh-CN"/>
        </w:rPr>
        <w:t>采购人依法组织履约验收工作。采购人应当根据采购项目的具体情况</w:t>
      </w:r>
      <w:r>
        <w:rPr>
          <w:rFonts w:cs="宋体" w:hint="eastAsia"/>
          <w:lang w:eastAsia="zh-CN"/>
        </w:rPr>
        <w:t>,</w:t>
      </w:r>
      <w:r>
        <w:rPr>
          <w:rFonts w:hint="eastAsia"/>
          <w:lang w:eastAsia="zh-CN"/>
        </w:rPr>
        <w:t>自行组织项</w:t>
      </w:r>
      <w:r>
        <w:rPr>
          <w:rFonts w:hint="eastAsia"/>
          <w:lang w:eastAsia="zh-CN"/>
        </w:rPr>
        <w:t xml:space="preserve"> </w:t>
      </w:r>
      <w:r>
        <w:rPr>
          <w:rFonts w:hint="eastAsia"/>
          <w:lang w:eastAsia="zh-CN"/>
        </w:rPr>
        <w:t>目验收，应当对验收结果进行书面确认。</w:t>
      </w:r>
    </w:p>
    <w:p w:rsidR="00EB41F3" w:rsidRDefault="00EB41F3">
      <w:pPr>
        <w:spacing w:before="9"/>
        <w:rPr>
          <w:rFonts w:ascii="宋体" w:eastAsia="宋体" w:hAnsi="宋体" w:cs="宋体"/>
          <w:sz w:val="10"/>
          <w:szCs w:val="10"/>
          <w:lang w:eastAsia="zh-CN"/>
        </w:rPr>
      </w:pPr>
    </w:p>
    <w:p w:rsidR="00EB41F3" w:rsidRDefault="009C41D9">
      <w:pPr>
        <w:pStyle w:val="a5"/>
        <w:spacing w:before="8" w:line="496" w:lineRule="exact"/>
        <w:ind w:left="563"/>
        <w:outlineLvl w:val="2"/>
        <w:rPr>
          <w:rFonts w:asciiTheme="minorHAnsi" w:eastAsiaTheme="minorEastAsia" w:hAnsiTheme="minorHAnsi" w:cs="宋体"/>
          <w:b/>
          <w:bCs/>
          <w:spacing w:val="7"/>
          <w:sz w:val="22"/>
          <w:szCs w:val="22"/>
          <w:lang w:eastAsia="zh-CN"/>
        </w:rPr>
      </w:pPr>
      <w:bookmarkStart w:id="144" w:name="_Toc26401"/>
      <w:r>
        <w:rPr>
          <w:rFonts w:asciiTheme="minorHAnsi" w:eastAsiaTheme="minorEastAsia" w:hAnsiTheme="minorHAnsi" w:cs="宋体" w:hint="eastAsia"/>
          <w:b/>
          <w:bCs/>
          <w:spacing w:val="7"/>
          <w:sz w:val="22"/>
          <w:szCs w:val="22"/>
          <w:lang w:eastAsia="zh-CN"/>
        </w:rPr>
        <w:t xml:space="preserve">8. </w:t>
      </w:r>
      <w:r>
        <w:rPr>
          <w:rFonts w:asciiTheme="minorHAnsi" w:eastAsiaTheme="minorEastAsia" w:hAnsiTheme="minorHAnsi" w:cs="宋体" w:hint="eastAsia"/>
          <w:b/>
          <w:bCs/>
          <w:spacing w:val="7"/>
          <w:sz w:val="22"/>
          <w:szCs w:val="22"/>
          <w:lang w:eastAsia="zh-CN"/>
        </w:rPr>
        <w:t>索赔</w:t>
      </w:r>
      <w:bookmarkEnd w:id="144"/>
    </w:p>
    <w:p w:rsidR="00EB41F3" w:rsidRDefault="00EB41F3">
      <w:pPr>
        <w:spacing w:before="11"/>
        <w:rPr>
          <w:rFonts w:ascii="宋体" w:eastAsia="宋体" w:hAnsi="宋体" w:cs="宋体"/>
          <w:b/>
          <w:bCs/>
          <w:sz w:val="16"/>
          <w:szCs w:val="16"/>
          <w:lang w:eastAsia="zh-CN"/>
        </w:rPr>
      </w:pPr>
    </w:p>
    <w:p w:rsidR="00EB41F3" w:rsidRDefault="009C41D9">
      <w:pPr>
        <w:pStyle w:val="a5"/>
        <w:ind w:left="563"/>
        <w:rPr>
          <w:lang w:eastAsia="zh-CN"/>
        </w:rPr>
      </w:pPr>
      <w:r>
        <w:rPr>
          <w:rFonts w:cs="宋体" w:hint="eastAsia"/>
          <w:lang w:eastAsia="zh-CN"/>
        </w:rPr>
        <w:t>8.1</w:t>
      </w:r>
      <w:r>
        <w:rPr>
          <w:rFonts w:cs="宋体" w:hint="eastAsia"/>
          <w:spacing w:val="16"/>
          <w:lang w:eastAsia="zh-CN"/>
        </w:rPr>
        <w:t xml:space="preserve"> </w:t>
      </w:r>
      <w:r>
        <w:rPr>
          <w:rFonts w:hint="eastAsia"/>
          <w:spacing w:val="-3"/>
          <w:lang w:eastAsia="zh-CN"/>
        </w:rPr>
        <w:t>如果服务的质量、数量等与合同不符，或在规定的质量保证期内证实服务存在缺陷</w:t>
      </w:r>
    </w:p>
    <w:p w:rsidR="00EB41F3" w:rsidRDefault="009C41D9">
      <w:pPr>
        <w:pStyle w:val="a5"/>
        <w:spacing w:before="70" w:line="324" w:lineRule="auto"/>
        <w:rPr>
          <w:lang w:eastAsia="zh-CN"/>
        </w:rPr>
      </w:pPr>
      <w:r>
        <w:rPr>
          <w:rFonts w:hint="eastAsia"/>
          <w:spacing w:val="-3"/>
          <w:lang w:eastAsia="zh-CN"/>
        </w:rPr>
        <w:t>（包括潜在的缺陷等），采购人有权根据有资质的质检机构的检验结果向中标供应商提出索</w:t>
      </w:r>
      <w:r>
        <w:rPr>
          <w:rFonts w:hint="eastAsia"/>
          <w:spacing w:val="-84"/>
          <w:lang w:eastAsia="zh-CN"/>
        </w:rPr>
        <w:t xml:space="preserve"> </w:t>
      </w:r>
      <w:r>
        <w:rPr>
          <w:rFonts w:hint="eastAsia"/>
          <w:lang w:eastAsia="zh-CN"/>
        </w:rPr>
        <w:t>赔。</w:t>
      </w:r>
    </w:p>
    <w:p w:rsidR="00EB41F3" w:rsidRDefault="009C41D9">
      <w:pPr>
        <w:pStyle w:val="a5"/>
        <w:spacing w:before="145" w:line="326" w:lineRule="auto"/>
        <w:ind w:firstLine="420"/>
        <w:rPr>
          <w:lang w:eastAsia="zh-CN"/>
        </w:rPr>
      </w:pPr>
      <w:r>
        <w:rPr>
          <w:rFonts w:cs="宋体" w:hint="eastAsia"/>
          <w:lang w:eastAsia="zh-CN"/>
        </w:rPr>
        <w:t>8.2</w:t>
      </w:r>
      <w:r>
        <w:rPr>
          <w:rFonts w:cs="宋体" w:hint="eastAsia"/>
          <w:spacing w:val="14"/>
          <w:lang w:eastAsia="zh-CN"/>
        </w:rPr>
        <w:t xml:space="preserve"> </w:t>
      </w:r>
      <w:r>
        <w:rPr>
          <w:rFonts w:hint="eastAsia"/>
          <w:spacing w:val="-3"/>
          <w:lang w:eastAsia="zh-CN"/>
        </w:rPr>
        <w:t>在合同规定的验收期和质量保证期内，如果中标供应商对采购人提出的索赔负有责</w:t>
      </w:r>
      <w:r>
        <w:rPr>
          <w:rFonts w:hint="eastAsia"/>
          <w:lang w:eastAsia="zh-CN"/>
        </w:rPr>
        <w:t>任，中标供应商应按照采购人同意的方式解决索赔事宜。</w:t>
      </w:r>
    </w:p>
    <w:p w:rsidR="00EB41F3" w:rsidRDefault="009C41D9">
      <w:pPr>
        <w:pStyle w:val="a5"/>
        <w:spacing w:before="8" w:line="496" w:lineRule="exact"/>
        <w:ind w:left="563"/>
        <w:outlineLvl w:val="2"/>
        <w:rPr>
          <w:rFonts w:asciiTheme="minorHAnsi" w:eastAsiaTheme="minorEastAsia" w:hAnsiTheme="minorHAnsi" w:cs="宋体"/>
          <w:b/>
          <w:bCs/>
          <w:spacing w:val="7"/>
          <w:sz w:val="22"/>
          <w:szCs w:val="22"/>
          <w:lang w:eastAsia="zh-CN"/>
        </w:rPr>
      </w:pPr>
      <w:bookmarkStart w:id="145" w:name="_Toc586"/>
      <w:r>
        <w:rPr>
          <w:rFonts w:asciiTheme="minorHAnsi" w:eastAsiaTheme="minorEastAsia" w:hAnsiTheme="minorHAnsi" w:cs="宋体" w:hint="eastAsia"/>
          <w:b/>
          <w:bCs/>
          <w:spacing w:val="7"/>
          <w:sz w:val="22"/>
          <w:szCs w:val="22"/>
          <w:lang w:eastAsia="zh-CN"/>
        </w:rPr>
        <w:t xml:space="preserve">9. </w:t>
      </w:r>
      <w:r>
        <w:rPr>
          <w:rFonts w:asciiTheme="minorHAnsi" w:eastAsiaTheme="minorEastAsia" w:hAnsiTheme="minorHAnsi" w:cs="宋体" w:hint="eastAsia"/>
          <w:b/>
          <w:bCs/>
          <w:spacing w:val="7"/>
          <w:sz w:val="22"/>
          <w:szCs w:val="22"/>
          <w:lang w:eastAsia="zh-CN"/>
        </w:rPr>
        <w:t>中标供应商履约延误和误期赔偿</w:t>
      </w:r>
      <w:bookmarkEnd w:id="145"/>
    </w:p>
    <w:p w:rsidR="00EB41F3" w:rsidRDefault="00EB41F3">
      <w:pPr>
        <w:rPr>
          <w:rFonts w:ascii="宋体" w:eastAsia="宋体" w:hAnsi="宋体" w:cs="宋体"/>
          <w:b/>
          <w:bCs/>
          <w:sz w:val="18"/>
          <w:szCs w:val="18"/>
          <w:lang w:eastAsia="zh-CN"/>
        </w:rPr>
      </w:pPr>
    </w:p>
    <w:p w:rsidR="00EB41F3" w:rsidRDefault="009C41D9">
      <w:pPr>
        <w:pStyle w:val="a5"/>
        <w:ind w:left="563"/>
        <w:rPr>
          <w:lang w:eastAsia="zh-CN"/>
        </w:rPr>
      </w:pPr>
      <w:r>
        <w:rPr>
          <w:rFonts w:cs="宋体" w:hint="eastAsia"/>
          <w:lang w:eastAsia="zh-CN"/>
        </w:rPr>
        <w:t xml:space="preserve">9.1 </w:t>
      </w:r>
      <w:r>
        <w:rPr>
          <w:rFonts w:hint="eastAsia"/>
          <w:lang w:eastAsia="zh-CN"/>
        </w:rPr>
        <w:t>如中标</w:t>
      </w:r>
      <w:proofErr w:type="gramStart"/>
      <w:r>
        <w:rPr>
          <w:rFonts w:hint="eastAsia"/>
          <w:lang w:eastAsia="zh-CN"/>
        </w:rPr>
        <w:t>供应商无正当</w:t>
      </w:r>
      <w:proofErr w:type="gramEnd"/>
      <w:r>
        <w:rPr>
          <w:rFonts w:hint="eastAsia"/>
          <w:lang w:eastAsia="zh-CN"/>
        </w:rPr>
        <w:t>理由而拖延提供服务，采购人有权提出误期赔偿或解除合同。</w:t>
      </w:r>
    </w:p>
    <w:p w:rsidR="00EB41F3" w:rsidRDefault="00EB41F3">
      <w:pPr>
        <w:spacing w:before="11"/>
        <w:rPr>
          <w:rFonts w:ascii="宋体" w:eastAsia="宋体" w:hAnsi="宋体" w:cs="宋体"/>
          <w:sz w:val="16"/>
          <w:szCs w:val="16"/>
          <w:lang w:eastAsia="zh-CN"/>
        </w:rPr>
      </w:pPr>
    </w:p>
    <w:p w:rsidR="00EB41F3" w:rsidRDefault="009C41D9">
      <w:pPr>
        <w:pStyle w:val="a5"/>
        <w:spacing w:line="312" w:lineRule="auto"/>
        <w:ind w:firstLine="420"/>
        <w:rPr>
          <w:lang w:eastAsia="zh-CN"/>
        </w:rPr>
      </w:pPr>
      <w:r>
        <w:rPr>
          <w:rFonts w:cs="宋体" w:hint="eastAsia"/>
          <w:lang w:eastAsia="zh-CN"/>
        </w:rPr>
        <w:t>9.2</w:t>
      </w:r>
      <w:r>
        <w:rPr>
          <w:rFonts w:cs="宋体" w:hint="eastAsia"/>
          <w:spacing w:val="7"/>
          <w:lang w:eastAsia="zh-CN"/>
        </w:rPr>
        <w:t xml:space="preserve"> </w:t>
      </w:r>
      <w:r>
        <w:rPr>
          <w:rFonts w:hint="eastAsia"/>
          <w:spacing w:val="-3"/>
          <w:lang w:eastAsia="zh-CN"/>
        </w:rPr>
        <w:t>在履行合同过程中，如果中标供应</w:t>
      </w:r>
      <w:proofErr w:type="gramStart"/>
      <w:r>
        <w:rPr>
          <w:rFonts w:hint="eastAsia"/>
          <w:spacing w:val="-3"/>
          <w:lang w:eastAsia="zh-CN"/>
        </w:rPr>
        <w:t>商遇到</w:t>
      </w:r>
      <w:proofErr w:type="gramEnd"/>
      <w:r>
        <w:rPr>
          <w:rFonts w:hint="eastAsia"/>
          <w:spacing w:val="-3"/>
          <w:lang w:eastAsia="zh-CN"/>
        </w:rPr>
        <w:t>妨碍按时提供服务的情况时，应及时以书</w:t>
      </w:r>
      <w:r>
        <w:rPr>
          <w:rFonts w:hint="eastAsia"/>
          <w:lang w:eastAsia="zh-CN"/>
        </w:rPr>
        <w:t xml:space="preserve"> </w:t>
      </w:r>
      <w:proofErr w:type="gramStart"/>
      <w:r>
        <w:rPr>
          <w:rFonts w:hint="eastAsia"/>
          <w:spacing w:val="-6"/>
          <w:lang w:eastAsia="zh-CN"/>
        </w:rPr>
        <w:t>面形式</w:t>
      </w:r>
      <w:proofErr w:type="gramEnd"/>
      <w:r>
        <w:rPr>
          <w:rFonts w:hint="eastAsia"/>
          <w:spacing w:val="-6"/>
          <w:lang w:eastAsia="zh-CN"/>
        </w:rPr>
        <w:t>将拖延的事实，可</w:t>
      </w:r>
      <w:r>
        <w:rPr>
          <w:rFonts w:hint="eastAsia"/>
          <w:spacing w:val="-6"/>
          <w:lang w:eastAsia="zh-CN"/>
        </w:rPr>
        <w:lastRenderedPageBreak/>
        <w:t>能拖延的期限和理由通知采购人。采购人在收到中标供应</w:t>
      </w:r>
      <w:proofErr w:type="gramStart"/>
      <w:r>
        <w:rPr>
          <w:rFonts w:hint="eastAsia"/>
          <w:spacing w:val="-6"/>
          <w:lang w:eastAsia="zh-CN"/>
        </w:rPr>
        <w:t>商通知</w:t>
      </w:r>
      <w:proofErr w:type="gramEnd"/>
      <w:r>
        <w:rPr>
          <w:rFonts w:hint="eastAsia"/>
          <w:spacing w:val="-6"/>
          <w:lang w:eastAsia="zh-CN"/>
        </w:rPr>
        <w:t>后，</w:t>
      </w:r>
      <w:r>
        <w:rPr>
          <w:rFonts w:hint="eastAsia"/>
          <w:spacing w:val="-69"/>
          <w:lang w:eastAsia="zh-CN"/>
        </w:rPr>
        <w:t xml:space="preserve"> </w:t>
      </w:r>
      <w:r>
        <w:rPr>
          <w:rFonts w:hint="eastAsia"/>
          <w:lang w:eastAsia="zh-CN"/>
        </w:rPr>
        <w:t>应尽快对情况进行评价，并确定是否通过修改合同，酌情延长提供服务时间。</w:t>
      </w:r>
    </w:p>
    <w:p w:rsidR="00EB41F3" w:rsidRDefault="009C41D9">
      <w:pPr>
        <w:pStyle w:val="a5"/>
        <w:spacing w:before="155" w:line="312" w:lineRule="auto"/>
        <w:ind w:firstLine="420"/>
        <w:rPr>
          <w:lang w:eastAsia="zh-CN"/>
        </w:rPr>
      </w:pPr>
      <w:r>
        <w:rPr>
          <w:rFonts w:cs="宋体" w:hint="eastAsia"/>
          <w:lang w:eastAsia="zh-CN"/>
        </w:rPr>
        <w:t xml:space="preserve">9.3 </w:t>
      </w:r>
      <w:r>
        <w:rPr>
          <w:rFonts w:hint="eastAsia"/>
          <w:lang w:eastAsia="zh-CN"/>
        </w:rPr>
        <w:t>除本合同</w:t>
      </w:r>
      <w:proofErr w:type="gramStart"/>
      <w:r>
        <w:rPr>
          <w:rFonts w:hint="eastAsia"/>
          <w:lang w:eastAsia="zh-CN"/>
        </w:rPr>
        <w:t>条款第</w:t>
      </w:r>
      <w:proofErr w:type="gramEnd"/>
      <w:r>
        <w:rPr>
          <w:rFonts w:hint="eastAsia"/>
          <w:lang w:eastAsia="zh-CN"/>
        </w:rPr>
        <w:t xml:space="preserve"> </w:t>
      </w:r>
      <w:r>
        <w:rPr>
          <w:rFonts w:cs="宋体" w:hint="eastAsia"/>
          <w:lang w:eastAsia="zh-CN"/>
        </w:rPr>
        <w:t>10</w:t>
      </w:r>
      <w:r>
        <w:rPr>
          <w:rFonts w:cs="宋体" w:hint="eastAsia"/>
          <w:spacing w:val="-73"/>
          <w:lang w:eastAsia="zh-CN"/>
        </w:rPr>
        <w:t xml:space="preserve"> </w:t>
      </w:r>
      <w:r>
        <w:rPr>
          <w:rFonts w:hint="eastAsia"/>
          <w:spacing w:val="-4"/>
          <w:lang w:eastAsia="zh-CN"/>
        </w:rPr>
        <w:t>条规定外，如果中标供应商没有按照合同规定的时间提供服务，</w:t>
      </w:r>
      <w:r>
        <w:rPr>
          <w:rFonts w:hint="eastAsia"/>
          <w:lang w:eastAsia="zh-CN"/>
        </w:rPr>
        <w:t xml:space="preserve"> </w:t>
      </w:r>
      <w:r>
        <w:rPr>
          <w:rFonts w:hint="eastAsia"/>
          <w:lang w:eastAsia="zh-CN"/>
        </w:rPr>
        <w:t>采购人可要求中标供应商支付违约金。违约金按每</w:t>
      </w:r>
      <w:proofErr w:type="gramStart"/>
      <w:r>
        <w:rPr>
          <w:rFonts w:hint="eastAsia"/>
          <w:lang w:eastAsia="zh-CN"/>
        </w:rPr>
        <w:t>周未</w:t>
      </w:r>
      <w:proofErr w:type="gramEnd"/>
      <w:r>
        <w:rPr>
          <w:rFonts w:hint="eastAsia"/>
          <w:lang w:eastAsia="zh-CN"/>
        </w:rPr>
        <w:t>提供服务费用的</w:t>
      </w:r>
      <w:r>
        <w:rPr>
          <w:rFonts w:hint="eastAsia"/>
          <w:spacing w:val="-4"/>
          <w:lang w:eastAsia="zh-CN"/>
        </w:rPr>
        <w:t xml:space="preserve"> </w:t>
      </w:r>
      <w:r>
        <w:rPr>
          <w:rFonts w:cs="宋体" w:hint="eastAsia"/>
          <w:lang w:eastAsia="zh-CN"/>
        </w:rPr>
        <w:t>0.5%</w:t>
      </w:r>
      <w:r>
        <w:rPr>
          <w:rFonts w:hint="eastAsia"/>
          <w:lang w:eastAsia="zh-CN"/>
        </w:rPr>
        <w:t>计收，但违约</w:t>
      </w:r>
      <w:r>
        <w:rPr>
          <w:rFonts w:hint="eastAsia"/>
          <w:lang w:eastAsia="zh-CN"/>
        </w:rPr>
        <w:t xml:space="preserve"> </w:t>
      </w:r>
      <w:r>
        <w:rPr>
          <w:rFonts w:hint="eastAsia"/>
          <w:lang w:eastAsia="zh-CN"/>
        </w:rPr>
        <w:t>金的最高限额为未提供服务的合同价格的</w:t>
      </w:r>
      <w:r>
        <w:rPr>
          <w:rFonts w:hint="eastAsia"/>
          <w:spacing w:val="-49"/>
          <w:lang w:eastAsia="zh-CN"/>
        </w:rPr>
        <w:t xml:space="preserve"> </w:t>
      </w:r>
      <w:r>
        <w:rPr>
          <w:rFonts w:cs="宋体" w:hint="eastAsia"/>
          <w:lang w:eastAsia="zh-CN"/>
        </w:rPr>
        <w:t>5%</w:t>
      </w:r>
      <w:r>
        <w:rPr>
          <w:rFonts w:hint="eastAsia"/>
          <w:lang w:eastAsia="zh-CN"/>
        </w:rPr>
        <w:t>。一周按</w:t>
      </w:r>
      <w:r>
        <w:rPr>
          <w:rFonts w:hint="eastAsia"/>
          <w:spacing w:val="-46"/>
          <w:lang w:eastAsia="zh-CN"/>
        </w:rPr>
        <w:t xml:space="preserve"> </w:t>
      </w:r>
      <w:r>
        <w:rPr>
          <w:rFonts w:cs="宋体" w:hint="eastAsia"/>
          <w:lang w:eastAsia="zh-CN"/>
        </w:rPr>
        <w:t>7</w:t>
      </w:r>
      <w:r>
        <w:rPr>
          <w:rFonts w:cs="宋体" w:hint="eastAsia"/>
          <w:spacing w:val="-45"/>
          <w:lang w:eastAsia="zh-CN"/>
        </w:rPr>
        <w:t xml:space="preserve"> </w:t>
      </w:r>
      <w:r>
        <w:rPr>
          <w:rFonts w:hint="eastAsia"/>
          <w:spacing w:val="2"/>
          <w:lang w:eastAsia="zh-CN"/>
        </w:rPr>
        <w:t>天计算，不足</w:t>
      </w:r>
      <w:r>
        <w:rPr>
          <w:rFonts w:hint="eastAsia"/>
          <w:spacing w:val="-46"/>
          <w:lang w:eastAsia="zh-CN"/>
        </w:rPr>
        <w:t xml:space="preserve"> </w:t>
      </w:r>
      <w:r>
        <w:rPr>
          <w:rFonts w:cs="宋体" w:hint="eastAsia"/>
          <w:lang w:eastAsia="zh-CN"/>
        </w:rPr>
        <w:t>7</w:t>
      </w:r>
      <w:r>
        <w:rPr>
          <w:rFonts w:cs="宋体" w:hint="eastAsia"/>
          <w:spacing w:val="-45"/>
          <w:lang w:eastAsia="zh-CN"/>
        </w:rPr>
        <w:t xml:space="preserve"> </w:t>
      </w:r>
      <w:proofErr w:type="gramStart"/>
      <w:r>
        <w:rPr>
          <w:rFonts w:hint="eastAsia"/>
          <w:lang w:eastAsia="zh-CN"/>
        </w:rPr>
        <w:t>天按一周</w:t>
      </w:r>
      <w:proofErr w:type="gramEnd"/>
      <w:r>
        <w:rPr>
          <w:rFonts w:hint="eastAsia"/>
          <w:lang w:eastAsia="zh-CN"/>
        </w:rPr>
        <w:t>计算。如</w:t>
      </w:r>
      <w:r>
        <w:rPr>
          <w:rFonts w:hint="eastAsia"/>
          <w:lang w:eastAsia="zh-CN"/>
        </w:rPr>
        <w:t xml:space="preserve"> </w:t>
      </w:r>
      <w:proofErr w:type="gramStart"/>
      <w:r>
        <w:rPr>
          <w:rFonts w:hint="eastAsia"/>
          <w:lang w:eastAsia="zh-CN"/>
        </w:rPr>
        <w:t>果达到</w:t>
      </w:r>
      <w:proofErr w:type="gramEnd"/>
      <w:r>
        <w:rPr>
          <w:rFonts w:hint="eastAsia"/>
          <w:lang w:eastAsia="zh-CN"/>
        </w:rPr>
        <w:t>最高限额，采购人有权解除政府采购合同。</w:t>
      </w:r>
    </w:p>
    <w:p w:rsidR="00EB41F3" w:rsidRDefault="009C41D9">
      <w:pPr>
        <w:pStyle w:val="a5"/>
        <w:spacing w:before="8" w:line="496" w:lineRule="exact"/>
        <w:ind w:left="563"/>
        <w:outlineLvl w:val="2"/>
        <w:rPr>
          <w:rFonts w:asciiTheme="minorHAnsi" w:eastAsiaTheme="minorEastAsia" w:hAnsiTheme="minorHAnsi" w:cs="宋体"/>
          <w:b/>
          <w:bCs/>
          <w:spacing w:val="7"/>
          <w:sz w:val="22"/>
          <w:szCs w:val="22"/>
          <w:lang w:eastAsia="zh-CN"/>
        </w:rPr>
      </w:pPr>
      <w:bookmarkStart w:id="146" w:name="_Toc14418"/>
      <w:r>
        <w:rPr>
          <w:rFonts w:asciiTheme="minorHAnsi" w:eastAsiaTheme="minorEastAsia" w:hAnsiTheme="minorHAnsi" w:cs="宋体" w:hint="eastAsia"/>
          <w:b/>
          <w:bCs/>
          <w:spacing w:val="7"/>
          <w:sz w:val="22"/>
          <w:szCs w:val="22"/>
          <w:lang w:eastAsia="zh-CN"/>
        </w:rPr>
        <w:t xml:space="preserve">10. </w:t>
      </w:r>
      <w:r>
        <w:rPr>
          <w:rFonts w:asciiTheme="minorHAnsi" w:eastAsiaTheme="minorEastAsia" w:hAnsiTheme="minorHAnsi" w:cs="宋体" w:hint="eastAsia"/>
          <w:b/>
          <w:bCs/>
          <w:spacing w:val="7"/>
          <w:sz w:val="22"/>
          <w:szCs w:val="22"/>
          <w:lang w:eastAsia="zh-CN"/>
        </w:rPr>
        <w:t>不可抗力</w:t>
      </w:r>
      <w:bookmarkEnd w:id="146"/>
    </w:p>
    <w:p w:rsidR="00EB41F3" w:rsidRDefault="00EB41F3">
      <w:pPr>
        <w:spacing w:before="7"/>
        <w:rPr>
          <w:rFonts w:ascii="宋体" w:eastAsia="宋体" w:hAnsi="宋体" w:cs="宋体"/>
          <w:b/>
          <w:bCs/>
          <w:sz w:val="9"/>
          <w:szCs w:val="9"/>
          <w:lang w:eastAsia="zh-CN"/>
        </w:rPr>
      </w:pPr>
    </w:p>
    <w:p w:rsidR="00EB41F3" w:rsidRDefault="009C41D9">
      <w:pPr>
        <w:pStyle w:val="a5"/>
        <w:spacing w:before="35" w:line="312" w:lineRule="auto"/>
        <w:ind w:right="105" w:firstLine="420"/>
        <w:jc w:val="both"/>
        <w:rPr>
          <w:lang w:eastAsia="zh-CN"/>
        </w:rPr>
      </w:pPr>
      <w:r>
        <w:rPr>
          <w:rFonts w:cs="宋体" w:hint="eastAsia"/>
          <w:lang w:eastAsia="zh-CN"/>
        </w:rPr>
        <w:t xml:space="preserve">10.1 </w:t>
      </w:r>
      <w:r>
        <w:rPr>
          <w:rFonts w:hint="eastAsia"/>
          <w:lang w:eastAsia="zh-CN"/>
        </w:rPr>
        <w:t>尽管有本合同</w:t>
      </w:r>
      <w:proofErr w:type="gramStart"/>
      <w:r>
        <w:rPr>
          <w:rFonts w:hint="eastAsia"/>
          <w:lang w:eastAsia="zh-CN"/>
        </w:rPr>
        <w:t>条款</w:t>
      </w:r>
      <w:r>
        <w:rPr>
          <w:rFonts w:hint="eastAsia"/>
          <w:lang w:eastAsia="zh-CN"/>
        </w:rPr>
        <w:t>第</w:t>
      </w:r>
      <w:proofErr w:type="gramEnd"/>
      <w:r>
        <w:rPr>
          <w:rFonts w:hint="eastAsia"/>
          <w:spacing w:val="-47"/>
          <w:lang w:eastAsia="zh-CN"/>
        </w:rPr>
        <w:t xml:space="preserve"> </w:t>
      </w:r>
      <w:r>
        <w:rPr>
          <w:rFonts w:cs="宋体" w:hint="eastAsia"/>
          <w:lang w:eastAsia="zh-CN"/>
        </w:rPr>
        <w:t>8</w:t>
      </w:r>
      <w:r>
        <w:rPr>
          <w:rFonts w:cs="宋体" w:hint="eastAsia"/>
          <w:spacing w:val="-45"/>
          <w:lang w:eastAsia="zh-CN"/>
        </w:rPr>
        <w:t xml:space="preserve"> </w:t>
      </w:r>
      <w:r>
        <w:rPr>
          <w:rFonts w:hint="eastAsia"/>
          <w:lang w:eastAsia="zh-CN"/>
        </w:rPr>
        <w:t>条和第</w:t>
      </w:r>
      <w:r>
        <w:rPr>
          <w:rFonts w:hint="eastAsia"/>
          <w:spacing w:val="-45"/>
          <w:lang w:eastAsia="zh-CN"/>
        </w:rPr>
        <w:t xml:space="preserve"> </w:t>
      </w:r>
      <w:r>
        <w:rPr>
          <w:rFonts w:cs="宋体" w:hint="eastAsia"/>
          <w:lang w:eastAsia="zh-CN"/>
        </w:rPr>
        <w:t>9</w:t>
      </w:r>
      <w:r>
        <w:rPr>
          <w:rFonts w:cs="宋体" w:hint="eastAsia"/>
          <w:spacing w:val="-45"/>
          <w:lang w:eastAsia="zh-CN"/>
        </w:rPr>
        <w:t xml:space="preserve"> </w:t>
      </w:r>
      <w:r>
        <w:rPr>
          <w:rFonts w:hint="eastAsia"/>
          <w:lang w:eastAsia="zh-CN"/>
        </w:rPr>
        <w:t>条的规定，如果中标供应商因不可抗力而导致合</w:t>
      </w:r>
      <w:r>
        <w:rPr>
          <w:rFonts w:hint="eastAsia"/>
          <w:lang w:eastAsia="zh-CN"/>
        </w:rPr>
        <w:t xml:space="preserve"> </w:t>
      </w:r>
      <w:r>
        <w:rPr>
          <w:rFonts w:hint="eastAsia"/>
          <w:spacing w:val="-3"/>
          <w:lang w:eastAsia="zh-CN"/>
        </w:rPr>
        <w:t>同实施延误或不能履行合同义务的话，在不可抗力影响的范围内中标供应商的履约保证金或</w:t>
      </w:r>
      <w:r>
        <w:rPr>
          <w:rFonts w:hint="eastAsia"/>
          <w:spacing w:val="-75"/>
          <w:lang w:eastAsia="zh-CN"/>
        </w:rPr>
        <w:t xml:space="preserve"> </w:t>
      </w:r>
      <w:r>
        <w:rPr>
          <w:rFonts w:hint="eastAsia"/>
          <w:lang w:eastAsia="zh-CN"/>
        </w:rPr>
        <w:t>者应支付给中标供应商的合同款项不能被没收，也不应该承担违约赔偿或终止合同的责任。</w:t>
      </w:r>
    </w:p>
    <w:p w:rsidR="00EB41F3" w:rsidRDefault="009C41D9">
      <w:pPr>
        <w:pStyle w:val="a5"/>
        <w:spacing w:before="155" w:line="319" w:lineRule="auto"/>
        <w:ind w:right="200" w:firstLine="420"/>
        <w:jc w:val="both"/>
        <w:rPr>
          <w:lang w:eastAsia="zh-CN"/>
        </w:rPr>
      </w:pPr>
      <w:r>
        <w:rPr>
          <w:rFonts w:cs="宋体" w:hint="eastAsia"/>
          <w:lang w:eastAsia="zh-CN"/>
        </w:rPr>
        <w:t xml:space="preserve">10.2 </w:t>
      </w:r>
      <w:r>
        <w:rPr>
          <w:rFonts w:hint="eastAsia"/>
          <w:lang w:eastAsia="zh-CN"/>
        </w:rPr>
        <w:t>本条所述的“不可抗力”是指那些中标供应商无法控制、不可预见的事件，但不</w:t>
      </w:r>
      <w:r>
        <w:rPr>
          <w:rFonts w:hint="eastAsia"/>
          <w:lang w:eastAsia="zh-CN"/>
        </w:rPr>
        <w:t xml:space="preserve"> </w:t>
      </w:r>
      <w:r>
        <w:rPr>
          <w:rFonts w:hint="eastAsia"/>
          <w:spacing w:val="-3"/>
          <w:lang w:eastAsia="zh-CN"/>
        </w:rPr>
        <w:t>包括中标供应商的违约或疏忽。不可抗力事件包括，但不限于：战争、严重火灾、洪水、台</w:t>
      </w:r>
      <w:r>
        <w:rPr>
          <w:rFonts w:hint="eastAsia"/>
          <w:spacing w:val="-82"/>
          <w:lang w:eastAsia="zh-CN"/>
        </w:rPr>
        <w:t xml:space="preserve"> </w:t>
      </w:r>
      <w:r>
        <w:rPr>
          <w:rFonts w:hint="eastAsia"/>
          <w:lang w:eastAsia="zh-CN"/>
        </w:rPr>
        <w:t>风、地震、防疫限制和禁运及其他双方商定的事件。</w:t>
      </w:r>
    </w:p>
    <w:p w:rsidR="00EB41F3" w:rsidRDefault="009C41D9">
      <w:pPr>
        <w:pStyle w:val="a5"/>
        <w:spacing w:before="149" w:line="307" w:lineRule="auto"/>
        <w:ind w:right="200" w:firstLine="420"/>
        <w:jc w:val="both"/>
        <w:rPr>
          <w:lang w:eastAsia="zh-CN"/>
        </w:rPr>
      </w:pPr>
      <w:r>
        <w:rPr>
          <w:rFonts w:cs="宋体" w:hint="eastAsia"/>
          <w:lang w:eastAsia="zh-CN"/>
        </w:rPr>
        <w:t xml:space="preserve">10.3 </w:t>
      </w:r>
      <w:r>
        <w:rPr>
          <w:rFonts w:hint="eastAsia"/>
          <w:lang w:eastAsia="zh-CN"/>
        </w:rPr>
        <w:t>在不可抗力事件发生后，中标供应商应尽快以书面形式将不可抗力的情况和原因</w:t>
      </w:r>
      <w:r>
        <w:rPr>
          <w:rFonts w:hint="eastAsia"/>
          <w:lang w:eastAsia="zh-CN"/>
        </w:rPr>
        <w:t xml:space="preserve"> </w:t>
      </w:r>
      <w:r>
        <w:rPr>
          <w:rFonts w:hint="eastAsia"/>
          <w:spacing w:val="-3"/>
          <w:lang w:eastAsia="zh-CN"/>
        </w:rPr>
        <w:t>通知采购人。除采购人书面另行要求外，中标供应商应尽可能继续履行合同义务，以及寻求</w:t>
      </w:r>
      <w:r>
        <w:rPr>
          <w:rFonts w:hint="eastAsia"/>
          <w:spacing w:val="-75"/>
          <w:lang w:eastAsia="zh-CN"/>
        </w:rPr>
        <w:t xml:space="preserve"> </w:t>
      </w:r>
      <w:r>
        <w:rPr>
          <w:rFonts w:hint="eastAsia"/>
          <w:spacing w:val="2"/>
          <w:lang w:eastAsia="zh-CN"/>
        </w:rPr>
        <w:t>采取合理的方案履行不受不可抗力影响的其他事项。如果不可抗力事件影响延续超过</w:t>
      </w:r>
      <w:r>
        <w:rPr>
          <w:rFonts w:hint="eastAsia"/>
          <w:spacing w:val="2"/>
          <w:lang w:eastAsia="zh-CN"/>
        </w:rPr>
        <w:t xml:space="preserve"> </w:t>
      </w:r>
      <w:r>
        <w:rPr>
          <w:rFonts w:cs="宋体" w:hint="eastAsia"/>
          <w:lang w:eastAsia="zh-CN"/>
        </w:rPr>
        <w:t>120</w:t>
      </w:r>
      <w:r>
        <w:rPr>
          <w:rFonts w:cs="宋体" w:hint="eastAsia"/>
          <w:spacing w:val="-81"/>
          <w:lang w:eastAsia="zh-CN"/>
        </w:rPr>
        <w:t xml:space="preserve"> </w:t>
      </w:r>
      <w:r>
        <w:rPr>
          <w:rFonts w:hint="eastAsia"/>
          <w:lang w:eastAsia="zh-CN"/>
        </w:rPr>
        <w:t>天，双方应通过友好协商在合理的时间内就进一步实施合同达成协议。</w:t>
      </w:r>
    </w:p>
    <w:p w:rsidR="00EB41F3" w:rsidRDefault="009C41D9">
      <w:pPr>
        <w:pStyle w:val="a5"/>
        <w:spacing w:before="160" w:line="326" w:lineRule="auto"/>
        <w:ind w:right="211" w:firstLine="420"/>
        <w:jc w:val="both"/>
        <w:rPr>
          <w:lang w:eastAsia="zh-CN"/>
        </w:rPr>
      </w:pPr>
      <w:r>
        <w:rPr>
          <w:rFonts w:cs="宋体" w:hint="eastAsia"/>
          <w:lang w:eastAsia="zh-CN"/>
        </w:rPr>
        <w:t xml:space="preserve">10.4 </w:t>
      </w:r>
      <w:r>
        <w:rPr>
          <w:rFonts w:hint="eastAsia"/>
          <w:lang w:eastAsia="zh-CN"/>
        </w:rPr>
        <w:t>不可抗力使合同的某些内容有变更必要的，双方应通过协商达成进一步履行合同</w:t>
      </w:r>
      <w:r>
        <w:rPr>
          <w:rFonts w:hint="eastAsia"/>
          <w:lang w:eastAsia="zh-CN"/>
        </w:rPr>
        <w:t xml:space="preserve"> </w:t>
      </w:r>
      <w:r>
        <w:rPr>
          <w:rFonts w:hint="eastAsia"/>
          <w:lang w:eastAsia="zh-CN"/>
        </w:rPr>
        <w:t>的协议，因不可抗力致使合同不能履行的，合同终止。</w:t>
      </w:r>
    </w:p>
    <w:p w:rsidR="00EB41F3" w:rsidRDefault="009C41D9">
      <w:pPr>
        <w:pStyle w:val="a5"/>
        <w:spacing w:before="8" w:line="496" w:lineRule="exact"/>
        <w:ind w:left="563"/>
        <w:outlineLvl w:val="2"/>
        <w:rPr>
          <w:rFonts w:asciiTheme="minorHAnsi" w:eastAsiaTheme="minorEastAsia" w:hAnsiTheme="minorHAnsi" w:cs="宋体"/>
          <w:b/>
          <w:bCs/>
          <w:spacing w:val="7"/>
          <w:sz w:val="22"/>
          <w:szCs w:val="22"/>
          <w:lang w:eastAsia="zh-CN"/>
        </w:rPr>
      </w:pPr>
      <w:bookmarkStart w:id="147" w:name="_Toc3356"/>
      <w:r>
        <w:rPr>
          <w:rFonts w:asciiTheme="minorHAnsi" w:eastAsiaTheme="minorEastAsia" w:hAnsiTheme="minorHAnsi" w:cs="宋体" w:hint="eastAsia"/>
          <w:b/>
          <w:bCs/>
          <w:spacing w:val="7"/>
          <w:sz w:val="22"/>
          <w:szCs w:val="22"/>
          <w:lang w:eastAsia="zh-CN"/>
        </w:rPr>
        <w:t xml:space="preserve">11. </w:t>
      </w:r>
      <w:r>
        <w:rPr>
          <w:rFonts w:asciiTheme="minorHAnsi" w:eastAsiaTheme="minorEastAsia" w:hAnsiTheme="minorHAnsi" w:cs="宋体" w:hint="eastAsia"/>
          <w:b/>
          <w:bCs/>
          <w:spacing w:val="7"/>
          <w:sz w:val="22"/>
          <w:szCs w:val="22"/>
          <w:lang w:eastAsia="zh-CN"/>
        </w:rPr>
        <w:t>税费</w:t>
      </w:r>
      <w:bookmarkEnd w:id="147"/>
    </w:p>
    <w:p w:rsidR="00EB41F3" w:rsidRDefault="009C41D9">
      <w:pPr>
        <w:pStyle w:val="a5"/>
        <w:spacing w:before="130" w:line="326" w:lineRule="auto"/>
        <w:ind w:right="211" w:firstLine="420"/>
        <w:jc w:val="both"/>
        <w:rPr>
          <w:lang w:eastAsia="zh-CN"/>
        </w:rPr>
      </w:pPr>
      <w:r>
        <w:rPr>
          <w:rFonts w:cs="宋体" w:hint="eastAsia"/>
          <w:lang w:eastAsia="zh-CN"/>
        </w:rPr>
        <w:t xml:space="preserve">11.1 </w:t>
      </w:r>
      <w:r>
        <w:rPr>
          <w:rFonts w:hint="eastAsia"/>
          <w:lang w:eastAsia="zh-CN"/>
        </w:rPr>
        <w:t>中国政府根据现行税法对采购人征收的、与本合同有关的一切税费，均由采购人</w:t>
      </w:r>
      <w:r>
        <w:rPr>
          <w:rFonts w:hint="eastAsia"/>
          <w:lang w:eastAsia="zh-CN"/>
        </w:rPr>
        <w:t xml:space="preserve"> </w:t>
      </w:r>
      <w:r>
        <w:rPr>
          <w:rFonts w:hint="eastAsia"/>
          <w:lang w:eastAsia="zh-CN"/>
        </w:rPr>
        <w:t>负担。</w:t>
      </w:r>
    </w:p>
    <w:p w:rsidR="00EB41F3" w:rsidRDefault="009C41D9">
      <w:pPr>
        <w:pStyle w:val="a5"/>
        <w:spacing w:before="143" w:line="312" w:lineRule="auto"/>
        <w:ind w:right="211" w:firstLine="420"/>
        <w:jc w:val="both"/>
        <w:rPr>
          <w:lang w:eastAsia="zh-CN"/>
        </w:rPr>
      </w:pPr>
      <w:r>
        <w:rPr>
          <w:rFonts w:cs="宋体" w:hint="eastAsia"/>
          <w:lang w:eastAsia="zh-CN"/>
        </w:rPr>
        <w:t xml:space="preserve">11.2 </w:t>
      </w:r>
      <w:r>
        <w:rPr>
          <w:rFonts w:hint="eastAsia"/>
          <w:lang w:eastAsia="zh-CN"/>
        </w:rPr>
        <w:t>中国政府根据现行税法对中标供应商征收的、与本合同有关的一切税费，均由中</w:t>
      </w:r>
      <w:r>
        <w:rPr>
          <w:rFonts w:hint="eastAsia"/>
          <w:lang w:eastAsia="zh-CN"/>
        </w:rPr>
        <w:t xml:space="preserve"> </w:t>
      </w:r>
      <w:proofErr w:type="gramStart"/>
      <w:r>
        <w:rPr>
          <w:rFonts w:hint="eastAsia"/>
          <w:lang w:eastAsia="zh-CN"/>
        </w:rPr>
        <w:t>标供应</w:t>
      </w:r>
      <w:proofErr w:type="gramEnd"/>
      <w:r>
        <w:rPr>
          <w:rFonts w:hint="eastAsia"/>
          <w:lang w:eastAsia="zh-CN"/>
        </w:rPr>
        <w:t>商负担。</w:t>
      </w:r>
    </w:p>
    <w:p w:rsidR="00EB41F3" w:rsidRDefault="009C41D9">
      <w:pPr>
        <w:pStyle w:val="a5"/>
        <w:spacing w:before="8" w:line="496" w:lineRule="exact"/>
        <w:ind w:left="563"/>
        <w:outlineLvl w:val="2"/>
        <w:rPr>
          <w:rFonts w:asciiTheme="minorHAnsi" w:eastAsiaTheme="minorEastAsia" w:hAnsiTheme="minorHAnsi" w:cs="宋体"/>
          <w:b/>
          <w:bCs/>
          <w:spacing w:val="7"/>
          <w:sz w:val="22"/>
          <w:szCs w:val="22"/>
          <w:lang w:eastAsia="zh-CN"/>
        </w:rPr>
      </w:pPr>
      <w:bookmarkStart w:id="148" w:name="_Toc16840"/>
      <w:r>
        <w:rPr>
          <w:rFonts w:asciiTheme="minorHAnsi" w:eastAsiaTheme="minorEastAsia" w:hAnsiTheme="minorHAnsi" w:cs="宋体" w:hint="eastAsia"/>
          <w:b/>
          <w:bCs/>
          <w:spacing w:val="7"/>
          <w:sz w:val="22"/>
          <w:szCs w:val="22"/>
          <w:lang w:eastAsia="zh-CN"/>
        </w:rPr>
        <w:t xml:space="preserve">12. </w:t>
      </w:r>
      <w:r>
        <w:rPr>
          <w:rFonts w:asciiTheme="minorHAnsi" w:eastAsiaTheme="minorEastAsia" w:hAnsiTheme="minorHAnsi" w:cs="宋体" w:hint="eastAsia"/>
          <w:b/>
          <w:bCs/>
          <w:spacing w:val="7"/>
          <w:sz w:val="22"/>
          <w:szCs w:val="22"/>
          <w:lang w:eastAsia="zh-CN"/>
        </w:rPr>
        <w:t>仲裁</w:t>
      </w:r>
      <w:bookmarkEnd w:id="148"/>
    </w:p>
    <w:p w:rsidR="00EB41F3" w:rsidRDefault="009C41D9">
      <w:pPr>
        <w:pStyle w:val="a5"/>
        <w:spacing w:before="130"/>
        <w:ind w:left="563"/>
        <w:rPr>
          <w:lang w:eastAsia="zh-CN"/>
        </w:rPr>
      </w:pPr>
      <w:r>
        <w:rPr>
          <w:rFonts w:cs="宋体" w:hint="eastAsia"/>
          <w:lang w:eastAsia="zh-CN"/>
        </w:rPr>
        <w:t xml:space="preserve">12.1 </w:t>
      </w:r>
      <w:r>
        <w:rPr>
          <w:rFonts w:hint="eastAsia"/>
          <w:lang w:eastAsia="zh-CN"/>
        </w:rPr>
        <w:t>在执行本合同中所发生的或与本合同有关的一切争端，买卖双方应通过友好协商</w:t>
      </w:r>
    </w:p>
    <w:p w:rsidR="00EB41F3" w:rsidRDefault="009C41D9">
      <w:pPr>
        <w:pStyle w:val="a5"/>
        <w:tabs>
          <w:tab w:val="left" w:pos="1403"/>
        </w:tabs>
        <w:spacing w:before="85" w:line="312" w:lineRule="auto"/>
        <w:ind w:right="105"/>
        <w:rPr>
          <w:lang w:eastAsia="zh-CN"/>
        </w:rPr>
      </w:pPr>
      <w:r>
        <w:rPr>
          <w:rFonts w:hint="eastAsia"/>
          <w:lang w:eastAsia="zh-CN"/>
        </w:rPr>
        <w:t>的办法进行解决。如从协商开始</w:t>
      </w:r>
      <w:r>
        <w:rPr>
          <w:rFonts w:hint="eastAsia"/>
          <w:spacing w:val="-48"/>
          <w:lang w:eastAsia="zh-CN"/>
        </w:rPr>
        <w:t xml:space="preserve"> </w:t>
      </w:r>
      <w:r>
        <w:rPr>
          <w:rFonts w:cs="宋体" w:hint="eastAsia"/>
          <w:lang w:eastAsia="zh-CN"/>
        </w:rPr>
        <w:t>60</w:t>
      </w:r>
      <w:r>
        <w:rPr>
          <w:rFonts w:cs="宋体" w:hint="eastAsia"/>
          <w:spacing w:val="-45"/>
          <w:lang w:eastAsia="zh-CN"/>
        </w:rPr>
        <w:t xml:space="preserve"> </w:t>
      </w:r>
      <w:r>
        <w:rPr>
          <w:rFonts w:hint="eastAsia"/>
          <w:lang w:eastAsia="zh-CN"/>
        </w:rPr>
        <w:t>天内仍不能解决，双方应将争端提交有关省、市政府或</w:t>
      </w:r>
      <w:r>
        <w:rPr>
          <w:rFonts w:hint="eastAsia"/>
          <w:lang w:eastAsia="zh-CN"/>
        </w:rPr>
        <w:t xml:space="preserve"> </w:t>
      </w:r>
      <w:r>
        <w:rPr>
          <w:rFonts w:hint="eastAsia"/>
          <w:spacing w:val="-6"/>
          <w:lang w:eastAsia="zh-CN"/>
        </w:rPr>
        <w:t>行业主管部门寻求可能解决的办法。如果提交有关省、市政府或行业主管部门仍得不到解决，</w:t>
      </w:r>
      <w:r>
        <w:rPr>
          <w:rFonts w:hint="eastAsia"/>
          <w:spacing w:val="-69"/>
          <w:lang w:eastAsia="zh-CN"/>
        </w:rPr>
        <w:t xml:space="preserve"> </w:t>
      </w:r>
      <w:r>
        <w:rPr>
          <w:rFonts w:hint="eastAsia"/>
          <w:spacing w:val="-1"/>
          <w:lang w:eastAsia="zh-CN"/>
        </w:rPr>
        <w:t>则应向</w:t>
      </w:r>
      <w:r>
        <w:rPr>
          <w:rFonts w:ascii="Times New Roman" w:eastAsia="Times New Roman" w:hAnsi="Times New Roman" w:cs="Times New Roman"/>
          <w:spacing w:val="-1"/>
          <w:u w:val="single" w:color="000000"/>
          <w:lang w:eastAsia="zh-CN"/>
        </w:rPr>
        <w:tab/>
      </w:r>
      <w:r>
        <w:rPr>
          <w:rFonts w:hint="eastAsia"/>
          <w:spacing w:val="-1"/>
          <w:lang w:eastAsia="zh-CN"/>
        </w:rPr>
        <w:t>仲裁委员会申请仲裁。</w:t>
      </w:r>
    </w:p>
    <w:p w:rsidR="00EB41F3" w:rsidRDefault="00EB41F3">
      <w:pPr>
        <w:spacing w:before="4"/>
        <w:rPr>
          <w:rFonts w:ascii="宋体" w:eastAsia="宋体" w:hAnsi="宋体" w:cs="宋体"/>
          <w:sz w:val="10"/>
          <w:szCs w:val="10"/>
          <w:lang w:eastAsia="zh-CN"/>
        </w:rPr>
      </w:pPr>
    </w:p>
    <w:p w:rsidR="00EB41F3" w:rsidRDefault="009C41D9">
      <w:pPr>
        <w:pStyle w:val="a5"/>
        <w:spacing w:before="35"/>
        <w:ind w:left="563"/>
        <w:rPr>
          <w:lang w:eastAsia="zh-CN"/>
        </w:rPr>
      </w:pPr>
      <w:r>
        <w:rPr>
          <w:rFonts w:cs="宋体" w:hint="eastAsia"/>
          <w:lang w:eastAsia="zh-CN"/>
        </w:rPr>
        <w:t>12.2</w:t>
      </w:r>
      <w:r>
        <w:rPr>
          <w:rFonts w:cs="宋体" w:hint="eastAsia"/>
          <w:spacing w:val="-46"/>
          <w:lang w:eastAsia="zh-CN"/>
        </w:rPr>
        <w:t xml:space="preserve"> </w:t>
      </w:r>
      <w:r>
        <w:rPr>
          <w:rFonts w:hint="eastAsia"/>
          <w:lang w:eastAsia="zh-CN"/>
        </w:rPr>
        <w:t>在仲裁和诉讼期间，合同应继续履行。</w:t>
      </w:r>
    </w:p>
    <w:p w:rsidR="00EB41F3" w:rsidRDefault="00EB41F3">
      <w:pPr>
        <w:rPr>
          <w:rFonts w:ascii="宋体" w:eastAsia="宋体" w:hAnsi="宋体" w:cs="宋体"/>
          <w:sz w:val="18"/>
          <w:szCs w:val="18"/>
          <w:lang w:eastAsia="zh-CN"/>
        </w:rPr>
      </w:pPr>
    </w:p>
    <w:p w:rsidR="00EB41F3" w:rsidRDefault="009C41D9">
      <w:pPr>
        <w:pStyle w:val="a5"/>
        <w:spacing w:before="8" w:line="496" w:lineRule="exact"/>
        <w:ind w:left="563"/>
        <w:outlineLvl w:val="2"/>
        <w:rPr>
          <w:rFonts w:asciiTheme="minorHAnsi" w:eastAsiaTheme="minorEastAsia" w:hAnsiTheme="minorHAnsi" w:cs="宋体"/>
          <w:b/>
          <w:bCs/>
          <w:spacing w:val="7"/>
          <w:sz w:val="22"/>
          <w:szCs w:val="22"/>
          <w:lang w:eastAsia="zh-CN"/>
        </w:rPr>
      </w:pPr>
      <w:bookmarkStart w:id="149" w:name="_Toc920"/>
      <w:r>
        <w:rPr>
          <w:rFonts w:asciiTheme="minorHAnsi" w:eastAsiaTheme="minorEastAsia" w:hAnsiTheme="minorHAnsi" w:cs="宋体" w:hint="eastAsia"/>
          <w:b/>
          <w:bCs/>
          <w:spacing w:val="7"/>
          <w:sz w:val="22"/>
          <w:szCs w:val="22"/>
          <w:lang w:eastAsia="zh-CN"/>
        </w:rPr>
        <w:t xml:space="preserve">13. </w:t>
      </w:r>
      <w:r>
        <w:rPr>
          <w:rFonts w:asciiTheme="minorHAnsi" w:eastAsiaTheme="minorEastAsia" w:hAnsiTheme="minorHAnsi" w:cs="宋体" w:hint="eastAsia"/>
          <w:b/>
          <w:bCs/>
          <w:spacing w:val="7"/>
          <w:sz w:val="22"/>
          <w:szCs w:val="22"/>
          <w:lang w:eastAsia="zh-CN"/>
        </w:rPr>
        <w:t>违约终止合同</w:t>
      </w:r>
      <w:bookmarkEnd w:id="149"/>
    </w:p>
    <w:p w:rsidR="00EB41F3" w:rsidRDefault="00EB41F3">
      <w:pPr>
        <w:spacing w:before="11"/>
        <w:rPr>
          <w:rFonts w:ascii="宋体" w:eastAsia="宋体" w:hAnsi="宋体" w:cs="宋体"/>
          <w:b/>
          <w:bCs/>
          <w:sz w:val="16"/>
          <w:szCs w:val="16"/>
          <w:lang w:eastAsia="zh-CN"/>
        </w:rPr>
      </w:pPr>
    </w:p>
    <w:p w:rsidR="00EB41F3" w:rsidRDefault="009C41D9">
      <w:pPr>
        <w:pStyle w:val="a5"/>
        <w:spacing w:line="326" w:lineRule="auto"/>
        <w:ind w:firstLine="420"/>
        <w:rPr>
          <w:lang w:eastAsia="zh-CN"/>
        </w:rPr>
      </w:pPr>
      <w:r>
        <w:rPr>
          <w:rFonts w:cs="宋体" w:hint="eastAsia"/>
          <w:lang w:eastAsia="zh-CN"/>
        </w:rPr>
        <w:t xml:space="preserve">13.1 </w:t>
      </w:r>
      <w:r>
        <w:rPr>
          <w:rFonts w:hint="eastAsia"/>
          <w:lang w:eastAsia="zh-CN"/>
        </w:rPr>
        <w:t>在采购人对中标供应商违约而采取的任何补救措施不受影响的情况下，采购人可</w:t>
      </w:r>
      <w:r>
        <w:rPr>
          <w:rFonts w:hint="eastAsia"/>
          <w:lang w:eastAsia="zh-CN"/>
        </w:rPr>
        <w:t xml:space="preserve"> </w:t>
      </w:r>
      <w:r>
        <w:rPr>
          <w:rFonts w:hint="eastAsia"/>
          <w:lang w:eastAsia="zh-CN"/>
        </w:rPr>
        <w:t>向中标供应商发出终止部分或全部合同的书面通知书。</w:t>
      </w:r>
    </w:p>
    <w:p w:rsidR="00EB41F3" w:rsidRDefault="009C41D9">
      <w:pPr>
        <w:pStyle w:val="a5"/>
        <w:spacing w:before="143" w:line="312" w:lineRule="auto"/>
        <w:ind w:firstLine="420"/>
        <w:rPr>
          <w:rFonts w:cs="宋体"/>
          <w:lang w:eastAsia="zh-CN"/>
        </w:rPr>
      </w:pPr>
      <w:r>
        <w:rPr>
          <w:rFonts w:hint="eastAsia"/>
          <w:lang w:eastAsia="zh-CN"/>
        </w:rPr>
        <w:t>（</w:t>
      </w:r>
      <w:r>
        <w:rPr>
          <w:rFonts w:cs="宋体" w:hint="eastAsia"/>
          <w:lang w:eastAsia="zh-CN"/>
        </w:rPr>
        <w:t>1</w:t>
      </w:r>
      <w:r>
        <w:rPr>
          <w:rFonts w:hint="eastAsia"/>
          <w:lang w:eastAsia="zh-CN"/>
        </w:rPr>
        <w:t>）如果中标供应</w:t>
      </w:r>
      <w:proofErr w:type="gramStart"/>
      <w:r>
        <w:rPr>
          <w:rFonts w:hint="eastAsia"/>
          <w:lang w:eastAsia="zh-CN"/>
        </w:rPr>
        <w:t>商未能</w:t>
      </w:r>
      <w:proofErr w:type="gramEnd"/>
      <w:r>
        <w:rPr>
          <w:rFonts w:hint="eastAsia"/>
          <w:lang w:eastAsia="zh-CN"/>
        </w:rPr>
        <w:t>按合同规定的期限或采购人同意延长的限期内提供部分或全</w:t>
      </w:r>
      <w:r>
        <w:rPr>
          <w:rFonts w:hint="eastAsia"/>
          <w:lang w:eastAsia="zh-CN"/>
        </w:rPr>
        <w:t xml:space="preserve"> </w:t>
      </w:r>
      <w:r>
        <w:rPr>
          <w:rFonts w:hint="eastAsia"/>
          <w:lang w:eastAsia="zh-CN"/>
        </w:rPr>
        <w:t>部服务</w:t>
      </w:r>
      <w:r>
        <w:rPr>
          <w:rFonts w:cs="宋体" w:hint="eastAsia"/>
          <w:lang w:eastAsia="zh-CN"/>
        </w:rPr>
        <w:t>;</w:t>
      </w:r>
    </w:p>
    <w:p w:rsidR="00EB41F3" w:rsidRDefault="009C41D9">
      <w:pPr>
        <w:pStyle w:val="a5"/>
        <w:spacing w:before="155" w:line="326" w:lineRule="auto"/>
        <w:ind w:firstLine="420"/>
        <w:rPr>
          <w:rFonts w:cs="宋体"/>
          <w:lang w:eastAsia="zh-CN"/>
        </w:rPr>
      </w:pPr>
      <w:r>
        <w:rPr>
          <w:rFonts w:hint="eastAsia"/>
          <w:spacing w:val="-3"/>
          <w:lang w:eastAsia="zh-CN"/>
        </w:rPr>
        <w:t>（</w:t>
      </w:r>
      <w:r>
        <w:rPr>
          <w:rFonts w:cs="宋体" w:hint="eastAsia"/>
          <w:spacing w:val="-3"/>
          <w:lang w:eastAsia="zh-CN"/>
        </w:rPr>
        <w:t>2</w:t>
      </w:r>
      <w:r>
        <w:rPr>
          <w:rFonts w:hint="eastAsia"/>
          <w:spacing w:val="-3"/>
          <w:lang w:eastAsia="zh-CN"/>
        </w:rPr>
        <w:t>）中标供应商在收到采购人发出的违约通知后</w:t>
      </w:r>
      <w:r>
        <w:rPr>
          <w:rFonts w:hint="eastAsia"/>
          <w:spacing w:val="-3"/>
          <w:lang w:eastAsia="zh-CN"/>
        </w:rPr>
        <w:t xml:space="preserve"> </w:t>
      </w:r>
      <w:r>
        <w:rPr>
          <w:rFonts w:cs="宋体" w:hint="eastAsia"/>
          <w:lang w:eastAsia="zh-CN"/>
        </w:rPr>
        <w:t>20</w:t>
      </w:r>
      <w:r>
        <w:rPr>
          <w:rFonts w:cs="宋体" w:hint="eastAsia"/>
          <w:spacing w:val="-72"/>
          <w:lang w:eastAsia="zh-CN"/>
        </w:rPr>
        <w:t xml:space="preserve"> </w:t>
      </w:r>
      <w:r>
        <w:rPr>
          <w:rFonts w:hint="eastAsia"/>
          <w:spacing w:val="-3"/>
          <w:lang w:eastAsia="zh-CN"/>
        </w:rPr>
        <w:t>天内，或经采购人书面认可延长的</w:t>
      </w:r>
      <w:r>
        <w:rPr>
          <w:rFonts w:hint="eastAsia"/>
          <w:lang w:eastAsia="zh-CN"/>
        </w:rPr>
        <w:t xml:space="preserve"> </w:t>
      </w:r>
      <w:r>
        <w:rPr>
          <w:rFonts w:hint="eastAsia"/>
          <w:lang w:eastAsia="zh-CN"/>
        </w:rPr>
        <w:t>时间内未能纠正其过失</w:t>
      </w:r>
      <w:r>
        <w:rPr>
          <w:rFonts w:cs="宋体" w:hint="eastAsia"/>
          <w:lang w:eastAsia="zh-CN"/>
        </w:rPr>
        <w:t>;</w:t>
      </w:r>
    </w:p>
    <w:p w:rsidR="00EB41F3" w:rsidRDefault="009C41D9">
      <w:pPr>
        <w:pStyle w:val="a5"/>
        <w:spacing w:before="158"/>
        <w:ind w:left="563"/>
        <w:rPr>
          <w:lang w:eastAsia="zh-CN"/>
        </w:rPr>
      </w:pPr>
      <w:r>
        <w:rPr>
          <w:rFonts w:hint="eastAsia"/>
          <w:lang w:eastAsia="zh-CN"/>
        </w:rPr>
        <w:lastRenderedPageBreak/>
        <w:t>（</w:t>
      </w:r>
      <w:r>
        <w:rPr>
          <w:rFonts w:cs="宋体" w:hint="eastAsia"/>
          <w:lang w:eastAsia="zh-CN"/>
        </w:rPr>
        <w:t>3</w:t>
      </w:r>
      <w:r>
        <w:rPr>
          <w:rFonts w:hint="eastAsia"/>
          <w:lang w:eastAsia="zh-CN"/>
        </w:rPr>
        <w:t>）如果中标供应</w:t>
      </w:r>
      <w:proofErr w:type="gramStart"/>
      <w:r>
        <w:rPr>
          <w:rFonts w:hint="eastAsia"/>
          <w:lang w:eastAsia="zh-CN"/>
        </w:rPr>
        <w:t>商未能</w:t>
      </w:r>
      <w:proofErr w:type="gramEnd"/>
      <w:r>
        <w:rPr>
          <w:rFonts w:hint="eastAsia"/>
          <w:lang w:eastAsia="zh-CN"/>
        </w:rPr>
        <w:t>履行合同规定的其他义务。</w:t>
      </w:r>
    </w:p>
    <w:p w:rsidR="00EB41F3" w:rsidRDefault="00EB41F3">
      <w:pPr>
        <w:spacing w:before="11"/>
        <w:rPr>
          <w:rFonts w:ascii="宋体" w:eastAsia="宋体" w:hAnsi="宋体" w:cs="宋体"/>
          <w:sz w:val="16"/>
          <w:szCs w:val="16"/>
          <w:lang w:eastAsia="zh-CN"/>
        </w:rPr>
      </w:pPr>
    </w:p>
    <w:p w:rsidR="00EB41F3" w:rsidRDefault="009C41D9">
      <w:pPr>
        <w:pStyle w:val="a5"/>
        <w:spacing w:line="300" w:lineRule="auto"/>
        <w:ind w:firstLine="420"/>
        <w:rPr>
          <w:rFonts w:cs="宋体"/>
          <w:lang w:eastAsia="zh-CN"/>
        </w:rPr>
      </w:pPr>
      <w:r>
        <w:rPr>
          <w:rFonts w:cs="宋体" w:hint="eastAsia"/>
          <w:lang w:eastAsia="zh-CN"/>
        </w:rPr>
        <w:t>13.2</w:t>
      </w:r>
      <w:r>
        <w:rPr>
          <w:rFonts w:cs="宋体" w:hint="eastAsia"/>
          <w:spacing w:val="-60"/>
          <w:lang w:eastAsia="zh-CN"/>
        </w:rPr>
        <w:t xml:space="preserve"> </w:t>
      </w:r>
      <w:r>
        <w:rPr>
          <w:rFonts w:hint="eastAsia"/>
          <w:lang w:eastAsia="zh-CN"/>
        </w:rPr>
        <w:t>在采购人根据上述第</w:t>
      </w:r>
      <w:r>
        <w:rPr>
          <w:rFonts w:hint="eastAsia"/>
          <w:spacing w:val="-61"/>
          <w:lang w:eastAsia="zh-CN"/>
        </w:rPr>
        <w:t xml:space="preserve"> </w:t>
      </w:r>
      <w:r>
        <w:rPr>
          <w:rFonts w:cs="宋体" w:hint="eastAsia"/>
          <w:lang w:eastAsia="zh-CN"/>
        </w:rPr>
        <w:t>13.1</w:t>
      </w:r>
      <w:r>
        <w:rPr>
          <w:rFonts w:cs="宋体" w:hint="eastAsia"/>
          <w:spacing w:val="-60"/>
          <w:lang w:eastAsia="zh-CN"/>
        </w:rPr>
        <w:t xml:space="preserve"> </w:t>
      </w:r>
      <w:r>
        <w:rPr>
          <w:rFonts w:hint="eastAsia"/>
          <w:lang w:eastAsia="zh-CN"/>
        </w:rPr>
        <w:t>条规定，终止了全部或部分合同后，采购人可以</w:t>
      </w:r>
      <w:proofErr w:type="gramStart"/>
      <w:r>
        <w:rPr>
          <w:rFonts w:hint="eastAsia"/>
          <w:lang w:eastAsia="zh-CN"/>
        </w:rPr>
        <w:t>依其认</w:t>
      </w:r>
      <w:proofErr w:type="gramEnd"/>
      <w:r>
        <w:rPr>
          <w:rFonts w:hint="eastAsia"/>
          <w:lang w:eastAsia="zh-CN"/>
        </w:rPr>
        <w:t xml:space="preserve"> </w:t>
      </w:r>
      <w:r>
        <w:rPr>
          <w:rFonts w:hint="eastAsia"/>
          <w:spacing w:val="-3"/>
          <w:lang w:eastAsia="zh-CN"/>
        </w:rPr>
        <w:t>为适当的条件和方法购买类似未交的服务，中标供应商应对采购人购买类似服务所超出的费</w:t>
      </w:r>
      <w:r>
        <w:rPr>
          <w:rFonts w:cs="宋体" w:hint="eastAsia"/>
          <w:lang w:eastAsia="zh-CN"/>
        </w:rPr>
        <w:t>用部分负责，并继续执行合同中未终止部分。</w:t>
      </w:r>
    </w:p>
    <w:p w:rsidR="00EB41F3" w:rsidRDefault="009C41D9">
      <w:pPr>
        <w:pStyle w:val="a5"/>
        <w:spacing w:before="8" w:line="496" w:lineRule="exact"/>
        <w:ind w:left="563"/>
        <w:outlineLvl w:val="2"/>
        <w:rPr>
          <w:rFonts w:asciiTheme="minorHAnsi" w:eastAsiaTheme="minorEastAsia" w:hAnsiTheme="minorHAnsi" w:cs="宋体"/>
          <w:b/>
          <w:bCs/>
          <w:spacing w:val="7"/>
          <w:sz w:val="22"/>
          <w:szCs w:val="22"/>
          <w:lang w:eastAsia="zh-CN"/>
        </w:rPr>
      </w:pPr>
      <w:bookmarkStart w:id="150" w:name="_Toc29662"/>
      <w:r>
        <w:rPr>
          <w:rFonts w:asciiTheme="minorHAnsi" w:eastAsiaTheme="minorEastAsia" w:hAnsiTheme="minorHAnsi" w:cs="宋体" w:hint="eastAsia"/>
          <w:b/>
          <w:bCs/>
          <w:spacing w:val="7"/>
          <w:sz w:val="22"/>
          <w:szCs w:val="22"/>
          <w:lang w:eastAsia="zh-CN"/>
        </w:rPr>
        <w:t xml:space="preserve">14. </w:t>
      </w:r>
      <w:r>
        <w:rPr>
          <w:rFonts w:asciiTheme="minorHAnsi" w:eastAsiaTheme="minorEastAsia" w:hAnsiTheme="minorHAnsi" w:cs="宋体" w:hint="eastAsia"/>
          <w:b/>
          <w:bCs/>
          <w:spacing w:val="7"/>
          <w:sz w:val="22"/>
          <w:szCs w:val="22"/>
          <w:lang w:eastAsia="zh-CN"/>
        </w:rPr>
        <w:t>破产终止合同</w:t>
      </w:r>
      <w:bookmarkEnd w:id="150"/>
    </w:p>
    <w:p w:rsidR="00EB41F3" w:rsidRDefault="009C41D9">
      <w:pPr>
        <w:pStyle w:val="a5"/>
        <w:spacing w:before="40" w:line="312" w:lineRule="auto"/>
        <w:ind w:firstLine="420"/>
        <w:rPr>
          <w:lang w:eastAsia="zh-CN"/>
        </w:rPr>
      </w:pPr>
      <w:r>
        <w:rPr>
          <w:rFonts w:hint="eastAsia"/>
          <w:lang w:eastAsia="zh-CN"/>
        </w:rPr>
        <w:t>如果中标供应商破产或无清偿能力时，采购人经报同级政府采购监督管理部门审批后，</w:t>
      </w:r>
      <w:r>
        <w:rPr>
          <w:rFonts w:hint="eastAsia"/>
          <w:lang w:eastAsia="zh-CN"/>
        </w:rPr>
        <w:t xml:space="preserve"> </w:t>
      </w:r>
      <w:r>
        <w:rPr>
          <w:rFonts w:hint="eastAsia"/>
          <w:spacing w:val="-3"/>
          <w:lang w:eastAsia="zh-CN"/>
        </w:rPr>
        <w:t>可在任何时候以书面形式通知中标供应商，提出终止合同而不给中标供应商补偿。该合同的</w:t>
      </w:r>
      <w:r>
        <w:rPr>
          <w:rFonts w:hint="eastAsia"/>
          <w:spacing w:val="-77"/>
          <w:lang w:eastAsia="zh-CN"/>
        </w:rPr>
        <w:t xml:space="preserve"> </w:t>
      </w:r>
      <w:r>
        <w:rPr>
          <w:rFonts w:hint="eastAsia"/>
          <w:lang w:eastAsia="zh-CN"/>
        </w:rPr>
        <w:t>终止将不损害或影响采购人已经采取或将要采取的任何行动或补救措施的权利。</w:t>
      </w:r>
    </w:p>
    <w:p w:rsidR="00EB41F3" w:rsidRDefault="009C41D9">
      <w:pPr>
        <w:pStyle w:val="a5"/>
        <w:spacing w:before="8" w:line="496" w:lineRule="exact"/>
        <w:ind w:left="563"/>
        <w:outlineLvl w:val="2"/>
        <w:rPr>
          <w:rFonts w:asciiTheme="minorHAnsi" w:eastAsiaTheme="minorEastAsia" w:hAnsiTheme="minorHAnsi" w:cs="宋体"/>
          <w:b/>
          <w:bCs/>
          <w:spacing w:val="7"/>
          <w:sz w:val="22"/>
          <w:szCs w:val="22"/>
          <w:lang w:eastAsia="zh-CN"/>
        </w:rPr>
      </w:pPr>
      <w:bookmarkStart w:id="151" w:name="_Toc16988"/>
      <w:r>
        <w:rPr>
          <w:rFonts w:asciiTheme="minorHAnsi" w:eastAsiaTheme="minorEastAsia" w:hAnsiTheme="minorHAnsi" w:cs="宋体" w:hint="eastAsia"/>
          <w:b/>
          <w:bCs/>
          <w:spacing w:val="7"/>
          <w:sz w:val="22"/>
          <w:szCs w:val="22"/>
          <w:lang w:eastAsia="zh-CN"/>
        </w:rPr>
        <w:t xml:space="preserve">15. </w:t>
      </w:r>
      <w:r>
        <w:rPr>
          <w:rFonts w:asciiTheme="minorHAnsi" w:eastAsiaTheme="minorEastAsia" w:hAnsiTheme="minorHAnsi" w:cs="宋体" w:hint="eastAsia"/>
          <w:b/>
          <w:bCs/>
          <w:spacing w:val="7"/>
          <w:sz w:val="22"/>
          <w:szCs w:val="22"/>
          <w:lang w:eastAsia="zh-CN"/>
        </w:rPr>
        <w:t>转让和分包</w:t>
      </w:r>
      <w:bookmarkEnd w:id="151"/>
    </w:p>
    <w:p w:rsidR="00EB41F3" w:rsidRDefault="00EB41F3">
      <w:pPr>
        <w:rPr>
          <w:rFonts w:ascii="宋体" w:eastAsia="宋体" w:hAnsi="宋体" w:cs="宋体"/>
          <w:b/>
          <w:bCs/>
          <w:sz w:val="18"/>
          <w:szCs w:val="18"/>
          <w:lang w:eastAsia="zh-CN"/>
        </w:rPr>
      </w:pPr>
    </w:p>
    <w:p w:rsidR="00EB41F3" w:rsidRDefault="009C41D9">
      <w:pPr>
        <w:pStyle w:val="a5"/>
        <w:ind w:left="563"/>
        <w:rPr>
          <w:lang w:eastAsia="zh-CN"/>
        </w:rPr>
      </w:pPr>
      <w:r>
        <w:rPr>
          <w:rFonts w:cs="宋体" w:hint="eastAsia"/>
          <w:lang w:eastAsia="zh-CN"/>
        </w:rPr>
        <w:t>15.1</w:t>
      </w:r>
      <w:r>
        <w:rPr>
          <w:rFonts w:cs="宋体" w:hint="eastAsia"/>
          <w:spacing w:val="-45"/>
          <w:lang w:eastAsia="zh-CN"/>
        </w:rPr>
        <w:t xml:space="preserve"> </w:t>
      </w:r>
      <w:r>
        <w:rPr>
          <w:rFonts w:hint="eastAsia"/>
          <w:lang w:eastAsia="zh-CN"/>
        </w:rPr>
        <w:t>合同不能擅自转让或分包。</w:t>
      </w:r>
    </w:p>
    <w:p w:rsidR="00EB41F3" w:rsidRDefault="00EB41F3">
      <w:pPr>
        <w:spacing w:before="11"/>
        <w:rPr>
          <w:rFonts w:ascii="宋体" w:eastAsia="宋体" w:hAnsi="宋体" w:cs="宋体"/>
          <w:sz w:val="16"/>
          <w:szCs w:val="16"/>
          <w:lang w:eastAsia="zh-CN"/>
        </w:rPr>
      </w:pPr>
    </w:p>
    <w:p w:rsidR="00EB41F3" w:rsidRDefault="009C41D9">
      <w:pPr>
        <w:pStyle w:val="a5"/>
        <w:spacing w:line="312" w:lineRule="auto"/>
        <w:ind w:right="200" w:firstLine="420"/>
        <w:jc w:val="both"/>
        <w:rPr>
          <w:lang w:eastAsia="zh-CN"/>
        </w:rPr>
      </w:pPr>
      <w:r>
        <w:rPr>
          <w:rFonts w:cs="宋体" w:hint="eastAsia"/>
          <w:lang w:eastAsia="zh-CN"/>
        </w:rPr>
        <w:t>15.2</w:t>
      </w:r>
      <w:r>
        <w:rPr>
          <w:rFonts w:cs="宋体" w:hint="eastAsia"/>
          <w:spacing w:val="-6"/>
          <w:lang w:eastAsia="zh-CN"/>
        </w:rPr>
        <w:t xml:space="preserve"> </w:t>
      </w:r>
      <w:r>
        <w:rPr>
          <w:rFonts w:hint="eastAsia"/>
          <w:lang w:eastAsia="zh-CN"/>
        </w:rPr>
        <w:t>经采购人和同级政府采购监督管理部门事先书面同意，中标供应商可以将合同项</w:t>
      </w:r>
      <w:r>
        <w:rPr>
          <w:rFonts w:hint="eastAsia"/>
          <w:lang w:eastAsia="zh-CN"/>
        </w:rPr>
        <w:t xml:space="preserve"> </w:t>
      </w:r>
      <w:r>
        <w:rPr>
          <w:rFonts w:hint="eastAsia"/>
          <w:spacing w:val="-3"/>
          <w:lang w:eastAsia="zh-CN"/>
        </w:rPr>
        <w:t>下非主体、非关键性工作分包给他人完成。接受分包的人应当具备相应的资格条件，并不得</w:t>
      </w:r>
      <w:r>
        <w:rPr>
          <w:rFonts w:hint="eastAsia"/>
          <w:spacing w:val="-76"/>
          <w:lang w:eastAsia="zh-CN"/>
        </w:rPr>
        <w:t xml:space="preserve"> </w:t>
      </w:r>
      <w:r>
        <w:rPr>
          <w:rFonts w:hint="eastAsia"/>
          <w:spacing w:val="-3"/>
          <w:lang w:eastAsia="zh-CN"/>
        </w:rPr>
        <w:t>再次分包。分包后不能终止中标供应</w:t>
      </w:r>
      <w:proofErr w:type="gramStart"/>
      <w:r>
        <w:rPr>
          <w:rFonts w:hint="eastAsia"/>
          <w:spacing w:val="-3"/>
          <w:lang w:eastAsia="zh-CN"/>
        </w:rPr>
        <w:t>商履行</w:t>
      </w:r>
      <w:proofErr w:type="gramEnd"/>
      <w:r>
        <w:rPr>
          <w:rFonts w:hint="eastAsia"/>
          <w:spacing w:val="-3"/>
          <w:lang w:eastAsia="zh-CN"/>
        </w:rPr>
        <w:t>合同的责任和义务，接受分包的人与中标供应商</w:t>
      </w:r>
      <w:r>
        <w:rPr>
          <w:rFonts w:hint="eastAsia"/>
          <w:spacing w:val="-75"/>
          <w:lang w:eastAsia="zh-CN"/>
        </w:rPr>
        <w:t xml:space="preserve"> </w:t>
      </w:r>
      <w:r>
        <w:rPr>
          <w:rFonts w:hint="eastAsia"/>
          <w:lang w:eastAsia="zh-CN"/>
        </w:rPr>
        <w:t>共同对采购人连带承担合同的责任和义务。</w:t>
      </w:r>
    </w:p>
    <w:p w:rsidR="00EB41F3" w:rsidRDefault="009C41D9">
      <w:pPr>
        <w:pStyle w:val="a5"/>
        <w:spacing w:before="19" w:line="496" w:lineRule="exact"/>
        <w:ind w:left="563"/>
        <w:outlineLvl w:val="2"/>
        <w:rPr>
          <w:rFonts w:cs="宋体"/>
          <w:b/>
          <w:bCs/>
          <w:w w:val="99"/>
          <w:lang w:eastAsia="zh-CN"/>
        </w:rPr>
      </w:pPr>
      <w:bookmarkStart w:id="152" w:name="_Toc30625"/>
      <w:r>
        <w:rPr>
          <w:rFonts w:cs="宋体" w:hint="eastAsia"/>
          <w:b/>
          <w:bCs/>
          <w:spacing w:val="10"/>
          <w:lang w:eastAsia="zh-CN"/>
        </w:rPr>
        <w:t>16.</w:t>
      </w:r>
      <w:r>
        <w:rPr>
          <w:rFonts w:cs="宋体" w:hint="eastAsia"/>
          <w:b/>
          <w:bCs/>
          <w:spacing w:val="-17"/>
          <w:lang w:eastAsia="zh-CN"/>
        </w:rPr>
        <w:t xml:space="preserve"> </w:t>
      </w:r>
      <w:r>
        <w:rPr>
          <w:rFonts w:cs="宋体" w:hint="eastAsia"/>
          <w:b/>
          <w:bCs/>
          <w:spacing w:val="7"/>
          <w:lang w:eastAsia="zh-CN"/>
        </w:rPr>
        <w:t>合同修改</w:t>
      </w:r>
      <w:bookmarkEnd w:id="152"/>
      <w:r>
        <w:rPr>
          <w:rFonts w:cs="宋体" w:hint="eastAsia"/>
          <w:b/>
          <w:bCs/>
          <w:w w:val="99"/>
          <w:lang w:eastAsia="zh-CN"/>
        </w:rPr>
        <w:t xml:space="preserve"> </w:t>
      </w:r>
    </w:p>
    <w:p w:rsidR="00EB41F3" w:rsidRDefault="009C41D9">
      <w:pPr>
        <w:pStyle w:val="a5"/>
        <w:spacing w:before="19" w:line="496" w:lineRule="exact"/>
        <w:ind w:firstLineChars="200" w:firstLine="408"/>
        <w:rPr>
          <w:lang w:eastAsia="zh-CN"/>
        </w:rPr>
      </w:pPr>
      <w:r>
        <w:rPr>
          <w:rFonts w:hint="eastAsia"/>
          <w:spacing w:val="-3"/>
          <w:lang w:eastAsia="zh-CN"/>
        </w:rPr>
        <w:t>采购人和中标供应商都不得擅自变更合同，但继续履行将损害国家和社会公共利益的除外。如必须对合同条款进行修改时，当事人双方须共同签署书面文件，作为合同的补充，并</w:t>
      </w:r>
      <w:r>
        <w:rPr>
          <w:rFonts w:hint="eastAsia"/>
          <w:spacing w:val="-91"/>
          <w:lang w:eastAsia="zh-CN"/>
        </w:rPr>
        <w:t xml:space="preserve"> </w:t>
      </w:r>
      <w:r>
        <w:rPr>
          <w:rFonts w:hint="eastAsia"/>
          <w:lang w:eastAsia="zh-CN"/>
        </w:rPr>
        <w:t>报同级政府采购监督管理部门备案。</w:t>
      </w:r>
    </w:p>
    <w:p w:rsidR="00EB41F3" w:rsidRDefault="009C41D9">
      <w:pPr>
        <w:pStyle w:val="a5"/>
        <w:spacing w:before="19" w:line="496" w:lineRule="exact"/>
        <w:ind w:left="563"/>
        <w:outlineLvl w:val="2"/>
        <w:rPr>
          <w:rFonts w:cs="宋体"/>
          <w:b/>
          <w:bCs/>
          <w:spacing w:val="10"/>
          <w:lang w:eastAsia="zh-CN"/>
        </w:rPr>
      </w:pPr>
      <w:bookmarkStart w:id="153" w:name="_Toc14721"/>
      <w:r>
        <w:rPr>
          <w:rFonts w:cs="宋体" w:hint="eastAsia"/>
          <w:b/>
          <w:bCs/>
          <w:spacing w:val="10"/>
          <w:lang w:eastAsia="zh-CN"/>
        </w:rPr>
        <w:t>17.</w:t>
      </w:r>
      <w:r>
        <w:rPr>
          <w:rFonts w:cs="宋体" w:hint="eastAsia"/>
          <w:b/>
          <w:bCs/>
          <w:spacing w:val="10"/>
          <w:lang w:eastAsia="zh-CN"/>
        </w:rPr>
        <w:t>通知</w:t>
      </w:r>
      <w:bookmarkEnd w:id="153"/>
      <w:r>
        <w:rPr>
          <w:rFonts w:cs="宋体" w:hint="eastAsia"/>
          <w:b/>
          <w:bCs/>
          <w:spacing w:val="10"/>
          <w:lang w:eastAsia="zh-CN"/>
        </w:rPr>
        <w:t xml:space="preserve"> </w:t>
      </w:r>
    </w:p>
    <w:p w:rsidR="00EB41F3" w:rsidRDefault="009C41D9">
      <w:pPr>
        <w:pStyle w:val="a5"/>
        <w:spacing w:before="19" w:line="496" w:lineRule="exact"/>
        <w:ind w:firstLineChars="200" w:firstLine="408"/>
        <w:rPr>
          <w:spacing w:val="-3"/>
          <w:lang w:eastAsia="zh-CN"/>
        </w:rPr>
      </w:pPr>
      <w:r>
        <w:rPr>
          <w:rFonts w:hint="eastAsia"/>
          <w:spacing w:val="-3"/>
          <w:lang w:eastAsia="zh-CN"/>
        </w:rPr>
        <w:t>政府采购合同一方给另一方的通知都应以书面形式发送至规定的对方地址。通知以送达日期或通知书规定的生效日期为生效日期，两者中以晚的一个日期为准。</w:t>
      </w:r>
    </w:p>
    <w:p w:rsidR="00EB41F3" w:rsidRDefault="009C41D9">
      <w:pPr>
        <w:pStyle w:val="a5"/>
        <w:spacing w:before="19" w:line="496" w:lineRule="exact"/>
        <w:ind w:left="563"/>
        <w:outlineLvl w:val="2"/>
        <w:rPr>
          <w:rFonts w:cs="宋体"/>
          <w:b/>
          <w:bCs/>
          <w:spacing w:val="10"/>
          <w:lang w:eastAsia="zh-CN"/>
        </w:rPr>
      </w:pPr>
      <w:r>
        <w:rPr>
          <w:rFonts w:cs="宋体" w:hint="eastAsia"/>
          <w:b/>
          <w:bCs/>
          <w:spacing w:val="10"/>
          <w:lang w:eastAsia="zh-CN"/>
        </w:rPr>
        <w:t xml:space="preserve"> </w:t>
      </w:r>
      <w:bookmarkStart w:id="154" w:name="_Toc17156"/>
      <w:r>
        <w:rPr>
          <w:rFonts w:cs="宋体" w:hint="eastAsia"/>
          <w:b/>
          <w:bCs/>
          <w:spacing w:val="10"/>
          <w:lang w:eastAsia="zh-CN"/>
        </w:rPr>
        <w:t>18.</w:t>
      </w:r>
      <w:r>
        <w:rPr>
          <w:rFonts w:cs="宋体" w:hint="eastAsia"/>
          <w:b/>
          <w:bCs/>
          <w:spacing w:val="10"/>
          <w:lang w:eastAsia="zh-CN"/>
        </w:rPr>
        <w:t>合同生效</w:t>
      </w:r>
      <w:bookmarkEnd w:id="154"/>
    </w:p>
    <w:p w:rsidR="00EB41F3" w:rsidRDefault="009C41D9">
      <w:pPr>
        <w:pStyle w:val="a5"/>
        <w:spacing w:before="40" w:line="304" w:lineRule="auto"/>
        <w:ind w:right="196" w:firstLine="420"/>
        <w:jc w:val="both"/>
        <w:rPr>
          <w:lang w:eastAsia="zh-CN"/>
        </w:rPr>
      </w:pPr>
      <w:r>
        <w:rPr>
          <w:rFonts w:cs="宋体" w:hint="eastAsia"/>
          <w:lang w:eastAsia="zh-CN"/>
        </w:rPr>
        <w:t xml:space="preserve">18.1 </w:t>
      </w:r>
      <w:r>
        <w:rPr>
          <w:rFonts w:hint="eastAsia"/>
          <w:lang w:eastAsia="zh-CN"/>
        </w:rPr>
        <w:t>合同内容的确定应以采购文件和投标文件为基础，不得违背其实质性内容。合同</w:t>
      </w:r>
      <w:r>
        <w:rPr>
          <w:rFonts w:hint="eastAsia"/>
          <w:lang w:eastAsia="zh-CN"/>
        </w:rPr>
        <w:t xml:space="preserve"> </w:t>
      </w:r>
      <w:r>
        <w:rPr>
          <w:rFonts w:hint="eastAsia"/>
          <w:spacing w:val="-3"/>
          <w:lang w:eastAsia="zh-CN"/>
        </w:rPr>
        <w:t>应在买卖双方盖章，并在中标供应商交纳履约保证金后即</w:t>
      </w:r>
      <w:r>
        <w:rPr>
          <w:rFonts w:hint="eastAsia"/>
          <w:spacing w:val="-75"/>
          <w:lang w:eastAsia="zh-CN"/>
        </w:rPr>
        <w:t xml:space="preserve"> </w:t>
      </w:r>
      <w:r>
        <w:rPr>
          <w:rFonts w:hint="eastAsia"/>
          <w:lang w:eastAsia="zh-CN"/>
        </w:rPr>
        <w:t>开始生效。</w:t>
      </w:r>
    </w:p>
    <w:p w:rsidR="00EB41F3" w:rsidRDefault="00EB41F3">
      <w:pPr>
        <w:spacing w:before="13"/>
        <w:rPr>
          <w:rFonts w:ascii="宋体" w:eastAsia="宋体" w:hAnsi="宋体" w:cs="宋体"/>
          <w:sz w:val="16"/>
          <w:szCs w:val="16"/>
          <w:lang w:eastAsia="zh-CN"/>
        </w:rPr>
      </w:pPr>
    </w:p>
    <w:p w:rsidR="00EB41F3" w:rsidRDefault="009C41D9">
      <w:pPr>
        <w:pStyle w:val="a5"/>
        <w:spacing w:line="312" w:lineRule="auto"/>
        <w:ind w:right="211" w:firstLine="420"/>
        <w:jc w:val="both"/>
        <w:rPr>
          <w:lang w:eastAsia="zh-CN"/>
        </w:rPr>
      </w:pPr>
      <w:r>
        <w:rPr>
          <w:rFonts w:cs="宋体" w:hint="eastAsia"/>
          <w:lang w:eastAsia="zh-CN"/>
        </w:rPr>
        <w:t xml:space="preserve">18.2 </w:t>
      </w:r>
      <w:r>
        <w:rPr>
          <w:rFonts w:hint="eastAsia"/>
          <w:lang w:eastAsia="zh-CN"/>
        </w:rPr>
        <w:t>本合同一式四份，以中文书就，采购人、中标供应商各执一份，</w:t>
      </w:r>
      <w:r>
        <w:rPr>
          <w:rFonts w:hint="eastAsia"/>
          <w:lang w:eastAsia="zh-CN"/>
        </w:rPr>
        <w:t xml:space="preserve"> </w:t>
      </w:r>
      <w:r>
        <w:rPr>
          <w:rFonts w:hint="eastAsia"/>
          <w:lang w:eastAsia="zh-CN"/>
        </w:rPr>
        <w:t>送政府采购管理机构留存一份。</w:t>
      </w:r>
    </w:p>
    <w:p w:rsidR="00EB41F3" w:rsidRDefault="009C41D9">
      <w:pPr>
        <w:pStyle w:val="a5"/>
        <w:spacing w:before="15" w:line="490" w:lineRule="atLeast"/>
        <w:ind w:left="548" w:firstLine="15"/>
        <w:outlineLvl w:val="2"/>
        <w:rPr>
          <w:rFonts w:cs="宋体"/>
          <w:b/>
          <w:bCs/>
          <w:w w:val="99"/>
          <w:lang w:eastAsia="zh-CN"/>
        </w:rPr>
      </w:pPr>
      <w:bookmarkStart w:id="155" w:name="_Toc7301"/>
      <w:r>
        <w:rPr>
          <w:rFonts w:cs="宋体" w:hint="eastAsia"/>
          <w:b/>
          <w:bCs/>
          <w:spacing w:val="10"/>
          <w:lang w:eastAsia="zh-CN"/>
        </w:rPr>
        <w:t>19.</w:t>
      </w:r>
      <w:r>
        <w:rPr>
          <w:rFonts w:cs="宋体" w:hint="eastAsia"/>
          <w:b/>
          <w:bCs/>
          <w:spacing w:val="-17"/>
          <w:lang w:eastAsia="zh-CN"/>
        </w:rPr>
        <w:t xml:space="preserve"> </w:t>
      </w:r>
      <w:r>
        <w:rPr>
          <w:rFonts w:cs="宋体" w:hint="eastAsia"/>
          <w:b/>
          <w:bCs/>
          <w:spacing w:val="7"/>
          <w:lang w:eastAsia="zh-CN"/>
        </w:rPr>
        <w:t>补充条款</w:t>
      </w:r>
      <w:bookmarkEnd w:id="155"/>
      <w:r>
        <w:rPr>
          <w:rFonts w:cs="宋体" w:hint="eastAsia"/>
          <w:b/>
          <w:bCs/>
          <w:w w:val="99"/>
          <w:lang w:eastAsia="zh-CN"/>
        </w:rPr>
        <w:t xml:space="preserve"> </w:t>
      </w:r>
    </w:p>
    <w:p w:rsidR="00EB41F3" w:rsidRDefault="009C41D9">
      <w:pPr>
        <w:pStyle w:val="a5"/>
        <w:spacing w:before="19" w:line="496" w:lineRule="exact"/>
        <w:ind w:firstLineChars="200" w:firstLine="408"/>
        <w:rPr>
          <w:spacing w:val="-3"/>
          <w:lang w:eastAsia="zh-CN"/>
        </w:rPr>
      </w:pPr>
      <w:r>
        <w:rPr>
          <w:rFonts w:hint="eastAsia"/>
          <w:spacing w:val="-3"/>
          <w:lang w:eastAsia="zh-CN"/>
        </w:rPr>
        <w:t>如需修改或补充合同内容，经协商，双方可签署书面修改或补充协议，该协议将作为合同的一个组成部分。</w:t>
      </w:r>
      <w:bookmarkStart w:id="156" w:name="_bookmark47"/>
      <w:bookmarkStart w:id="157" w:name="三、合同格式"/>
      <w:bookmarkEnd w:id="156"/>
      <w:bookmarkEnd w:id="157"/>
    </w:p>
    <w:p w:rsidR="00EB41F3" w:rsidRDefault="009C41D9">
      <w:pPr>
        <w:rPr>
          <w:spacing w:val="-3"/>
          <w:lang w:eastAsia="zh-CN"/>
        </w:rPr>
      </w:pPr>
      <w:r>
        <w:rPr>
          <w:rFonts w:hint="eastAsia"/>
          <w:spacing w:val="-3"/>
          <w:lang w:eastAsia="zh-CN"/>
        </w:rPr>
        <w:br w:type="page"/>
      </w:r>
    </w:p>
    <w:p w:rsidR="00EB41F3" w:rsidRDefault="00EB41F3">
      <w:pPr>
        <w:spacing w:before="5"/>
        <w:rPr>
          <w:rFonts w:ascii="宋体" w:eastAsia="宋体" w:hAnsi="宋体" w:cs="宋体"/>
          <w:b/>
          <w:bCs/>
          <w:sz w:val="19"/>
          <w:szCs w:val="19"/>
          <w:lang w:eastAsia="zh-CN"/>
        </w:rPr>
      </w:pPr>
    </w:p>
    <w:p w:rsidR="00EB41F3" w:rsidRDefault="00EB41F3">
      <w:pPr>
        <w:pStyle w:val="a5"/>
        <w:spacing w:before="19" w:line="496" w:lineRule="exact"/>
        <w:ind w:firstLineChars="200" w:firstLine="408"/>
        <w:rPr>
          <w:spacing w:val="-3"/>
          <w:lang w:eastAsia="zh-CN"/>
        </w:rPr>
      </w:pPr>
      <w:bookmarkStart w:id="158" w:name="二、合同条款"/>
      <w:bookmarkStart w:id="159" w:name="_bookmark46"/>
      <w:bookmarkEnd w:id="158"/>
      <w:bookmarkEnd w:id="159"/>
    </w:p>
    <w:p w:rsidR="00EB41F3" w:rsidRDefault="009C41D9">
      <w:pPr>
        <w:pStyle w:val="2"/>
        <w:ind w:left="2670"/>
        <w:rPr>
          <w:rFonts w:ascii="黑体" w:eastAsia="黑体" w:hAnsi="黑体" w:cs="黑体"/>
          <w:spacing w:val="19"/>
          <w:lang w:eastAsia="zh-CN"/>
        </w:rPr>
      </w:pPr>
      <w:bookmarkStart w:id="160" w:name="_Toc17300"/>
      <w:bookmarkStart w:id="161" w:name="_Toc5756"/>
      <w:r>
        <w:rPr>
          <w:rFonts w:ascii="黑体" w:eastAsia="黑体" w:hAnsi="黑体" w:cs="黑体" w:hint="eastAsia"/>
          <w:spacing w:val="19"/>
          <w:lang w:eastAsia="zh-CN"/>
        </w:rPr>
        <w:t>第</w:t>
      </w:r>
      <w:r>
        <w:rPr>
          <w:rFonts w:ascii="黑体" w:eastAsia="黑体" w:hAnsi="黑体" w:cs="黑体" w:hint="eastAsia"/>
          <w:spacing w:val="19"/>
          <w:lang w:eastAsia="zh-CN"/>
        </w:rPr>
        <w:t>七</w:t>
      </w:r>
      <w:r>
        <w:rPr>
          <w:rFonts w:ascii="黑体" w:eastAsia="黑体" w:hAnsi="黑体" w:cs="黑体" w:hint="eastAsia"/>
          <w:spacing w:val="19"/>
          <w:lang w:eastAsia="zh-CN"/>
        </w:rPr>
        <w:t>章</w:t>
      </w:r>
      <w:r>
        <w:rPr>
          <w:rFonts w:ascii="黑体" w:eastAsia="黑体" w:hAnsi="黑体" w:cs="黑体" w:hint="eastAsia"/>
          <w:spacing w:val="19"/>
          <w:lang w:eastAsia="zh-CN"/>
        </w:rPr>
        <w:t xml:space="preserve"> </w:t>
      </w:r>
      <w:r>
        <w:rPr>
          <w:rFonts w:ascii="黑体" w:eastAsia="黑体" w:hAnsi="黑体" w:cs="黑体" w:hint="eastAsia"/>
          <w:spacing w:val="19"/>
          <w:lang w:eastAsia="zh-CN"/>
        </w:rPr>
        <w:t>投标文件格式</w:t>
      </w:r>
      <w:bookmarkEnd w:id="160"/>
      <w:bookmarkEnd w:id="161"/>
    </w:p>
    <w:p w:rsidR="00EB41F3" w:rsidRDefault="00EB41F3">
      <w:pPr>
        <w:spacing w:before="66"/>
        <w:ind w:left="2816"/>
        <w:rPr>
          <w:sz w:val="24"/>
          <w:u w:val="single"/>
          <w:lang w:eastAsia="zh-CN"/>
        </w:rPr>
      </w:pPr>
    </w:p>
    <w:p w:rsidR="00EB41F3" w:rsidRDefault="00EB41F3">
      <w:pPr>
        <w:spacing w:before="66"/>
        <w:ind w:left="2816"/>
        <w:rPr>
          <w:sz w:val="24"/>
          <w:u w:val="single"/>
          <w:lang w:eastAsia="zh-CN"/>
        </w:rPr>
      </w:pPr>
    </w:p>
    <w:p w:rsidR="00EB41F3" w:rsidRDefault="009C41D9">
      <w:pPr>
        <w:pStyle w:val="2"/>
        <w:jc w:val="center"/>
        <w:rPr>
          <w:lang w:eastAsia="zh-CN"/>
        </w:rPr>
      </w:pPr>
      <w:bookmarkStart w:id="162" w:name="_Toc26331"/>
      <w:r>
        <w:rPr>
          <w:rFonts w:hint="eastAsia"/>
          <w:lang w:eastAsia="zh-CN"/>
        </w:rPr>
        <w:t>封面格式</w:t>
      </w:r>
      <w:bookmarkEnd w:id="162"/>
    </w:p>
    <w:p w:rsidR="00EB41F3" w:rsidRDefault="00EB41F3">
      <w:pPr>
        <w:spacing w:before="66"/>
        <w:ind w:left="2816"/>
        <w:rPr>
          <w:sz w:val="24"/>
          <w:u w:val="single"/>
          <w:lang w:eastAsia="zh-CN"/>
        </w:rPr>
      </w:pPr>
    </w:p>
    <w:p w:rsidR="00EB41F3" w:rsidRDefault="00EB41F3">
      <w:pPr>
        <w:spacing w:before="66"/>
        <w:ind w:left="2816"/>
        <w:rPr>
          <w:sz w:val="24"/>
          <w:u w:val="single"/>
          <w:lang w:eastAsia="zh-CN"/>
        </w:rPr>
      </w:pPr>
    </w:p>
    <w:p w:rsidR="00EB41F3" w:rsidRDefault="00EB41F3">
      <w:pPr>
        <w:spacing w:before="66"/>
        <w:rPr>
          <w:sz w:val="24"/>
          <w:u w:val="single"/>
          <w:lang w:eastAsia="zh-CN"/>
        </w:rPr>
      </w:pPr>
    </w:p>
    <w:p w:rsidR="00EB41F3" w:rsidRDefault="009C41D9">
      <w:pPr>
        <w:pStyle w:val="a5"/>
        <w:spacing w:before="3"/>
        <w:jc w:val="center"/>
        <w:rPr>
          <w:sz w:val="12"/>
          <w:lang w:eastAsia="zh-CN"/>
        </w:rPr>
      </w:pPr>
      <w:r>
        <w:rPr>
          <w:rFonts w:hint="eastAsia"/>
          <w:b/>
          <w:sz w:val="28"/>
          <w:lang w:eastAsia="zh-CN"/>
        </w:rPr>
        <w:t xml:space="preserve">                                 </w:t>
      </w:r>
      <w:bookmarkStart w:id="163" w:name="_Toc12959"/>
      <w:r>
        <w:rPr>
          <w:b/>
          <w:sz w:val="28"/>
          <w:lang w:eastAsia="zh-CN"/>
        </w:rPr>
        <w:t>正本或副本</w:t>
      </w:r>
      <w:bookmarkEnd w:id="163"/>
      <w:r>
        <w:rPr>
          <w:b/>
          <w:w w:val="98"/>
          <w:sz w:val="32"/>
          <w:lang w:eastAsia="zh-CN"/>
        </w:rPr>
        <w:t xml:space="preserve"> </w:t>
      </w:r>
    </w:p>
    <w:p w:rsidR="00EB41F3" w:rsidRDefault="00EB41F3">
      <w:pPr>
        <w:pStyle w:val="a5"/>
        <w:spacing w:before="3"/>
        <w:rPr>
          <w:sz w:val="12"/>
          <w:lang w:eastAsia="zh-CN"/>
        </w:rPr>
      </w:pPr>
    </w:p>
    <w:p w:rsidR="00EB41F3" w:rsidRDefault="00EB41F3">
      <w:pPr>
        <w:spacing w:before="66"/>
        <w:ind w:left="625" w:right="1760"/>
        <w:jc w:val="center"/>
        <w:rPr>
          <w:sz w:val="24"/>
          <w:lang w:eastAsia="zh-CN"/>
        </w:rPr>
      </w:pPr>
    </w:p>
    <w:p w:rsidR="00EB41F3" w:rsidRDefault="00EB41F3">
      <w:pPr>
        <w:spacing w:before="66"/>
        <w:ind w:left="625" w:right="1760"/>
        <w:jc w:val="center"/>
        <w:rPr>
          <w:sz w:val="24"/>
          <w:lang w:eastAsia="zh-CN"/>
        </w:rPr>
      </w:pPr>
    </w:p>
    <w:p w:rsidR="00EB41F3" w:rsidRDefault="00EB41F3">
      <w:pPr>
        <w:spacing w:before="66"/>
        <w:ind w:left="625" w:right="1760"/>
        <w:jc w:val="center"/>
        <w:rPr>
          <w:sz w:val="24"/>
          <w:lang w:eastAsia="zh-CN"/>
        </w:rPr>
      </w:pPr>
    </w:p>
    <w:p w:rsidR="00EB41F3" w:rsidRDefault="009C41D9">
      <w:pPr>
        <w:spacing w:before="66"/>
        <w:ind w:left="625" w:right="1760"/>
        <w:jc w:val="center"/>
        <w:rPr>
          <w:sz w:val="24"/>
          <w:lang w:eastAsia="zh-CN"/>
        </w:rPr>
      </w:pPr>
      <w:bookmarkStart w:id="164" w:name="_Toc31753"/>
      <w:r>
        <w:rPr>
          <w:sz w:val="24"/>
          <w:lang w:eastAsia="zh-CN"/>
        </w:rPr>
        <w:t>投</w:t>
      </w:r>
      <w:r>
        <w:rPr>
          <w:sz w:val="24"/>
          <w:lang w:eastAsia="zh-CN"/>
        </w:rPr>
        <w:t xml:space="preserve"> </w:t>
      </w:r>
      <w:r>
        <w:rPr>
          <w:sz w:val="24"/>
          <w:lang w:eastAsia="zh-CN"/>
        </w:rPr>
        <w:t>标</w:t>
      </w:r>
      <w:r>
        <w:rPr>
          <w:sz w:val="24"/>
          <w:lang w:eastAsia="zh-CN"/>
        </w:rPr>
        <w:t xml:space="preserve"> </w:t>
      </w:r>
      <w:r>
        <w:rPr>
          <w:sz w:val="24"/>
          <w:lang w:eastAsia="zh-CN"/>
        </w:rPr>
        <w:t>文</w:t>
      </w:r>
      <w:r>
        <w:rPr>
          <w:sz w:val="24"/>
          <w:lang w:eastAsia="zh-CN"/>
        </w:rPr>
        <w:t xml:space="preserve"> </w:t>
      </w:r>
      <w:r>
        <w:rPr>
          <w:sz w:val="24"/>
          <w:lang w:eastAsia="zh-CN"/>
        </w:rPr>
        <w:t>件</w:t>
      </w:r>
      <w:bookmarkEnd w:id="164"/>
      <w:r>
        <w:rPr>
          <w:sz w:val="24"/>
          <w:lang w:eastAsia="zh-CN"/>
        </w:rPr>
        <w:t xml:space="preserve"> </w:t>
      </w:r>
    </w:p>
    <w:p w:rsidR="00EB41F3" w:rsidRDefault="00EB41F3">
      <w:pPr>
        <w:pStyle w:val="a5"/>
        <w:rPr>
          <w:sz w:val="20"/>
          <w:lang w:eastAsia="zh-CN"/>
        </w:rPr>
      </w:pPr>
    </w:p>
    <w:p w:rsidR="00EB41F3" w:rsidRDefault="00EB41F3">
      <w:pPr>
        <w:pStyle w:val="a5"/>
        <w:rPr>
          <w:sz w:val="20"/>
          <w:lang w:eastAsia="zh-CN"/>
        </w:rPr>
      </w:pPr>
    </w:p>
    <w:p w:rsidR="00EB41F3" w:rsidRDefault="00EB41F3">
      <w:pPr>
        <w:pStyle w:val="a5"/>
        <w:spacing w:before="8"/>
        <w:rPr>
          <w:sz w:val="18"/>
          <w:lang w:eastAsia="zh-CN"/>
        </w:rPr>
      </w:pPr>
    </w:p>
    <w:p w:rsidR="00EB41F3" w:rsidRDefault="009C41D9">
      <w:pPr>
        <w:rPr>
          <w:sz w:val="24"/>
          <w:lang w:eastAsia="zh-CN"/>
        </w:rPr>
      </w:pPr>
      <w:r>
        <w:rPr>
          <w:sz w:val="24"/>
          <w:lang w:eastAsia="zh-CN"/>
        </w:rPr>
        <w:t>项目名称：树兰（杭州）医院</w:t>
      </w:r>
      <w:r>
        <w:rPr>
          <w:rFonts w:hint="eastAsia"/>
          <w:lang w:eastAsia="zh-CN"/>
        </w:rPr>
        <w:t>人工肝疗效预测系统及肝移植疗效预测系统采购项目</w:t>
      </w:r>
      <w:r>
        <w:rPr>
          <w:sz w:val="24"/>
          <w:lang w:eastAsia="zh-CN"/>
        </w:rPr>
        <w:t xml:space="preserve"> </w:t>
      </w:r>
    </w:p>
    <w:p w:rsidR="00EB41F3" w:rsidRDefault="00EB41F3">
      <w:pPr>
        <w:ind w:left="1555"/>
        <w:rPr>
          <w:sz w:val="24"/>
          <w:lang w:eastAsia="zh-CN"/>
        </w:rPr>
      </w:pPr>
    </w:p>
    <w:p w:rsidR="00EB41F3" w:rsidRDefault="009C41D9">
      <w:pPr>
        <w:rPr>
          <w:rFonts w:ascii="宋体" w:eastAsia="宋体" w:hAnsi="宋体" w:cs="宋体"/>
          <w:bCs/>
          <w:sz w:val="24"/>
          <w:szCs w:val="24"/>
          <w:lang w:eastAsia="zh-CN"/>
        </w:rPr>
      </w:pPr>
      <w:r>
        <w:rPr>
          <w:sz w:val="24"/>
          <w:lang w:eastAsia="zh-CN"/>
        </w:rPr>
        <w:t>项目编号：</w:t>
      </w:r>
      <w:r>
        <w:rPr>
          <w:rFonts w:ascii="宋体" w:eastAsia="宋体" w:hAnsi="宋体" w:cs="宋体" w:hint="eastAsia"/>
          <w:bCs/>
          <w:sz w:val="24"/>
          <w:szCs w:val="24"/>
          <w:lang w:eastAsia="zh-CN"/>
        </w:rPr>
        <w:t>SLYY-2020103001</w:t>
      </w:r>
    </w:p>
    <w:p w:rsidR="00EB41F3" w:rsidRDefault="00EB41F3">
      <w:pPr>
        <w:ind w:left="1555"/>
        <w:rPr>
          <w:rFonts w:ascii="宋体" w:eastAsia="宋体" w:hAnsi="宋体" w:cs="宋体"/>
          <w:bCs/>
          <w:sz w:val="24"/>
          <w:szCs w:val="24"/>
          <w:lang w:eastAsia="zh-CN"/>
        </w:rPr>
      </w:pPr>
    </w:p>
    <w:p w:rsidR="00EB41F3" w:rsidRDefault="009C41D9">
      <w:pPr>
        <w:rPr>
          <w:sz w:val="24"/>
          <w:lang w:eastAsia="zh-CN"/>
        </w:rPr>
      </w:pPr>
      <w:r>
        <w:rPr>
          <w:sz w:val="24"/>
          <w:lang w:eastAsia="zh-CN"/>
        </w:rPr>
        <w:t>投标人名称（盖章）：</w:t>
      </w:r>
      <w:r>
        <w:rPr>
          <w:sz w:val="24"/>
          <w:lang w:eastAsia="zh-CN"/>
        </w:rPr>
        <w:t xml:space="preserve"> </w:t>
      </w:r>
    </w:p>
    <w:p w:rsidR="00EB41F3" w:rsidRDefault="00EB41F3">
      <w:pPr>
        <w:ind w:left="1555"/>
        <w:rPr>
          <w:sz w:val="24"/>
          <w:lang w:eastAsia="zh-CN"/>
        </w:rPr>
      </w:pPr>
    </w:p>
    <w:p w:rsidR="00EB41F3" w:rsidRDefault="009C41D9">
      <w:pPr>
        <w:rPr>
          <w:sz w:val="24"/>
          <w:lang w:eastAsia="zh-CN"/>
        </w:rPr>
      </w:pPr>
      <w:r>
        <w:rPr>
          <w:sz w:val="24"/>
          <w:lang w:eastAsia="zh-CN"/>
        </w:rPr>
        <w:t>投标</w:t>
      </w:r>
      <w:r>
        <w:rPr>
          <w:rFonts w:hint="eastAsia"/>
          <w:sz w:val="24"/>
          <w:lang w:eastAsia="zh-CN"/>
        </w:rPr>
        <w:t>人</w:t>
      </w:r>
      <w:r>
        <w:rPr>
          <w:sz w:val="24"/>
          <w:lang w:eastAsia="zh-CN"/>
        </w:rPr>
        <w:t>名称：</w:t>
      </w:r>
    </w:p>
    <w:p w:rsidR="00EB41F3" w:rsidRDefault="00EB41F3">
      <w:pPr>
        <w:ind w:left="1555"/>
        <w:rPr>
          <w:sz w:val="24"/>
          <w:lang w:eastAsia="zh-CN"/>
        </w:rPr>
      </w:pPr>
    </w:p>
    <w:p w:rsidR="00EB41F3" w:rsidRDefault="009C41D9">
      <w:pPr>
        <w:rPr>
          <w:sz w:val="24"/>
          <w:lang w:eastAsia="zh-CN"/>
        </w:rPr>
      </w:pPr>
      <w:r>
        <w:rPr>
          <w:sz w:val="24"/>
          <w:lang w:eastAsia="zh-CN"/>
        </w:rPr>
        <w:t>投标人地址：</w:t>
      </w:r>
      <w:r>
        <w:rPr>
          <w:sz w:val="24"/>
          <w:lang w:eastAsia="zh-CN"/>
        </w:rPr>
        <w:t xml:space="preserve"> </w:t>
      </w:r>
    </w:p>
    <w:p w:rsidR="00EB41F3" w:rsidRDefault="00EB41F3">
      <w:pPr>
        <w:pStyle w:val="a5"/>
        <w:spacing w:before="5"/>
        <w:rPr>
          <w:sz w:val="17"/>
          <w:lang w:eastAsia="zh-CN"/>
        </w:rPr>
      </w:pPr>
    </w:p>
    <w:p w:rsidR="00EB41F3" w:rsidRDefault="00EB41F3">
      <w:pPr>
        <w:ind w:left="1555" w:firstLineChars="200" w:firstLine="480"/>
        <w:rPr>
          <w:sz w:val="24"/>
          <w:lang w:eastAsia="zh-CN"/>
        </w:rPr>
      </w:pPr>
    </w:p>
    <w:p w:rsidR="00EB41F3" w:rsidRDefault="00EB41F3">
      <w:pPr>
        <w:ind w:left="1555" w:firstLineChars="200" w:firstLine="480"/>
        <w:rPr>
          <w:sz w:val="24"/>
          <w:lang w:eastAsia="zh-CN"/>
        </w:rPr>
      </w:pPr>
    </w:p>
    <w:p w:rsidR="00EB41F3" w:rsidRDefault="00EB41F3">
      <w:pPr>
        <w:ind w:left="1555" w:firstLineChars="200" w:firstLine="480"/>
        <w:rPr>
          <w:sz w:val="24"/>
          <w:lang w:eastAsia="zh-CN"/>
        </w:rPr>
      </w:pPr>
    </w:p>
    <w:p w:rsidR="00EB41F3" w:rsidRDefault="009C41D9">
      <w:pPr>
        <w:ind w:left="1555" w:firstLineChars="200" w:firstLine="480"/>
        <w:rPr>
          <w:sz w:val="24"/>
          <w:lang w:eastAsia="zh-CN"/>
        </w:rPr>
      </w:pPr>
      <w:r>
        <w:rPr>
          <w:sz w:val="24"/>
          <w:lang w:eastAsia="zh-CN"/>
        </w:rPr>
        <w:t>在</w:t>
      </w:r>
      <w:r>
        <w:rPr>
          <w:sz w:val="24"/>
          <w:lang w:eastAsia="zh-CN"/>
        </w:rPr>
        <w:t xml:space="preserve"> </w:t>
      </w:r>
      <w:r>
        <w:rPr>
          <w:sz w:val="24"/>
          <w:lang w:eastAsia="zh-CN"/>
        </w:rPr>
        <w:t>年</w:t>
      </w:r>
      <w:r>
        <w:rPr>
          <w:sz w:val="24"/>
          <w:lang w:eastAsia="zh-CN"/>
        </w:rPr>
        <w:t xml:space="preserve"> </w:t>
      </w:r>
      <w:r>
        <w:rPr>
          <w:sz w:val="24"/>
          <w:lang w:eastAsia="zh-CN"/>
        </w:rPr>
        <w:t>月</w:t>
      </w:r>
      <w:r>
        <w:rPr>
          <w:sz w:val="24"/>
          <w:lang w:eastAsia="zh-CN"/>
        </w:rPr>
        <w:t xml:space="preserve"> </w:t>
      </w:r>
      <w:r>
        <w:rPr>
          <w:sz w:val="24"/>
          <w:lang w:eastAsia="zh-CN"/>
        </w:rPr>
        <w:t>日</w:t>
      </w:r>
      <w:r>
        <w:rPr>
          <w:sz w:val="24"/>
          <w:lang w:eastAsia="zh-CN"/>
        </w:rPr>
        <w:t xml:space="preserve"> </w:t>
      </w:r>
      <w:r>
        <w:rPr>
          <w:sz w:val="24"/>
          <w:lang w:eastAsia="zh-CN"/>
        </w:rPr>
        <w:t>时</w:t>
      </w:r>
      <w:r>
        <w:rPr>
          <w:sz w:val="24"/>
          <w:lang w:eastAsia="zh-CN"/>
        </w:rPr>
        <w:t xml:space="preserve"> </w:t>
      </w:r>
      <w:r>
        <w:rPr>
          <w:sz w:val="24"/>
          <w:lang w:eastAsia="zh-CN"/>
        </w:rPr>
        <w:t>分之前不得启封</w:t>
      </w:r>
      <w:r>
        <w:rPr>
          <w:sz w:val="24"/>
          <w:lang w:eastAsia="zh-CN"/>
        </w:rPr>
        <w:t xml:space="preserve"> </w:t>
      </w:r>
    </w:p>
    <w:p w:rsidR="00EB41F3" w:rsidRDefault="00EB41F3">
      <w:pPr>
        <w:pStyle w:val="a5"/>
        <w:rPr>
          <w:sz w:val="20"/>
          <w:lang w:eastAsia="zh-CN"/>
        </w:rPr>
      </w:pPr>
    </w:p>
    <w:p w:rsidR="00EB41F3" w:rsidRDefault="00EB41F3">
      <w:pPr>
        <w:pStyle w:val="a5"/>
        <w:rPr>
          <w:sz w:val="20"/>
          <w:lang w:eastAsia="zh-CN"/>
        </w:rPr>
      </w:pPr>
    </w:p>
    <w:p w:rsidR="00EB41F3" w:rsidRDefault="00EB41F3">
      <w:pPr>
        <w:pStyle w:val="a5"/>
        <w:spacing w:before="8"/>
        <w:rPr>
          <w:sz w:val="18"/>
          <w:lang w:eastAsia="zh-CN"/>
        </w:rPr>
      </w:pPr>
    </w:p>
    <w:p w:rsidR="00EB41F3" w:rsidRDefault="009C41D9">
      <w:pPr>
        <w:ind w:left="625" w:right="515"/>
        <w:jc w:val="center"/>
        <w:rPr>
          <w:sz w:val="24"/>
          <w:lang w:eastAsia="zh-CN"/>
        </w:rPr>
      </w:pPr>
      <w:r>
        <w:rPr>
          <w:rFonts w:hint="eastAsia"/>
          <w:sz w:val="24"/>
          <w:lang w:eastAsia="zh-CN"/>
        </w:rPr>
        <w:t xml:space="preserve">        </w:t>
      </w:r>
    </w:p>
    <w:p w:rsidR="00EB41F3" w:rsidRDefault="00EB41F3">
      <w:pPr>
        <w:ind w:left="625" w:right="515"/>
        <w:jc w:val="center"/>
        <w:rPr>
          <w:sz w:val="24"/>
          <w:lang w:eastAsia="zh-CN"/>
        </w:rPr>
      </w:pPr>
    </w:p>
    <w:p w:rsidR="00EB41F3" w:rsidRDefault="009C41D9">
      <w:pPr>
        <w:ind w:left="625" w:right="515"/>
        <w:jc w:val="center"/>
        <w:rPr>
          <w:sz w:val="24"/>
          <w:lang w:eastAsia="zh-CN"/>
        </w:rPr>
      </w:pPr>
      <w:r>
        <w:rPr>
          <w:rFonts w:hint="eastAsia"/>
          <w:sz w:val="24"/>
          <w:lang w:eastAsia="zh-CN"/>
        </w:rPr>
        <w:t xml:space="preserve">   </w:t>
      </w:r>
      <w:bookmarkStart w:id="165" w:name="_Toc21147"/>
      <w:r>
        <w:rPr>
          <w:sz w:val="24"/>
          <w:lang w:eastAsia="zh-CN"/>
        </w:rPr>
        <w:t>授权代表签字：</w:t>
      </w:r>
      <w:bookmarkEnd w:id="165"/>
      <w:r>
        <w:rPr>
          <w:sz w:val="24"/>
          <w:lang w:eastAsia="zh-CN"/>
        </w:rPr>
        <w:t xml:space="preserve"> </w:t>
      </w:r>
    </w:p>
    <w:p w:rsidR="00EB41F3" w:rsidRDefault="00EB41F3">
      <w:pPr>
        <w:pStyle w:val="a5"/>
        <w:rPr>
          <w:sz w:val="20"/>
          <w:lang w:eastAsia="zh-CN"/>
        </w:rPr>
      </w:pPr>
    </w:p>
    <w:p w:rsidR="00EB41F3" w:rsidRDefault="00EB41F3">
      <w:pPr>
        <w:pStyle w:val="a5"/>
        <w:spacing w:before="8"/>
        <w:rPr>
          <w:sz w:val="18"/>
          <w:lang w:eastAsia="zh-CN"/>
        </w:rPr>
      </w:pPr>
    </w:p>
    <w:p w:rsidR="00EB41F3" w:rsidRDefault="009C41D9">
      <w:pPr>
        <w:pStyle w:val="a5"/>
        <w:spacing w:before="19" w:line="496" w:lineRule="exact"/>
        <w:ind w:firstLineChars="200" w:firstLine="480"/>
        <w:rPr>
          <w:sz w:val="24"/>
          <w:lang w:eastAsia="zh-CN"/>
        </w:rPr>
      </w:pPr>
      <w:r>
        <w:rPr>
          <w:sz w:val="24"/>
          <w:lang w:eastAsia="zh-CN"/>
        </w:rPr>
        <w:t xml:space="preserve">                                          </w:t>
      </w:r>
      <w:r>
        <w:rPr>
          <w:sz w:val="24"/>
          <w:lang w:eastAsia="zh-CN"/>
        </w:rPr>
        <w:t>年</w:t>
      </w:r>
      <w:r>
        <w:rPr>
          <w:sz w:val="24"/>
          <w:lang w:eastAsia="zh-CN"/>
        </w:rPr>
        <w:t xml:space="preserve"> </w:t>
      </w:r>
      <w:r>
        <w:rPr>
          <w:sz w:val="24"/>
          <w:lang w:eastAsia="zh-CN"/>
        </w:rPr>
        <w:t>月</w:t>
      </w:r>
      <w:r>
        <w:rPr>
          <w:sz w:val="24"/>
          <w:lang w:eastAsia="zh-CN"/>
        </w:rPr>
        <w:t xml:space="preserve"> </w:t>
      </w:r>
      <w:r>
        <w:rPr>
          <w:sz w:val="24"/>
          <w:lang w:eastAsia="zh-CN"/>
        </w:rPr>
        <w:t>日</w:t>
      </w:r>
      <w:r>
        <w:rPr>
          <w:sz w:val="24"/>
          <w:lang w:eastAsia="zh-CN"/>
        </w:rPr>
        <w:t xml:space="preserve"> </w:t>
      </w:r>
    </w:p>
    <w:p w:rsidR="00EB41F3" w:rsidRDefault="00EB41F3">
      <w:pPr>
        <w:pStyle w:val="a5"/>
        <w:spacing w:before="19" w:line="496" w:lineRule="exact"/>
        <w:ind w:firstLineChars="200" w:firstLine="480"/>
        <w:rPr>
          <w:sz w:val="24"/>
          <w:lang w:eastAsia="zh-CN"/>
        </w:rPr>
      </w:pPr>
    </w:p>
    <w:p w:rsidR="00EB41F3" w:rsidRDefault="00EB41F3">
      <w:pPr>
        <w:pStyle w:val="a5"/>
        <w:spacing w:before="19" w:line="496" w:lineRule="exact"/>
        <w:rPr>
          <w:sz w:val="24"/>
          <w:lang w:eastAsia="zh-CN"/>
        </w:rPr>
      </w:pPr>
    </w:p>
    <w:p w:rsidR="00EB41F3" w:rsidRDefault="00EB41F3">
      <w:pPr>
        <w:pStyle w:val="a5"/>
        <w:spacing w:before="19" w:line="496" w:lineRule="exact"/>
        <w:rPr>
          <w:sz w:val="24"/>
          <w:lang w:eastAsia="zh-CN"/>
        </w:rPr>
      </w:pPr>
    </w:p>
    <w:p w:rsidR="00EB41F3" w:rsidRDefault="00EB41F3">
      <w:pPr>
        <w:pStyle w:val="a5"/>
        <w:spacing w:before="5"/>
        <w:rPr>
          <w:sz w:val="27"/>
          <w:lang w:eastAsia="zh-CN"/>
        </w:rPr>
      </w:pPr>
    </w:p>
    <w:p w:rsidR="00EB41F3" w:rsidRDefault="009C41D9">
      <w:pPr>
        <w:pStyle w:val="2"/>
        <w:jc w:val="center"/>
        <w:rPr>
          <w:lang w:eastAsia="zh-CN"/>
        </w:rPr>
      </w:pPr>
      <w:bookmarkStart w:id="166" w:name="_Toc4902"/>
      <w:bookmarkStart w:id="167" w:name="_Toc30412"/>
      <w:r>
        <w:rPr>
          <w:lang w:eastAsia="zh-CN"/>
        </w:rPr>
        <w:t>投标函格式：</w:t>
      </w:r>
      <w:bookmarkEnd w:id="166"/>
      <w:bookmarkEnd w:id="167"/>
    </w:p>
    <w:p w:rsidR="00EB41F3" w:rsidRDefault="00EB41F3">
      <w:pPr>
        <w:pStyle w:val="a5"/>
        <w:spacing w:before="7"/>
        <w:rPr>
          <w:b/>
          <w:sz w:val="15"/>
          <w:lang w:eastAsia="zh-CN"/>
        </w:rPr>
      </w:pPr>
    </w:p>
    <w:p w:rsidR="00EB41F3" w:rsidRDefault="009C41D9">
      <w:pPr>
        <w:spacing w:before="66"/>
        <w:ind w:left="625" w:right="1760"/>
        <w:jc w:val="center"/>
        <w:rPr>
          <w:b/>
          <w:sz w:val="24"/>
          <w:lang w:eastAsia="zh-CN"/>
        </w:rPr>
      </w:pPr>
      <w:r>
        <w:rPr>
          <w:b/>
          <w:sz w:val="24"/>
          <w:lang w:eastAsia="zh-CN"/>
        </w:rPr>
        <w:t>投</w:t>
      </w:r>
      <w:r>
        <w:rPr>
          <w:b/>
          <w:sz w:val="24"/>
          <w:lang w:eastAsia="zh-CN"/>
        </w:rPr>
        <w:t xml:space="preserve"> </w:t>
      </w:r>
      <w:r>
        <w:rPr>
          <w:b/>
          <w:sz w:val="24"/>
          <w:lang w:eastAsia="zh-CN"/>
        </w:rPr>
        <w:t>标</w:t>
      </w:r>
      <w:r>
        <w:rPr>
          <w:b/>
          <w:sz w:val="24"/>
          <w:lang w:eastAsia="zh-CN"/>
        </w:rPr>
        <w:t xml:space="preserve"> </w:t>
      </w:r>
      <w:r>
        <w:rPr>
          <w:b/>
          <w:sz w:val="24"/>
          <w:lang w:eastAsia="zh-CN"/>
        </w:rPr>
        <w:t>函</w:t>
      </w:r>
      <w:r>
        <w:rPr>
          <w:b/>
          <w:w w:val="99"/>
          <w:sz w:val="24"/>
          <w:lang w:eastAsia="zh-CN"/>
        </w:rPr>
        <w:t xml:space="preserve"> </w:t>
      </w:r>
    </w:p>
    <w:p w:rsidR="00EB41F3" w:rsidRDefault="009C41D9">
      <w:pPr>
        <w:spacing w:before="115"/>
        <w:ind w:left="625" w:right="9504"/>
        <w:jc w:val="center"/>
        <w:rPr>
          <w:sz w:val="24"/>
          <w:lang w:eastAsia="zh-CN"/>
        </w:rPr>
      </w:pPr>
      <w:bookmarkStart w:id="168" w:name="_Toc11952"/>
      <w:r>
        <w:rPr>
          <w:sz w:val="24"/>
          <w:lang w:eastAsia="zh-CN"/>
        </w:rPr>
        <w:t>致：</w:t>
      </w:r>
      <w:bookmarkEnd w:id="168"/>
      <w:r>
        <w:rPr>
          <w:sz w:val="24"/>
          <w:lang w:eastAsia="zh-CN"/>
        </w:rPr>
        <w:t xml:space="preserve">  </w:t>
      </w:r>
    </w:p>
    <w:p w:rsidR="00EB41F3" w:rsidRDefault="009C41D9">
      <w:pPr>
        <w:spacing w:before="67" w:line="290" w:lineRule="auto"/>
        <w:ind w:left="540" w:right="1782" w:firstLine="479"/>
        <w:jc w:val="both"/>
        <w:rPr>
          <w:sz w:val="24"/>
          <w:lang w:eastAsia="zh-CN"/>
        </w:rPr>
      </w:pPr>
      <w:r>
        <w:rPr>
          <w:spacing w:val="-15"/>
          <w:sz w:val="24"/>
          <w:lang w:eastAsia="zh-CN"/>
        </w:rPr>
        <w:t>根据贵方为树兰（杭州）医院</w:t>
      </w:r>
      <w:r>
        <w:rPr>
          <w:rFonts w:hint="eastAsia"/>
          <w:spacing w:val="-15"/>
          <w:sz w:val="24"/>
          <w:lang w:eastAsia="zh-CN"/>
        </w:rPr>
        <w:t>人工肝疗效预测系统及肝移植疗效预测系统采购项目</w:t>
      </w:r>
      <w:r>
        <w:rPr>
          <w:spacing w:val="-15"/>
          <w:sz w:val="24"/>
          <w:lang w:eastAsia="zh-CN"/>
        </w:rPr>
        <w:t>的招标公告</w:t>
      </w:r>
      <w:r>
        <w:rPr>
          <w:spacing w:val="-15"/>
          <w:sz w:val="24"/>
          <w:lang w:eastAsia="zh-CN"/>
        </w:rPr>
        <w:t xml:space="preserve">/ </w:t>
      </w:r>
      <w:r>
        <w:rPr>
          <w:spacing w:val="-15"/>
          <w:sz w:val="24"/>
          <w:lang w:eastAsia="zh-CN"/>
        </w:rPr>
        <w:t>投标</w:t>
      </w:r>
      <w:r>
        <w:rPr>
          <w:spacing w:val="-14"/>
          <w:sz w:val="24"/>
          <w:lang w:eastAsia="zh-CN"/>
        </w:rPr>
        <w:t>邀请书</w:t>
      </w:r>
      <w:r>
        <w:rPr>
          <w:spacing w:val="-12"/>
          <w:sz w:val="24"/>
          <w:lang w:eastAsia="zh-CN"/>
        </w:rPr>
        <w:t>（项目编号：</w:t>
      </w:r>
      <w:r>
        <w:rPr>
          <w:rFonts w:ascii="宋体" w:eastAsia="宋体" w:hAnsi="宋体" w:cs="宋体" w:hint="eastAsia"/>
          <w:bCs/>
          <w:sz w:val="24"/>
          <w:szCs w:val="24"/>
          <w:lang w:eastAsia="zh-CN"/>
        </w:rPr>
        <w:t>SLYY-2020103001</w:t>
      </w:r>
      <w:r>
        <w:rPr>
          <w:spacing w:val="-11"/>
          <w:sz w:val="24"/>
          <w:lang w:eastAsia="zh-CN"/>
        </w:rPr>
        <w:t>），</w:t>
      </w:r>
      <w:r>
        <w:rPr>
          <w:spacing w:val="-12"/>
          <w:sz w:val="24"/>
          <w:lang w:eastAsia="zh-CN"/>
        </w:rPr>
        <w:t>签字代表</w:t>
      </w:r>
      <w:r>
        <w:rPr>
          <w:spacing w:val="-9"/>
          <w:sz w:val="24"/>
          <w:u w:val="single"/>
          <w:lang w:eastAsia="zh-CN"/>
        </w:rPr>
        <w:t xml:space="preserve">           </w:t>
      </w:r>
      <w:r>
        <w:rPr>
          <w:spacing w:val="-12"/>
          <w:sz w:val="24"/>
          <w:lang w:eastAsia="zh-CN"/>
        </w:rPr>
        <w:t>（全名</w:t>
      </w:r>
      <w:r>
        <w:rPr>
          <w:spacing w:val="-20"/>
          <w:sz w:val="24"/>
          <w:lang w:eastAsia="zh-CN"/>
        </w:rPr>
        <w:t>）</w:t>
      </w:r>
      <w:r>
        <w:rPr>
          <w:spacing w:val="-8"/>
          <w:sz w:val="24"/>
          <w:lang w:eastAsia="zh-CN"/>
        </w:rPr>
        <w:t>经正式</w:t>
      </w:r>
      <w:r>
        <w:rPr>
          <w:spacing w:val="-13"/>
          <w:sz w:val="24"/>
          <w:lang w:eastAsia="zh-CN"/>
        </w:rPr>
        <w:t>授权并代表投标人</w:t>
      </w:r>
      <w:r>
        <w:rPr>
          <w:spacing w:val="-12"/>
          <w:sz w:val="24"/>
          <w:u w:val="single"/>
          <w:lang w:eastAsia="zh-CN"/>
        </w:rPr>
        <w:t xml:space="preserve">                 </w:t>
      </w:r>
      <w:r>
        <w:rPr>
          <w:spacing w:val="-12"/>
          <w:sz w:val="24"/>
          <w:lang w:eastAsia="zh-CN"/>
        </w:rPr>
        <w:t>（投标人名称</w:t>
      </w:r>
      <w:r>
        <w:rPr>
          <w:spacing w:val="-44"/>
          <w:sz w:val="24"/>
          <w:lang w:eastAsia="zh-CN"/>
        </w:rPr>
        <w:t>）</w:t>
      </w:r>
      <w:r>
        <w:rPr>
          <w:spacing w:val="-13"/>
          <w:sz w:val="24"/>
          <w:lang w:eastAsia="zh-CN"/>
        </w:rPr>
        <w:t>提交商务资信和技术文件正本一份、副本</w:t>
      </w:r>
      <w:r>
        <w:rPr>
          <w:spacing w:val="-13"/>
          <w:sz w:val="24"/>
          <w:u w:val="single"/>
          <w:lang w:eastAsia="zh-CN"/>
        </w:rPr>
        <w:t xml:space="preserve"> </w:t>
      </w:r>
      <w:r>
        <w:rPr>
          <w:spacing w:val="-12"/>
          <w:sz w:val="24"/>
          <w:lang w:eastAsia="zh-CN"/>
        </w:rPr>
        <w:t>份。</w:t>
      </w:r>
      <w:r>
        <w:rPr>
          <w:sz w:val="24"/>
          <w:lang w:eastAsia="zh-CN"/>
        </w:rPr>
        <w:t xml:space="preserve"> </w:t>
      </w:r>
    </w:p>
    <w:p w:rsidR="00EB41F3" w:rsidRDefault="009C41D9">
      <w:pPr>
        <w:spacing w:before="7"/>
        <w:ind w:left="996"/>
        <w:rPr>
          <w:sz w:val="24"/>
          <w:lang w:eastAsia="zh-CN"/>
        </w:rPr>
      </w:pPr>
      <w:r>
        <w:rPr>
          <w:sz w:val="24"/>
          <w:lang w:eastAsia="zh-CN"/>
        </w:rPr>
        <w:t>据此函，签字代表宣布同意如下：</w:t>
      </w:r>
      <w:r>
        <w:rPr>
          <w:sz w:val="24"/>
          <w:lang w:eastAsia="zh-CN"/>
        </w:rPr>
        <w:t xml:space="preserve"> </w:t>
      </w:r>
    </w:p>
    <w:p w:rsidR="00EB41F3" w:rsidRDefault="009C41D9">
      <w:pPr>
        <w:spacing w:before="65" w:line="290" w:lineRule="auto"/>
        <w:ind w:left="540" w:right="1785" w:firstLine="455"/>
        <w:jc w:val="both"/>
        <w:rPr>
          <w:sz w:val="24"/>
          <w:lang w:eastAsia="zh-CN"/>
        </w:rPr>
      </w:pPr>
      <w:r>
        <w:rPr>
          <w:spacing w:val="-8"/>
          <w:sz w:val="24"/>
          <w:lang w:eastAsia="zh-CN"/>
        </w:rPr>
        <w:t>1</w:t>
      </w:r>
      <w:r>
        <w:rPr>
          <w:spacing w:val="-15"/>
          <w:sz w:val="24"/>
          <w:lang w:eastAsia="zh-CN"/>
        </w:rPr>
        <w:t>、投标人已详细审查全部</w:t>
      </w:r>
      <w:r>
        <w:rPr>
          <w:spacing w:val="-15"/>
          <w:sz w:val="24"/>
          <w:lang w:eastAsia="zh-CN"/>
        </w:rPr>
        <w:t>“</w:t>
      </w:r>
      <w:r>
        <w:rPr>
          <w:spacing w:val="-15"/>
          <w:sz w:val="24"/>
          <w:lang w:eastAsia="zh-CN"/>
        </w:rPr>
        <w:t>招标文件</w:t>
      </w:r>
      <w:r>
        <w:rPr>
          <w:spacing w:val="-15"/>
          <w:sz w:val="24"/>
          <w:lang w:eastAsia="zh-CN"/>
        </w:rPr>
        <w:t>”</w:t>
      </w:r>
      <w:r>
        <w:rPr>
          <w:spacing w:val="-15"/>
          <w:sz w:val="24"/>
          <w:lang w:eastAsia="zh-CN"/>
        </w:rPr>
        <w:t>，包括修改文件</w:t>
      </w:r>
      <w:r>
        <w:rPr>
          <w:spacing w:val="-12"/>
          <w:sz w:val="24"/>
          <w:lang w:eastAsia="zh-CN"/>
        </w:rPr>
        <w:t>（如有的话</w:t>
      </w:r>
      <w:r>
        <w:rPr>
          <w:spacing w:val="-15"/>
          <w:sz w:val="24"/>
          <w:lang w:eastAsia="zh-CN"/>
        </w:rPr>
        <w:t>）</w:t>
      </w:r>
      <w:r>
        <w:rPr>
          <w:spacing w:val="-12"/>
          <w:sz w:val="24"/>
          <w:lang w:eastAsia="zh-CN"/>
        </w:rPr>
        <w:t>以及全部</w:t>
      </w:r>
      <w:r>
        <w:rPr>
          <w:spacing w:val="-10"/>
          <w:sz w:val="24"/>
          <w:lang w:eastAsia="zh-CN"/>
        </w:rPr>
        <w:t>参考资料和有关附件，已经了解我方对于招标文件、采购过程、采购结果有依法进</w:t>
      </w:r>
      <w:r>
        <w:rPr>
          <w:spacing w:val="-12"/>
          <w:sz w:val="24"/>
          <w:lang w:eastAsia="zh-CN"/>
        </w:rPr>
        <w:t>行询问、质疑、投诉的权利及相关渠道和要求。</w:t>
      </w:r>
      <w:r>
        <w:rPr>
          <w:sz w:val="24"/>
          <w:lang w:eastAsia="zh-CN"/>
        </w:rPr>
        <w:t xml:space="preserve"> </w:t>
      </w:r>
    </w:p>
    <w:p w:rsidR="00EB41F3" w:rsidRDefault="009C41D9">
      <w:pPr>
        <w:spacing w:before="5" w:line="292" w:lineRule="auto"/>
        <w:ind w:left="540" w:right="1785" w:firstLine="455"/>
        <w:rPr>
          <w:sz w:val="24"/>
          <w:lang w:eastAsia="zh-CN"/>
        </w:rPr>
      </w:pPr>
      <w:r>
        <w:rPr>
          <w:spacing w:val="-8"/>
          <w:sz w:val="24"/>
          <w:lang w:eastAsia="zh-CN"/>
        </w:rPr>
        <w:t>2</w:t>
      </w:r>
      <w:r>
        <w:rPr>
          <w:spacing w:val="-16"/>
          <w:sz w:val="24"/>
          <w:lang w:eastAsia="zh-CN"/>
        </w:rPr>
        <w:t>、投标人在投标之前已经与贵方进行了充分的沟通，完全理解并接受招标文件</w:t>
      </w:r>
      <w:r>
        <w:rPr>
          <w:spacing w:val="-12"/>
          <w:sz w:val="24"/>
          <w:lang w:eastAsia="zh-CN"/>
        </w:rPr>
        <w:t>的各项规定和要求，对招标文件的合理性、合法性不再有异议。</w:t>
      </w:r>
      <w:r>
        <w:rPr>
          <w:sz w:val="24"/>
          <w:lang w:eastAsia="zh-CN"/>
        </w:rPr>
        <w:t xml:space="preserve"> </w:t>
      </w:r>
    </w:p>
    <w:p w:rsidR="00EB41F3" w:rsidRDefault="009C41D9">
      <w:pPr>
        <w:tabs>
          <w:tab w:val="left" w:pos="4640"/>
        </w:tabs>
        <w:spacing w:line="304" w:lineRule="exact"/>
        <w:ind w:left="996"/>
        <w:rPr>
          <w:sz w:val="24"/>
          <w:lang w:eastAsia="zh-CN"/>
        </w:rPr>
      </w:pPr>
      <w:r>
        <w:rPr>
          <w:spacing w:val="-5"/>
          <w:sz w:val="24"/>
          <w:lang w:eastAsia="zh-CN"/>
        </w:rPr>
        <w:t>3</w:t>
      </w:r>
      <w:r>
        <w:rPr>
          <w:spacing w:val="-12"/>
          <w:sz w:val="24"/>
          <w:lang w:eastAsia="zh-CN"/>
        </w:rPr>
        <w:t>、本投标有效期自开标日起</w:t>
      </w:r>
      <w:r>
        <w:rPr>
          <w:spacing w:val="-12"/>
          <w:sz w:val="24"/>
          <w:u w:val="single"/>
          <w:lang w:eastAsia="zh-CN"/>
        </w:rPr>
        <w:t xml:space="preserve"> </w:t>
      </w:r>
      <w:r>
        <w:rPr>
          <w:spacing w:val="-12"/>
          <w:sz w:val="24"/>
          <w:u w:val="single"/>
          <w:lang w:eastAsia="zh-CN"/>
        </w:rPr>
        <w:tab/>
      </w:r>
      <w:proofErr w:type="gramStart"/>
      <w:r>
        <w:rPr>
          <w:spacing w:val="-12"/>
          <w:sz w:val="24"/>
          <w:lang w:eastAsia="zh-CN"/>
        </w:rPr>
        <w:t>个</w:t>
      </w:r>
      <w:proofErr w:type="gramEnd"/>
      <w:r>
        <w:rPr>
          <w:spacing w:val="-12"/>
          <w:sz w:val="24"/>
          <w:lang w:eastAsia="zh-CN"/>
        </w:rPr>
        <w:t>日历日。</w:t>
      </w:r>
      <w:r>
        <w:rPr>
          <w:sz w:val="24"/>
          <w:lang w:eastAsia="zh-CN"/>
        </w:rPr>
        <w:t xml:space="preserve"> </w:t>
      </w:r>
    </w:p>
    <w:p w:rsidR="00EB41F3" w:rsidRDefault="009C41D9">
      <w:pPr>
        <w:spacing w:before="67" w:line="292" w:lineRule="auto"/>
        <w:ind w:left="540" w:right="1783" w:firstLine="455"/>
        <w:rPr>
          <w:sz w:val="24"/>
          <w:lang w:eastAsia="zh-CN"/>
        </w:rPr>
      </w:pPr>
      <w:r>
        <w:rPr>
          <w:spacing w:val="-8"/>
          <w:sz w:val="24"/>
          <w:lang w:eastAsia="zh-CN"/>
        </w:rPr>
        <w:t>4</w:t>
      </w:r>
      <w:r>
        <w:rPr>
          <w:sz w:val="24"/>
          <w:lang w:eastAsia="zh-CN"/>
        </w:rPr>
        <w:t>、如中标，本投标文件至本项目合同履行</w:t>
      </w:r>
      <w:proofErr w:type="gramStart"/>
      <w:r>
        <w:rPr>
          <w:sz w:val="24"/>
          <w:lang w:eastAsia="zh-CN"/>
        </w:rPr>
        <w:t>完毕止均保持</w:t>
      </w:r>
      <w:proofErr w:type="gramEnd"/>
      <w:r>
        <w:rPr>
          <w:sz w:val="24"/>
          <w:lang w:eastAsia="zh-CN"/>
        </w:rPr>
        <w:t>有效，本投标人将按</w:t>
      </w:r>
      <w:r>
        <w:rPr>
          <w:sz w:val="24"/>
          <w:lang w:eastAsia="zh-CN"/>
        </w:rPr>
        <w:t>“</w:t>
      </w:r>
      <w:r>
        <w:rPr>
          <w:sz w:val="24"/>
          <w:lang w:eastAsia="zh-CN"/>
        </w:rPr>
        <w:t>招标文件</w:t>
      </w:r>
      <w:r>
        <w:rPr>
          <w:sz w:val="24"/>
          <w:lang w:eastAsia="zh-CN"/>
        </w:rPr>
        <w:t>”</w:t>
      </w:r>
      <w:r>
        <w:rPr>
          <w:sz w:val="24"/>
          <w:lang w:eastAsia="zh-CN"/>
        </w:rPr>
        <w:t>及政府采购法律、法规的规定履行合同责任和义务。</w:t>
      </w:r>
      <w:r>
        <w:rPr>
          <w:sz w:val="24"/>
          <w:lang w:eastAsia="zh-CN"/>
        </w:rPr>
        <w:t xml:space="preserve"> </w:t>
      </w:r>
    </w:p>
    <w:p w:rsidR="00EB41F3" w:rsidRDefault="009C41D9">
      <w:pPr>
        <w:spacing w:line="304" w:lineRule="exact"/>
        <w:ind w:left="996"/>
        <w:rPr>
          <w:sz w:val="24"/>
          <w:lang w:eastAsia="zh-CN"/>
        </w:rPr>
      </w:pPr>
      <w:r>
        <w:rPr>
          <w:sz w:val="24"/>
          <w:lang w:eastAsia="zh-CN"/>
        </w:rPr>
        <w:t>5</w:t>
      </w:r>
      <w:r>
        <w:rPr>
          <w:sz w:val="24"/>
          <w:lang w:eastAsia="zh-CN"/>
        </w:rPr>
        <w:t>、投标人同意按照贵方</w:t>
      </w:r>
      <w:r>
        <w:rPr>
          <w:sz w:val="24"/>
          <w:lang w:eastAsia="zh-CN"/>
        </w:rPr>
        <w:t>要求提供与投标有关的一切数据或资料。</w:t>
      </w:r>
      <w:r>
        <w:rPr>
          <w:sz w:val="24"/>
          <w:lang w:eastAsia="zh-CN"/>
        </w:rPr>
        <w:t xml:space="preserve"> </w:t>
      </w:r>
    </w:p>
    <w:p w:rsidR="00EB41F3" w:rsidRDefault="009C41D9">
      <w:pPr>
        <w:spacing w:before="66"/>
        <w:ind w:left="996"/>
        <w:rPr>
          <w:sz w:val="24"/>
          <w:lang w:eastAsia="zh-CN"/>
        </w:rPr>
      </w:pPr>
      <w:r>
        <w:rPr>
          <w:sz w:val="24"/>
          <w:lang w:eastAsia="zh-CN"/>
        </w:rPr>
        <w:t>6</w:t>
      </w:r>
      <w:r>
        <w:rPr>
          <w:sz w:val="24"/>
          <w:lang w:eastAsia="zh-CN"/>
        </w:rPr>
        <w:t>、与本投标有关的一切正式信函请寄：</w:t>
      </w:r>
      <w:r>
        <w:rPr>
          <w:sz w:val="24"/>
          <w:lang w:eastAsia="zh-CN"/>
        </w:rPr>
        <w:t xml:space="preserve"> </w:t>
      </w:r>
    </w:p>
    <w:p w:rsidR="00EB41F3" w:rsidRDefault="009C41D9">
      <w:pPr>
        <w:tabs>
          <w:tab w:val="left" w:pos="2820"/>
          <w:tab w:val="left" w:pos="4875"/>
          <w:tab w:val="left" w:pos="8229"/>
        </w:tabs>
        <w:spacing w:before="65" w:line="292" w:lineRule="auto"/>
        <w:ind w:left="540" w:right="2247"/>
        <w:jc w:val="both"/>
        <w:rPr>
          <w:sz w:val="24"/>
          <w:lang w:eastAsia="zh-CN"/>
        </w:rPr>
      </w:pPr>
      <w:r>
        <w:rPr>
          <w:spacing w:val="-12"/>
          <w:sz w:val="24"/>
          <w:lang w:eastAsia="zh-CN"/>
        </w:rPr>
        <w:t>地</w:t>
      </w:r>
      <w:r>
        <w:rPr>
          <w:spacing w:val="-12"/>
          <w:sz w:val="24"/>
          <w:lang w:eastAsia="zh-CN"/>
        </w:rPr>
        <w:t xml:space="preserve"> </w:t>
      </w:r>
      <w:r>
        <w:rPr>
          <w:spacing w:val="-12"/>
          <w:sz w:val="24"/>
          <w:lang w:eastAsia="zh-CN"/>
        </w:rPr>
        <w:t>址</w:t>
      </w:r>
      <w:r>
        <w:rPr>
          <w:spacing w:val="-12"/>
          <w:sz w:val="24"/>
          <w:lang w:eastAsia="zh-CN"/>
        </w:rPr>
        <w:t xml:space="preserve"> </w:t>
      </w:r>
      <w:r>
        <w:rPr>
          <w:spacing w:val="-13"/>
          <w:sz w:val="24"/>
          <w:lang w:eastAsia="zh-CN"/>
        </w:rPr>
        <w:t>：</w:t>
      </w:r>
      <w:r>
        <w:rPr>
          <w:spacing w:val="-13"/>
          <w:sz w:val="24"/>
          <w:u w:val="single"/>
          <w:lang w:eastAsia="zh-CN"/>
        </w:rPr>
        <w:t xml:space="preserve">                      </w:t>
      </w:r>
      <w:r>
        <w:rPr>
          <w:spacing w:val="94"/>
          <w:sz w:val="24"/>
          <w:u w:val="single"/>
          <w:lang w:eastAsia="zh-CN"/>
        </w:rPr>
        <w:t xml:space="preserve"> </w:t>
      </w:r>
      <w:r>
        <w:rPr>
          <w:spacing w:val="-12"/>
          <w:sz w:val="24"/>
          <w:lang w:eastAsia="zh-CN"/>
        </w:rPr>
        <w:t>邮</w:t>
      </w:r>
      <w:r>
        <w:rPr>
          <w:spacing w:val="-12"/>
          <w:sz w:val="24"/>
          <w:lang w:eastAsia="zh-CN"/>
        </w:rPr>
        <w:t xml:space="preserve"> </w:t>
      </w:r>
      <w:r>
        <w:rPr>
          <w:spacing w:val="-12"/>
          <w:sz w:val="24"/>
          <w:lang w:eastAsia="zh-CN"/>
        </w:rPr>
        <w:t>编</w:t>
      </w:r>
      <w:r>
        <w:rPr>
          <w:spacing w:val="-12"/>
          <w:sz w:val="24"/>
          <w:lang w:eastAsia="zh-CN"/>
        </w:rPr>
        <w:t xml:space="preserve"> </w:t>
      </w:r>
      <w:r>
        <w:rPr>
          <w:spacing w:val="-15"/>
          <w:sz w:val="24"/>
          <w:lang w:eastAsia="zh-CN"/>
        </w:rPr>
        <w:t>：</w:t>
      </w:r>
      <w:r>
        <w:rPr>
          <w:spacing w:val="-15"/>
          <w:sz w:val="24"/>
          <w:u w:val="single"/>
          <w:lang w:eastAsia="zh-CN"/>
        </w:rPr>
        <w:t xml:space="preserve">      </w:t>
      </w:r>
      <w:r>
        <w:rPr>
          <w:spacing w:val="-15"/>
          <w:sz w:val="24"/>
          <w:lang w:eastAsia="zh-CN"/>
        </w:rPr>
        <w:t xml:space="preserve"> </w:t>
      </w:r>
      <w:r>
        <w:rPr>
          <w:spacing w:val="78"/>
          <w:sz w:val="24"/>
          <w:lang w:eastAsia="zh-CN"/>
        </w:rPr>
        <w:t xml:space="preserve"> </w:t>
      </w:r>
      <w:r>
        <w:rPr>
          <w:spacing w:val="-12"/>
          <w:sz w:val="24"/>
          <w:lang w:eastAsia="zh-CN"/>
        </w:rPr>
        <w:t>电</w:t>
      </w:r>
      <w:r>
        <w:rPr>
          <w:spacing w:val="-12"/>
          <w:sz w:val="24"/>
          <w:lang w:eastAsia="zh-CN"/>
        </w:rPr>
        <w:t xml:space="preserve"> </w:t>
      </w:r>
      <w:r>
        <w:rPr>
          <w:spacing w:val="-12"/>
          <w:sz w:val="24"/>
          <w:lang w:eastAsia="zh-CN"/>
        </w:rPr>
        <w:t>话</w:t>
      </w:r>
      <w:r>
        <w:rPr>
          <w:spacing w:val="-15"/>
          <w:sz w:val="24"/>
          <w:lang w:eastAsia="zh-CN"/>
        </w:rPr>
        <w:t>：</w:t>
      </w:r>
      <w:r>
        <w:rPr>
          <w:sz w:val="24"/>
          <w:u w:val="single"/>
          <w:lang w:eastAsia="zh-CN"/>
        </w:rPr>
        <w:t xml:space="preserve"> </w:t>
      </w:r>
      <w:r>
        <w:rPr>
          <w:sz w:val="24"/>
          <w:u w:val="single"/>
          <w:lang w:eastAsia="zh-CN"/>
        </w:rPr>
        <w:tab/>
      </w:r>
      <w:r>
        <w:rPr>
          <w:sz w:val="24"/>
          <w:lang w:eastAsia="zh-CN"/>
        </w:rPr>
        <w:t xml:space="preserve"> </w:t>
      </w:r>
      <w:r>
        <w:rPr>
          <w:spacing w:val="-12"/>
          <w:sz w:val="24"/>
          <w:lang w:eastAsia="zh-CN"/>
        </w:rPr>
        <w:t>传真</w:t>
      </w:r>
      <w:r>
        <w:rPr>
          <w:spacing w:val="-13"/>
          <w:sz w:val="24"/>
          <w:lang w:eastAsia="zh-CN"/>
        </w:rPr>
        <w:t>：</w:t>
      </w:r>
      <w:r>
        <w:rPr>
          <w:spacing w:val="-13"/>
          <w:sz w:val="24"/>
          <w:u w:val="single"/>
          <w:lang w:eastAsia="zh-CN"/>
        </w:rPr>
        <w:t xml:space="preserve"> </w:t>
      </w:r>
      <w:r>
        <w:rPr>
          <w:spacing w:val="-13"/>
          <w:sz w:val="24"/>
          <w:u w:val="single"/>
          <w:lang w:eastAsia="zh-CN"/>
        </w:rPr>
        <w:tab/>
      </w:r>
      <w:r>
        <w:rPr>
          <w:spacing w:val="-12"/>
          <w:sz w:val="24"/>
          <w:lang w:eastAsia="zh-CN"/>
        </w:rPr>
        <w:t>投</w:t>
      </w:r>
      <w:r>
        <w:rPr>
          <w:spacing w:val="-12"/>
          <w:sz w:val="24"/>
          <w:lang w:eastAsia="zh-CN"/>
        </w:rPr>
        <w:t xml:space="preserve"> </w:t>
      </w:r>
      <w:r>
        <w:rPr>
          <w:spacing w:val="-12"/>
          <w:sz w:val="24"/>
          <w:lang w:eastAsia="zh-CN"/>
        </w:rPr>
        <w:t>标</w:t>
      </w:r>
      <w:r>
        <w:rPr>
          <w:spacing w:val="-12"/>
          <w:sz w:val="24"/>
          <w:lang w:eastAsia="zh-CN"/>
        </w:rPr>
        <w:t xml:space="preserve"> </w:t>
      </w:r>
      <w:r>
        <w:rPr>
          <w:spacing w:val="-12"/>
          <w:sz w:val="24"/>
          <w:lang w:eastAsia="zh-CN"/>
        </w:rPr>
        <w:t>人</w:t>
      </w:r>
      <w:r>
        <w:rPr>
          <w:spacing w:val="-12"/>
          <w:sz w:val="24"/>
          <w:lang w:eastAsia="zh-CN"/>
        </w:rPr>
        <w:t xml:space="preserve"> </w:t>
      </w:r>
      <w:r>
        <w:rPr>
          <w:spacing w:val="-12"/>
          <w:sz w:val="24"/>
          <w:lang w:eastAsia="zh-CN"/>
        </w:rPr>
        <w:t>代</w:t>
      </w:r>
      <w:r>
        <w:rPr>
          <w:spacing w:val="-12"/>
          <w:sz w:val="24"/>
          <w:lang w:eastAsia="zh-CN"/>
        </w:rPr>
        <w:t xml:space="preserve"> </w:t>
      </w:r>
      <w:r>
        <w:rPr>
          <w:spacing w:val="-12"/>
          <w:sz w:val="24"/>
          <w:lang w:eastAsia="zh-CN"/>
        </w:rPr>
        <w:t>表</w:t>
      </w:r>
      <w:r>
        <w:rPr>
          <w:spacing w:val="-12"/>
          <w:sz w:val="24"/>
          <w:lang w:eastAsia="zh-CN"/>
        </w:rPr>
        <w:t xml:space="preserve"> </w:t>
      </w:r>
      <w:r>
        <w:rPr>
          <w:spacing w:val="-12"/>
          <w:sz w:val="24"/>
          <w:lang w:eastAsia="zh-CN"/>
        </w:rPr>
        <w:t>姓</w:t>
      </w:r>
      <w:r>
        <w:rPr>
          <w:spacing w:val="-12"/>
          <w:sz w:val="24"/>
          <w:lang w:eastAsia="zh-CN"/>
        </w:rPr>
        <w:t xml:space="preserve"> </w:t>
      </w:r>
      <w:r>
        <w:rPr>
          <w:spacing w:val="-12"/>
          <w:sz w:val="24"/>
          <w:lang w:eastAsia="zh-CN"/>
        </w:rPr>
        <w:t>名</w:t>
      </w:r>
      <w:r>
        <w:rPr>
          <w:spacing w:val="-12"/>
          <w:sz w:val="24"/>
          <w:lang w:eastAsia="zh-CN"/>
        </w:rPr>
        <w:t xml:space="preserve"> </w:t>
      </w:r>
      <w:r>
        <w:rPr>
          <w:spacing w:val="-12"/>
          <w:sz w:val="24"/>
          <w:u w:val="single"/>
          <w:lang w:eastAsia="zh-CN"/>
        </w:rPr>
        <w:t xml:space="preserve">               </w:t>
      </w:r>
      <w:r>
        <w:rPr>
          <w:spacing w:val="-12"/>
          <w:sz w:val="24"/>
          <w:lang w:eastAsia="zh-CN"/>
        </w:rPr>
        <w:t xml:space="preserve">   </w:t>
      </w:r>
      <w:r>
        <w:rPr>
          <w:spacing w:val="42"/>
          <w:sz w:val="24"/>
          <w:lang w:eastAsia="zh-CN"/>
        </w:rPr>
        <w:t xml:space="preserve"> </w:t>
      </w:r>
      <w:r>
        <w:rPr>
          <w:spacing w:val="-12"/>
          <w:sz w:val="24"/>
          <w:lang w:eastAsia="zh-CN"/>
        </w:rPr>
        <w:t>职</w:t>
      </w:r>
      <w:r>
        <w:rPr>
          <w:spacing w:val="-12"/>
          <w:sz w:val="24"/>
          <w:lang w:eastAsia="zh-CN"/>
        </w:rPr>
        <w:t xml:space="preserve"> </w:t>
      </w:r>
      <w:proofErr w:type="gramStart"/>
      <w:r>
        <w:rPr>
          <w:spacing w:val="-12"/>
          <w:sz w:val="24"/>
          <w:lang w:eastAsia="zh-CN"/>
        </w:rPr>
        <w:t>务</w:t>
      </w:r>
      <w:proofErr w:type="gramEnd"/>
      <w:r>
        <w:rPr>
          <w:spacing w:val="-12"/>
          <w:sz w:val="24"/>
          <w:lang w:eastAsia="zh-CN"/>
        </w:rPr>
        <w:t xml:space="preserve"> </w:t>
      </w:r>
      <w:r>
        <w:rPr>
          <w:spacing w:val="-15"/>
          <w:sz w:val="24"/>
          <w:lang w:eastAsia="zh-CN"/>
        </w:rPr>
        <w:t>：</w:t>
      </w:r>
      <w:r>
        <w:rPr>
          <w:spacing w:val="-15"/>
          <w:sz w:val="24"/>
          <w:lang w:eastAsia="zh-CN"/>
        </w:rPr>
        <w:t xml:space="preserve"> </w:t>
      </w:r>
      <w:r>
        <w:rPr>
          <w:spacing w:val="-12"/>
          <w:sz w:val="24"/>
          <w:lang w:eastAsia="zh-CN"/>
        </w:rPr>
        <w:t>投标人名称</w:t>
      </w:r>
      <w:r>
        <w:rPr>
          <w:spacing w:val="-13"/>
          <w:sz w:val="24"/>
          <w:lang w:eastAsia="zh-CN"/>
        </w:rPr>
        <w:t>（</w:t>
      </w:r>
      <w:r>
        <w:rPr>
          <w:spacing w:val="-12"/>
          <w:sz w:val="24"/>
          <w:lang w:eastAsia="zh-CN"/>
        </w:rPr>
        <w:t>盖章</w:t>
      </w:r>
      <w:r>
        <w:rPr>
          <w:spacing w:val="-10"/>
          <w:sz w:val="24"/>
          <w:lang w:eastAsia="zh-CN"/>
        </w:rPr>
        <w:t>）</w:t>
      </w:r>
      <w:r>
        <w:rPr>
          <w:spacing w:val="-10"/>
          <w:sz w:val="24"/>
          <w:lang w:eastAsia="zh-CN"/>
        </w:rPr>
        <w:t>:</w:t>
      </w:r>
      <w:r>
        <w:rPr>
          <w:sz w:val="24"/>
          <w:u w:val="single"/>
          <w:lang w:eastAsia="zh-CN"/>
        </w:rPr>
        <w:t xml:space="preserve"> </w:t>
      </w:r>
      <w:r>
        <w:rPr>
          <w:sz w:val="24"/>
          <w:u w:val="single"/>
          <w:lang w:eastAsia="zh-CN"/>
        </w:rPr>
        <w:tab/>
      </w:r>
      <w:r>
        <w:rPr>
          <w:sz w:val="24"/>
          <w:lang w:eastAsia="zh-CN"/>
        </w:rPr>
        <w:t xml:space="preserve"> </w:t>
      </w:r>
    </w:p>
    <w:p w:rsidR="00EB41F3" w:rsidRDefault="009C41D9">
      <w:pPr>
        <w:spacing w:line="303" w:lineRule="exact"/>
        <w:ind w:left="540"/>
        <w:rPr>
          <w:sz w:val="24"/>
          <w:lang w:eastAsia="zh-CN"/>
        </w:rPr>
      </w:pPr>
      <w:r>
        <w:rPr>
          <w:spacing w:val="-13"/>
          <w:sz w:val="24"/>
          <w:lang w:eastAsia="zh-CN"/>
        </w:rPr>
        <w:t>开</w:t>
      </w:r>
      <w:r>
        <w:rPr>
          <w:spacing w:val="-13"/>
          <w:sz w:val="24"/>
          <w:lang w:eastAsia="zh-CN"/>
        </w:rPr>
        <w:t xml:space="preserve"> </w:t>
      </w:r>
      <w:r>
        <w:rPr>
          <w:spacing w:val="-13"/>
          <w:sz w:val="24"/>
          <w:lang w:eastAsia="zh-CN"/>
        </w:rPr>
        <w:t>户</w:t>
      </w:r>
      <w:r>
        <w:rPr>
          <w:spacing w:val="-13"/>
          <w:sz w:val="24"/>
          <w:lang w:eastAsia="zh-CN"/>
        </w:rPr>
        <w:t xml:space="preserve"> </w:t>
      </w:r>
      <w:r>
        <w:rPr>
          <w:spacing w:val="-13"/>
          <w:sz w:val="24"/>
          <w:lang w:eastAsia="zh-CN"/>
        </w:rPr>
        <w:t>银</w:t>
      </w:r>
      <w:r>
        <w:rPr>
          <w:spacing w:val="-13"/>
          <w:sz w:val="24"/>
          <w:lang w:eastAsia="zh-CN"/>
        </w:rPr>
        <w:t xml:space="preserve"> </w:t>
      </w:r>
      <w:r>
        <w:rPr>
          <w:spacing w:val="-13"/>
          <w:sz w:val="24"/>
          <w:lang w:eastAsia="zh-CN"/>
        </w:rPr>
        <w:t>行</w:t>
      </w:r>
      <w:r>
        <w:rPr>
          <w:spacing w:val="-13"/>
          <w:sz w:val="24"/>
          <w:lang w:eastAsia="zh-CN"/>
        </w:rPr>
        <w:t xml:space="preserve"> </w:t>
      </w:r>
      <w:r>
        <w:rPr>
          <w:spacing w:val="-13"/>
          <w:sz w:val="24"/>
          <w:lang w:eastAsia="zh-CN"/>
        </w:rPr>
        <w:t>：</w:t>
      </w:r>
      <w:r>
        <w:rPr>
          <w:spacing w:val="-13"/>
          <w:sz w:val="24"/>
          <w:u w:val="single"/>
          <w:lang w:eastAsia="zh-CN"/>
        </w:rPr>
        <w:t xml:space="preserve">              </w:t>
      </w:r>
      <w:r>
        <w:rPr>
          <w:spacing w:val="-12"/>
          <w:sz w:val="24"/>
          <w:lang w:eastAsia="zh-CN"/>
        </w:rPr>
        <w:t xml:space="preserve">   </w:t>
      </w:r>
      <w:r>
        <w:rPr>
          <w:spacing w:val="-12"/>
          <w:sz w:val="24"/>
          <w:lang w:eastAsia="zh-CN"/>
        </w:rPr>
        <w:t>银</w:t>
      </w:r>
      <w:r>
        <w:rPr>
          <w:spacing w:val="-12"/>
          <w:sz w:val="24"/>
          <w:lang w:eastAsia="zh-CN"/>
        </w:rPr>
        <w:t xml:space="preserve"> </w:t>
      </w:r>
      <w:r>
        <w:rPr>
          <w:spacing w:val="-12"/>
          <w:sz w:val="24"/>
          <w:lang w:eastAsia="zh-CN"/>
        </w:rPr>
        <w:t>行</w:t>
      </w:r>
      <w:r>
        <w:rPr>
          <w:spacing w:val="-12"/>
          <w:sz w:val="24"/>
          <w:lang w:eastAsia="zh-CN"/>
        </w:rPr>
        <w:t xml:space="preserve"> </w:t>
      </w:r>
      <w:r>
        <w:rPr>
          <w:spacing w:val="-12"/>
          <w:sz w:val="24"/>
          <w:lang w:eastAsia="zh-CN"/>
        </w:rPr>
        <w:t>帐</w:t>
      </w:r>
      <w:r>
        <w:rPr>
          <w:spacing w:val="-12"/>
          <w:sz w:val="24"/>
          <w:lang w:eastAsia="zh-CN"/>
        </w:rPr>
        <w:t xml:space="preserve"> </w:t>
      </w:r>
      <w:r>
        <w:rPr>
          <w:spacing w:val="-12"/>
          <w:sz w:val="24"/>
          <w:lang w:eastAsia="zh-CN"/>
        </w:rPr>
        <w:t>号</w:t>
      </w:r>
      <w:r>
        <w:rPr>
          <w:spacing w:val="-12"/>
          <w:sz w:val="24"/>
          <w:lang w:eastAsia="zh-CN"/>
        </w:rPr>
        <w:t xml:space="preserve"> </w:t>
      </w:r>
      <w:r>
        <w:rPr>
          <w:spacing w:val="-12"/>
          <w:sz w:val="24"/>
          <w:lang w:eastAsia="zh-CN"/>
        </w:rPr>
        <w:t>：</w:t>
      </w:r>
      <w:r>
        <w:rPr>
          <w:spacing w:val="-12"/>
          <w:sz w:val="24"/>
          <w:lang w:eastAsia="zh-CN"/>
        </w:rPr>
        <w:t xml:space="preserve">                     </w:t>
      </w:r>
      <w:r>
        <w:rPr>
          <w:sz w:val="24"/>
          <w:lang w:eastAsia="zh-CN"/>
        </w:rPr>
        <w:t xml:space="preserve"> </w:t>
      </w:r>
    </w:p>
    <w:p w:rsidR="00EB41F3" w:rsidRDefault="009C41D9">
      <w:pPr>
        <w:spacing w:before="67"/>
        <w:ind w:left="540"/>
        <w:rPr>
          <w:sz w:val="24"/>
          <w:lang w:eastAsia="zh-CN"/>
        </w:rPr>
      </w:pPr>
      <w:r>
        <w:rPr>
          <w:sz w:val="24"/>
          <w:lang w:eastAsia="zh-CN"/>
        </w:rPr>
        <w:t xml:space="preserve"> </w:t>
      </w:r>
    </w:p>
    <w:p w:rsidR="00EB41F3" w:rsidRDefault="009C41D9">
      <w:pPr>
        <w:spacing w:before="117"/>
        <w:ind w:left="389"/>
        <w:rPr>
          <w:sz w:val="24"/>
          <w:lang w:eastAsia="zh-CN"/>
        </w:rPr>
      </w:pPr>
      <w:r>
        <w:rPr>
          <w:sz w:val="24"/>
          <w:lang w:eastAsia="zh-CN"/>
        </w:rPr>
        <w:t>授权代表签字：</w:t>
      </w:r>
      <w:r>
        <w:rPr>
          <w:sz w:val="24"/>
          <w:lang w:eastAsia="zh-CN"/>
        </w:rPr>
        <w:t xml:space="preserve">                     </w:t>
      </w:r>
    </w:p>
    <w:p w:rsidR="00EB41F3" w:rsidRDefault="009C41D9">
      <w:pPr>
        <w:spacing w:before="115"/>
        <w:ind w:left="389"/>
        <w:rPr>
          <w:sz w:val="24"/>
          <w:lang w:eastAsia="zh-CN"/>
        </w:rPr>
      </w:pPr>
      <w:r>
        <w:rPr>
          <w:sz w:val="24"/>
          <w:lang w:eastAsia="zh-CN"/>
        </w:rPr>
        <w:t>投</w:t>
      </w:r>
      <w:r>
        <w:rPr>
          <w:sz w:val="24"/>
          <w:lang w:eastAsia="zh-CN"/>
        </w:rPr>
        <w:t xml:space="preserve"> </w:t>
      </w:r>
      <w:r>
        <w:rPr>
          <w:sz w:val="24"/>
          <w:lang w:eastAsia="zh-CN"/>
        </w:rPr>
        <w:t>标</w:t>
      </w:r>
      <w:r>
        <w:rPr>
          <w:sz w:val="24"/>
          <w:lang w:eastAsia="zh-CN"/>
        </w:rPr>
        <w:t xml:space="preserve"> </w:t>
      </w:r>
      <w:r>
        <w:rPr>
          <w:sz w:val="24"/>
          <w:lang w:eastAsia="zh-CN"/>
        </w:rPr>
        <w:t>人</w:t>
      </w:r>
      <w:r>
        <w:rPr>
          <w:sz w:val="24"/>
          <w:lang w:eastAsia="zh-CN"/>
        </w:rPr>
        <w:t xml:space="preserve"> </w:t>
      </w:r>
      <w:r>
        <w:rPr>
          <w:sz w:val="24"/>
          <w:lang w:eastAsia="zh-CN"/>
        </w:rPr>
        <w:t>名</w:t>
      </w:r>
      <w:r>
        <w:rPr>
          <w:sz w:val="24"/>
          <w:lang w:eastAsia="zh-CN"/>
        </w:rPr>
        <w:t xml:space="preserve"> </w:t>
      </w:r>
      <w:r>
        <w:rPr>
          <w:sz w:val="24"/>
          <w:lang w:eastAsia="zh-CN"/>
        </w:rPr>
        <w:t>称</w:t>
      </w:r>
      <w:r>
        <w:rPr>
          <w:sz w:val="24"/>
          <w:lang w:eastAsia="zh-CN"/>
        </w:rPr>
        <w:t xml:space="preserve"> </w:t>
      </w:r>
      <w:r>
        <w:rPr>
          <w:sz w:val="24"/>
          <w:lang w:eastAsia="zh-CN"/>
        </w:rPr>
        <w:t>（</w:t>
      </w:r>
      <w:r>
        <w:rPr>
          <w:sz w:val="24"/>
          <w:lang w:eastAsia="zh-CN"/>
        </w:rPr>
        <w:t xml:space="preserve"> </w:t>
      </w:r>
      <w:r>
        <w:rPr>
          <w:sz w:val="24"/>
          <w:lang w:eastAsia="zh-CN"/>
        </w:rPr>
        <w:t>盖</w:t>
      </w:r>
      <w:r>
        <w:rPr>
          <w:sz w:val="24"/>
          <w:lang w:eastAsia="zh-CN"/>
        </w:rPr>
        <w:t xml:space="preserve"> </w:t>
      </w:r>
      <w:r>
        <w:rPr>
          <w:sz w:val="24"/>
          <w:lang w:eastAsia="zh-CN"/>
        </w:rPr>
        <w:t>章</w:t>
      </w:r>
      <w:r>
        <w:rPr>
          <w:sz w:val="24"/>
          <w:lang w:eastAsia="zh-CN"/>
        </w:rPr>
        <w:t xml:space="preserve"> </w:t>
      </w:r>
      <w:r>
        <w:rPr>
          <w:sz w:val="24"/>
          <w:lang w:eastAsia="zh-CN"/>
        </w:rPr>
        <w:t>）：</w:t>
      </w:r>
      <w:r>
        <w:rPr>
          <w:sz w:val="24"/>
          <w:lang w:eastAsia="zh-CN"/>
        </w:rPr>
        <w:t xml:space="preserve"> </w:t>
      </w:r>
    </w:p>
    <w:p w:rsidR="00EB41F3" w:rsidRDefault="009C41D9">
      <w:pPr>
        <w:spacing w:before="117"/>
        <w:ind w:left="389"/>
        <w:rPr>
          <w:sz w:val="24"/>
          <w:lang w:eastAsia="zh-CN"/>
        </w:rPr>
      </w:pPr>
      <w:r>
        <w:rPr>
          <w:sz w:val="24"/>
          <w:lang w:eastAsia="zh-CN"/>
        </w:rPr>
        <w:t>日</w:t>
      </w:r>
      <w:r>
        <w:rPr>
          <w:sz w:val="24"/>
          <w:lang w:eastAsia="zh-CN"/>
        </w:rPr>
        <w:t xml:space="preserve"> </w:t>
      </w:r>
      <w:r>
        <w:rPr>
          <w:sz w:val="24"/>
          <w:lang w:eastAsia="zh-CN"/>
        </w:rPr>
        <w:t>期</w:t>
      </w:r>
      <w:r>
        <w:rPr>
          <w:sz w:val="24"/>
          <w:lang w:eastAsia="zh-CN"/>
        </w:rPr>
        <w:t xml:space="preserve"> </w:t>
      </w:r>
      <w:r>
        <w:rPr>
          <w:sz w:val="24"/>
          <w:lang w:eastAsia="zh-CN"/>
        </w:rPr>
        <w:t>：</w:t>
      </w:r>
      <w:r>
        <w:rPr>
          <w:sz w:val="24"/>
          <w:lang w:eastAsia="zh-CN"/>
        </w:rPr>
        <w:t xml:space="preserve"> </w:t>
      </w:r>
      <w:r>
        <w:rPr>
          <w:sz w:val="24"/>
          <w:lang w:eastAsia="zh-CN"/>
        </w:rPr>
        <w:t>年</w:t>
      </w:r>
      <w:r>
        <w:rPr>
          <w:sz w:val="24"/>
          <w:lang w:eastAsia="zh-CN"/>
        </w:rPr>
        <w:t xml:space="preserve"> </w:t>
      </w:r>
      <w:r>
        <w:rPr>
          <w:sz w:val="24"/>
          <w:lang w:eastAsia="zh-CN"/>
        </w:rPr>
        <w:t>月</w:t>
      </w:r>
      <w:r>
        <w:rPr>
          <w:sz w:val="24"/>
          <w:lang w:eastAsia="zh-CN"/>
        </w:rPr>
        <w:t xml:space="preserve"> </w:t>
      </w:r>
      <w:r>
        <w:rPr>
          <w:sz w:val="24"/>
          <w:lang w:eastAsia="zh-CN"/>
        </w:rPr>
        <w:t>日</w:t>
      </w:r>
      <w:r>
        <w:rPr>
          <w:sz w:val="24"/>
          <w:lang w:eastAsia="zh-CN"/>
        </w:rPr>
        <w:t xml:space="preserve"> </w:t>
      </w:r>
    </w:p>
    <w:p w:rsidR="00EB41F3" w:rsidRDefault="009C41D9">
      <w:pPr>
        <w:spacing w:before="115"/>
        <w:ind w:left="540"/>
        <w:rPr>
          <w:sz w:val="24"/>
          <w:lang w:eastAsia="zh-CN"/>
        </w:rPr>
      </w:pPr>
      <w:r>
        <w:rPr>
          <w:sz w:val="24"/>
          <w:lang w:eastAsia="zh-CN"/>
        </w:rPr>
        <w:t xml:space="preserve">                     </w:t>
      </w:r>
    </w:p>
    <w:p w:rsidR="00EB41F3" w:rsidRDefault="00EB41F3">
      <w:pPr>
        <w:rPr>
          <w:sz w:val="24"/>
          <w:lang w:eastAsia="zh-CN"/>
        </w:rPr>
        <w:sectPr w:rsidR="00EB41F3">
          <w:pgSz w:w="11910" w:h="16840"/>
          <w:pgMar w:top="1360" w:right="0" w:bottom="1400" w:left="1260" w:header="877" w:footer="1202" w:gutter="0"/>
          <w:cols w:space="720"/>
        </w:sectPr>
      </w:pPr>
    </w:p>
    <w:p w:rsidR="00EB41F3" w:rsidRDefault="00EB41F3">
      <w:pPr>
        <w:pStyle w:val="a5"/>
        <w:spacing w:before="8"/>
        <w:rPr>
          <w:sz w:val="23"/>
          <w:lang w:eastAsia="zh-CN"/>
        </w:rPr>
      </w:pPr>
    </w:p>
    <w:p w:rsidR="00EB41F3" w:rsidRDefault="009C41D9">
      <w:pPr>
        <w:pStyle w:val="2"/>
        <w:spacing w:before="55"/>
        <w:ind w:left="625" w:right="1878"/>
        <w:jc w:val="center"/>
        <w:rPr>
          <w:lang w:eastAsia="zh-CN"/>
        </w:rPr>
      </w:pPr>
      <w:bookmarkStart w:id="169" w:name="_Toc1729"/>
      <w:bookmarkStart w:id="170" w:name="_Toc257"/>
      <w:r>
        <w:rPr>
          <w:lang w:eastAsia="zh-CN"/>
        </w:rPr>
        <w:t>开标一览表格式</w:t>
      </w:r>
      <w:bookmarkEnd w:id="169"/>
      <w:bookmarkEnd w:id="170"/>
    </w:p>
    <w:p w:rsidR="00EB41F3" w:rsidRDefault="00EB41F3">
      <w:pPr>
        <w:pStyle w:val="a5"/>
        <w:spacing w:before="10"/>
        <w:rPr>
          <w:b/>
          <w:sz w:val="7"/>
          <w:lang w:eastAsia="zh-CN"/>
        </w:rPr>
      </w:pPr>
    </w:p>
    <w:p w:rsidR="00EB41F3" w:rsidRDefault="009C41D9">
      <w:pPr>
        <w:spacing w:before="67"/>
        <w:ind w:left="4124"/>
        <w:rPr>
          <w:sz w:val="24"/>
          <w:lang w:eastAsia="zh-CN"/>
        </w:rPr>
      </w:pPr>
      <w:r>
        <w:rPr>
          <w:sz w:val="24"/>
          <w:lang w:eastAsia="zh-CN"/>
        </w:rPr>
        <w:t>开标一览表</w:t>
      </w:r>
      <w:r>
        <w:rPr>
          <w:sz w:val="24"/>
          <w:lang w:eastAsia="zh-CN"/>
        </w:rPr>
        <w:t xml:space="preserve"> </w:t>
      </w:r>
    </w:p>
    <w:p w:rsidR="00EB41F3" w:rsidRDefault="009C41D9">
      <w:pPr>
        <w:tabs>
          <w:tab w:val="left" w:pos="1063"/>
          <w:tab w:val="left" w:pos="1588"/>
          <w:tab w:val="left" w:pos="2114"/>
          <w:tab w:val="left" w:pos="2639"/>
          <w:tab w:val="left" w:pos="3164"/>
          <w:tab w:val="left" w:pos="4601"/>
          <w:tab w:val="left" w:pos="5470"/>
          <w:tab w:val="left" w:pos="5996"/>
          <w:tab w:val="left" w:pos="6519"/>
          <w:tab w:val="left" w:pos="7044"/>
          <w:tab w:val="left" w:pos="7567"/>
          <w:tab w:val="left" w:pos="8093"/>
          <w:tab w:val="left" w:pos="8618"/>
        </w:tabs>
        <w:spacing w:before="117" w:after="53" w:line="290" w:lineRule="auto"/>
        <w:ind w:left="540" w:right="-44"/>
        <w:rPr>
          <w:sz w:val="24"/>
          <w:lang w:eastAsia="zh-CN"/>
        </w:rPr>
      </w:pPr>
      <w:r>
        <w:rPr>
          <w:sz w:val="24"/>
          <w:lang w:eastAsia="zh-CN"/>
        </w:rPr>
        <w:t>招</w:t>
      </w:r>
      <w:r>
        <w:rPr>
          <w:sz w:val="24"/>
          <w:lang w:eastAsia="zh-CN"/>
        </w:rPr>
        <w:tab/>
      </w:r>
      <w:r>
        <w:rPr>
          <w:sz w:val="24"/>
          <w:lang w:eastAsia="zh-CN"/>
        </w:rPr>
        <w:t>标</w:t>
      </w:r>
      <w:r>
        <w:rPr>
          <w:sz w:val="24"/>
          <w:lang w:eastAsia="zh-CN"/>
        </w:rPr>
        <w:tab/>
      </w:r>
      <w:r>
        <w:rPr>
          <w:sz w:val="24"/>
          <w:lang w:eastAsia="zh-CN"/>
        </w:rPr>
        <w:t>编</w:t>
      </w:r>
      <w:r>
        <w:rPr>
          <w:sz w:val="24"/>
          <w:lang w:eastAsia="zh-CN"/>
        </w:rPr>
        <w:tab/>
      </w:r>
      <w:r>
        <w:rPr>
          <w:sz w:val="24"/>
          <w:lang w:eastAsia="zh-CN"/>
        </w:rPr>
        <w:t>号</w:t>
      </w:r>
      <w:r>
        <w:rPr>
          <w:sz w:val="24"/>
          <w:lang w:eastAsia="zh-CN"/>
        </w:rPr>
        <w:tab/>
      </w:r>
      <w:r>
        <w:rPr>
          <w:sz w:val="24"/>
          <w:lang w:eastAsia="zh-CN"/>
        </w:rPr>
        <w:t>：</w:t>
      </w:r>
      <w:r>
        <w:rPr>
          <w:rFonts w:ascii="宋体" w:eastAsia="宋体" w:hAnsi="宋体" w:cs="宋体" w:hint="eastAsia"/>
          <w:bCs/>
          <w:sz w:val="24"/>
          <w:szCs w:val="24"/>
          <w:lang w:eastAsia="zh-CN"/>
        </w:rPr>
        <w:t>SLYY-2020103001</w:t>
      </w:r>
    </w:p>
    <w:p w:rsidR="00EB41F3" w:rsidRDefault="009C41D9">
      <w:pPr>
        <w:tabs>
          <w:tab w:val="left" w:pos="1063"/>
          <w:tab w:val="left" w:pos="1588"/>
          <w:tab w:val="left" w:pos="2114"/>
          <w:tab w:val="left" w:pos="2639"/>
          <w:tab w:val="left" w:pos="3164"/>
          <w:tab w:val="left" w:pos="4601"/>
          <w:tab w:val="left" w:pos="5470"/>
          <w:tab w:val="left" w:pos="5996"/>
          <w:tab w:val="left" w:pos="6519"/>
          <w:tab w:val="left" w:pos="7044"/>
          <w:tab w:val="left" w:pos="7567"/>
          <w:tab w:val="left" w:pos="8093"/>
          <w:tab w:val="left" w:pos="8618"/>
        </w:tabs>
        <w:spacing w:before="117" w:after="53" w:line="290" w:lineRule="auto"/>
        <w:ind w:left="540" w:right="-44"/>
        <w:rPr>
          <w:spacing w:val="-11"/>
          <w:sz w:val="24"/>
          <w:lang w:eastAsia="zh-CN"/>
        </w:rPr>
      </w:pPr>
      <w:r>
        <w:rPr>
          <w:sz w:val="24"/>
          <w:lang w:eastAsia="zh-CN"/>
        </w:rPr>
        <w:t>投</w:t>
      </w:r>
      <w:r>
        <w:rPr>
          <w:sz w:val="24"/>
          <w:lang w:eastAsia="zh-CN"/>
        </w:rPr>
        <w:tab/>
      </w:r>
      <w:r>
        <w:rPr>
          <w:sz w:val="24"/>
          <w:lang w:eastAsia="zh-CN"/>
        </w:rPr>
        <w:t>标</w:t>
      </w:r>
      <w:r>
        <w:rPr>
          <w:sz w:val="24"/>
          <w:lang w:eastAsia="zh-CN"/>
        </w:rPr>
        <w:tab/>
      </w:r>
      <w:r>
        <w:rPr>
          <w:sz w:val="24"/>
          <w:lang w:eastAsia="zh-CN"/>
        </w:rPr>
        <w:t>人</w:t>
      </w:r>
      <w:r>
        <w:rPr>
          <w:sz w:val="24"/>
          <w:lang w:eastAsia="zh-CN"/>
        </w:rPr>
        <w:tab/>
      </w:r>
      <w:r>
        <w:rPr>
          <w:sz w:val="24"/>
          <w:lang w:eastAsia="zh-CN"/>
        </w:rPr>
        <w:t>名</w:t>
      </w:r>
      <w:r>
        <w:rPr>
          <w:sz w:val="24"/>
          <w:lang w:eastAsia="zh-CN"/>
        </w:rPr>
        <w:tab/>
      </w:r>
      <w:r>
        <w:rPr>
          <w:sz w:val="24"/>
          <w:lang w:eastAsia="zh-CN"/>
        </w:rPr>
        <w:t>称</w:t>
      </w:r>
      <w:r>
        <w:rPr>
          <w:sz w:val="24"/>
          <w:lang w:eastAsia="zh-CN"/>
        </w:rPr>
        <w:tab/>
      </w:r>
      <w:r>
        <w:rPr>
          <w:spacing w:val="-11"/>
          <w:sz w:val="24"/>
          <w:lang w:eastAsia="zh-CN"/>
        </w:rPr>
        <w:t>：</w:t>
      </w:r>
      <w:r>
        <w:rPr>
          <w:spacing w:val="-11"/>
          <w:sz w:val="24"/>
          <w:lang w:eastAsia="zh-CN"/>
        </w:rPr>
        <w:t xml:space="preserve">               </w:t>
      </w:r>
    </w:p>
    <w:p w:rsidR="00EB41F3" w:rsidRDefault="009C41D9">
      <w:pPr>
        <w:tabs>
          <w:tab w:val="left" w:pos="1063"/>
          <w:tab w:val="left" w:pos="1588"/>
          <w:tab w:val="left" w:pos="2114"/>
          <w:tab w:val="left" w:pos="2639"/>
          <w:tab w:val="left" w:pos="3164"/>
          <w:tab w:val="left" w:pos="4601"/>
          <w:tab w:val="left" w:pos="5470"/>
          <w:tab w:val="left" w:pos="5996"/>
          <w:tab w:val="left" w:pos="6519"/>
          <w:tab w:val="left" w:pos="7044"/>
          <w:tab w:val="left" w:pos="7567"/>
          <w:tab w:val="left" w:pos="8093"/>
          <w:tab w:val="left" w:pos="8618"/>
        </w:tabs>
        <w:spacing w:before="117" w:after="53" w:line="290" w:lineRule="auto"/>
        <w:ind w:left="540" w:right="-44"/>
        <w:jc w:val="center"/>
        <w:rPr>
          <w:sz w:val="24"/>
          <w:lang w:eastAsia="zh-CN"/>
        </w:rPr>
      </w:pPr>
      <w:r>
        <w:rPr>
          <w:rFonts w:hint="eastAsia"/>
          <w:spacing w:val="-12"/>
          <w:sz w:val="24"/>
          <w:lang w:eastAsia="zh-CN"/>
        </w:rPr>
        <w:t xml:space="preserve">                                           </w:t>
      </w:r>
      <w:bookmarkStart w:id="171" w:name="_Toc30704"/>
      <w:r>
        <w:rPr>
          <w:spacing w:val="-12"/>
          <w:sz w:val="24"/>
          <w:lang w:eastAsia="zh-CN"/>
        </w:rPr>
        <w:t>单位：</w:t>
      </w:r>
      <w:r>
        <w:rPr>
          <w:spacing w:val="-13"/>
          <w:sz w:val="24"/>
          <w:lang w:eastAsia="zh-CN"/>
        </w:rPr>
        <w:t>元</w:t>
      </w:r>
      <w:bookmarkEnd w:id="171"/>
      <w:r>
        <w:rPr>
          <w:sz w:val="24"/>
          <w:lang w:eastAsia="zh-CN"/>
        </w:rPr>
        <w:t xml:space="preserve"> </w:t>
      </w:r>
    </w:p>
    <w:tbl>
      <w:tblPr>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98"/>
        <w:gridCol w:w="3584"/>
        <w:gridCol w:w="3598"/>
      </w:tblGrid>
      <w:tr w:rsidR="00EB41F3">
        <w:trPr>
          <w:trHeight w:val="530"/>
        </w:trPr>
        <w:tc>
          <w:tcPr>
            <w:tcW w:w="1298" w:type="dxa"/>
          </w:tcPr>
          <w:p w:rsidR="00EB41F3" w:rsidRDefault="009C41D9">
            <w:pPr>
              <w:pStyle w:val="TableParagraph"/>
              <w:spacing w:before="107"/>
              <w:ind w:left="447" w:right="318"/>
              <w:jc w:val="center"/>
              <w:rPr>
                <w:b/>
                <w:sz w:val="24"/>
              </w:rPr>
            </w:pPr>
            <w:proofErr w:type="spellStart"/>
            <w:r>
              <w:rPr>
                <w:b/>
                <w:sz w:val="24"/>
              </w:rPr>
              <w:t>序号</w:t>
            </w:r>
            <w:proofErr w:type="spellEnd"/>
            <w:r>
              <w:rPr>
                <w:b/>
                <w:w w:val="99"/>
                <w:sz w:val="24"/>
              </w:rPr>
              <w:t xml:space="preserve"> </w:t>
            </w:r>
          </w:p>
        </w:tc>
        <w:tc>
          <w:tcPr>
            <w:tcW w:w="3584" w:type="dxa"/>
          </w:tcPr>
          <w:p w:rsidR="00EB41F3" w:rsidRDefault="009C41D9">
            <w:pPr>
              <w:pStyle w:val="TableParagraph"/>
              <w:spacing w:before="107"/>
              <w:ind w:left="1588" w:right="1463"/>
              <w:jc w:val="center"/>
              <w:rPr>
                <w:b/>
                <w:sz w:val="24"/>
              </w:rPr>
            </w:pPr>
            <w:proofErr w:type="spellStart"/>
            <w:r>
              <w:rPr>
                <w:b/>
                <w:sz w:val="24"/>
              </w:rPr>
              <w:t>内容</w:t>
            </w:r>
            <w:proofErr w:type="spellEnd"/>
            <w:r>
              <w:rPr>
                <w:b/>
                <w:w w:val="99"/>
                <w:sz w:val="24"/>
              </w:rPr>
              <w:t xml:space="preserve"> </w:t>
            </w:r>
          </w:p>
        </w:tc>
        <w:tc>
          <w:tcPr>
            <w:tcW w:w="3598" w:type="dxa"/>
          </w:tcPr>
          <w:p w:rsidR="00EB41F3" w:rsidRDefault="009C41D9">
            <w:pPr>
              <w:pStyle w:val="TableParagraph"/>
              <w:spacing w:before="107"/>
              <w:ind w:left="1598" w:right="1468"/>
              <w:jc w:val="center"/>
              <w:rPr>
                <w:b/>
                <w:sz w:val="24"/>
              </w:rPr>
            </w:pPr>
            <w:proofErr w:type="spellStart"/>
            <w:r>
              <w:rPr>
                <w:b/>
                <w:sz w:val="24"/>
              </w:rPr>
              <w:t>金额</w:t>
            </w:r>
            <w:proofErr w:type="spellEnd"/>
            <w:r>
              <w:rPr>
                <w:b/>
                <w:w w:val="99"/>
                <w:sz w:val="24"/>
              </w:rPr>
              <w:t xml:space="preserve"> </w:t>
            </w:r>
          </w:p>
        </w:tc>
      </w:tr>
      <w:tr w:rsidR="00EB41F3">
        <w:trPr>
          <w:trHeight w:val="532"/>
        </w:trPr>
        <w:tc>
          <w:tcPr>
            <w:tcW w:w="1298" w:type="dxa"/>
          </w:tcPr>
          <w:p w:rsidR="00EB41F3" w:rsidRDefault="009C41D9">
            <w:pPr>
              <w:pStyle w:val="TableParagraph"/>
              <w:spacing w:before="110"/>
              <w:ind w:left="445" w:right="318"/>
              <w:jc w:val="center"/>
              <w:rPr>
                <w:b/>
                <w:sz w:val="24"/>
              </w:rPr>
            </w:pPr>
            <w:r>
              <w:rPr>
                <w:b/>
                <w:sz w:val="24"/>
              </w:rPr>
              <w:t xml:space="preserve">1 </w:t>
            </w:r>
          </w:p>
        </w:tc>
        <w:tc>
          <w:tcPr>
            <w:tcW w:w="3584" w:type="dxa"/>
          </w:tcPr>
          <w:p w:rsidR="00EB41F3" w:rsidRDefault="009C41D9">
            <w:pPr>
              <w:pStyle w:val="TableParagraph"/>
              <w:spacing w:before="110"/>
              <w:ind w:left="14"/>
              <w:rPr>
                <w:b/>
                <w:sz w:val="24"/>
              </w:rPr>
            </w:pPr>
            <w:r>
              <w:rPr>
                <w:b/>
                <w:w w:val="99"/>
                <w:sz w:val="24"/>
              </w:rPr>
              <w:t xml:space="preserve"> </w:t>
            </w:r>
          </w:p>
        </w:tc>
        <w:tc>
          <w:tcPr>
            <w:tcW w:w="3598" w:type="dxa"/>
          </w:tcPr>
          <w:p w:rsidR="00EB41F3" w:rsidRDefault="009C41D9">
            <w:pPr>
              <w:pStyle w:val="TableParagraph"/>
              <w:spacing w:before="110"/>
              <w:ind w:left="127"/>
              <w:jc w:val="center"/>
              <w:rPr>
                <w:b/>
                <w:sz w:val="24"/>
              </w:rPr>
            </w:pPr>
            <w:r>
              <w:rPr>
                <w:b/>
                <w:w w:val="99"/>
                <w:sz w:val="24"/>
              </w:rPr>
              <w:t xml:space="preserve"> </w:t>
            </w:r>
          </w:p>
        </w:tc>
      </w:tr>
      <w:tr w:rsidR="00EB41F3">
        <w:trPr>
          <w:trHeight w:val="529"/>
        </w:trPr>
        <w:tc>
          <w:tcPr>
            <w:tcW w:w="1298" w:type="dxa"/>
          </w:tcPr>
          <w:p w:rsidR="00EB41F3" w:rsidRDefault="009C41D9">
            <w:pPr>
              <w:pStyle w:val="TableParagraph"/>
              <w:spacing w:before="107"/>
              <w:ind w:left="445" w:right="318"/>
              <w:jc w:val="center"/>
              <w:rPr>
                <w:b/>
                <w:sz w:val="24"/>
              </w:rPr>
            </w:pPr>
            <w:r>
              <w:rPr>
                <w:b/>
                <w:sz w:val="24"/>
              </w:rPr>
              <w:t xml:space="preserve">2 </w:t>
            </w:r>
          </w:p>
        </w:tc>
        <w:tc>
          <w:tcPr>
            <w:tcW w:w="3584" w:type="dxa"/>
          </w:tcPr>
          <w:p w:rsidR="00EB41F3" w:rsidRDefault="009C41D9">
            <w:pPr>
              <w:pStyle w:val="TableParagraph"/>
              <w:spacing w:before="107"/>
              <w:ind w:left="14"/>
              <w:rPr>
                <w:b/>
                <w:sz w:val="24"/>
              </w:rPr>
            </w:pPr>
            <w:r>
              <w:rPr>
                <w:b/>
                <w:w w:val="99"/>
                <w:sz w:val="24"/>
              </w:rPr>
              <w:t xml:space="preserve"> </w:t>
            </w:r>
          </w:p>
        </w:tc>
        <w:tc>
          <w:tcPr>
            <w:tcW w:w="3598" w:type="dxa"/>
          </w:tcPr>
          <w:p w:rsidR="00EB41F3" w:rsidRDefault="009C41D9">
            <w:pPr>
              <w:pStyle w:val="TableParagraph"/>
              <w:spacing w:before="107"/>
              <w:ind w:left="127"/>
              <w:jc w:val="center"/>
              <w:rPr>
                <w:b/>
                <w:sz w:val="24"/>
              </w:rPr>
            </w:pPr>
            <w:r>
              <w:rPr>
                <w:b/>
                <w:w w:val="99"/>
                <w:sz w:val="24"/>
              </w:rPr>
              <w:t xml:space="preserve"> </w:t>
            </w:r>
          </w:p>
        </w:tc>
      </w:tr>
      <w:tr w:rsidR="00EB41F3">
        <w:trPr>
          <w:trHeight w:val="530"/>
        </w:trPr>
        <w:tc>
          <w:tcPr>
            <w:tcW w:w="1298" w:type="dxa"/>
          </w:tcPr>
          <w:p w:rsidR="00EB41F3" w:rsidRDefault="009C41D9">
            <w:pPr>
              <w:pStyle w:val="TableParagraph"/>
              <w:spacing w:before="111"/>
              <w:ind w:left="445" w:right="318"/>
              <w:jc w:val="center"/>
              <w:rPr>
                <w:b/>
                <w:sz w:val="24"/>
              </w:rPr>
            </w:pPr>
            <w:r>
              <w:rPr>
                <w:b/>
                <w:sz w:val="24"/>
              </w:rPr>
              <w:t xml:space="preserve">3 </w:t>
            </w:r>
          </w:p>
        </w:tc>
        <w:tc>
          <w:tcPr>
            <w:tcW w:w="3584" w:type="dxa"/>
          </w:tcPr>
          <w:p w:rsidR="00EB41F3" w:rsidRDefault="009C41D9">
            <w:pPr>
              <w:pStyle w:val="TableParagraph"/>
              <w:spacing w:before="111"/>
              <w:ind w:left="14"/>
              <w:rPr>
                <w:b/>
                <w:sz w:val="24"/>
              </w:rPr>
            </w:pPr>
            <w:r>
              <w:rPr>
                <w:b/>
                <w:w w:val="99"/>
                <w:sz w:val="24"/>
              </w:rPr>
              <w:t xml:space="preserve"> </w:t>
            </w:r>
          </w:p>
        </w:tc>
        <w:tc>
          <w:tcPr>
            <w:tcW w:w="3598" w:type="dxa"/>
          </w:tcPr>
          <w:p w:rsidR="00EB41F3" w:rsidRDefault="009C41D9">
            <w:pPr>
              <w:pStyle w:val="TableParagraph"/>
              <w:spacing w:before="111"/>
              <w:ind w:left="127"/>
              <w:jc w:val="center"/>
              <w:rPr>
                <w:b/>
                <w:sz w:val="24"/>
              </w:rPr>
            </w:pPr>
            <w:r>
              <w:rPr>
                <w:b/>
                <w:w w:val="99"/>
                <w:sz w:val="24"/>
              </w:rPr>
              <w:t xml:space="preserve"> </w:t>
            </w:r>
          </w:p>
        </w:tc>
      </w:tr>
      <w:tr w:rsidR="00EB41F3">
        <w:trPr>
          <w:trHeight w:val="532"/>
        </w:trPr>
        <w:tc>
          <w:tcPr>
            <w:tcW w:w="1298" w:type="dxa"/>
          </w:tcPr>
          <w:p w:rsidR="00EB41F3" w:rsidRDefault="009C41D9">
            <w:pPr>
              <w:pStyle w:val="TableParagraph"/>
              <w:spacing w:before="110"/>
              <w:ind w:left="445" w:right="318"/>
              <w:jc w:val="center"/>
              <w:rPr>
                <w:b/>
                <w:sz w:val="24"/>
              </w:rPr>
            </w:pPr>
            <w:r>
              <w:rPr>
                <w:b/>
                <w:sz w:val="24"/>
              </w:rPr>
              <w:t xml:space="preserve">4 </w:t>
            </w:r>
          </w:p>
        </w:tc>
        <w:tc>
          <w:tcPr>
            <w:tcW w:w="3584" w:type="dxa"/>
          </w:tcPr>
          <w:p w:rsidR="00EB41F3" w:rsidRDefault="009C41D9">
            <w:pPr>
              <w:pStyle w:val="TableParagraph"/>
              <w:spacing w:before="110"/>
              <w:ind w:left="14"/>
              <w:rPr>
                <w:b/>
                <w:sz w:val="24"/>
              </w:rPr>
            </w:pPr>
            <w:r>
              <w:rPr>
                <w:b/>
                <w:w w:val="99"/>
                <w:sz w:val="24"/>
              </w:rPr>
              <w:t xml:space="preserve"> </w:t>
            </w:r>
          </w:p>
        </w:tc>
        <w:tc>
          <w:tcPr>
            <w:tcW w:w="3598" w:type="dxa"/>
          </w:tcPr>
          <w:p w:rsidR="00EB41F3" w:rsidRDefault="009C41D9">
            <w:pPr>
              <w:pStyle w:val="TableParagraph"/>
              <w:spacing w:before="110"/>
              <w:ind w:left="127"/>
              <w:jc w:val="center"/>
              <w:rPr>
                <w:b/>
                <w:sz w:val="24"/>
              </w:rPr>
            </w:pPr>
            <w:r>
              <w:rPr>
                <w:b/>
                <w:w w:val="99"/>
                <w:sz w:val="24"/>
              </w:rPr>
              <w:t xml:space="preserve"> </w:t>
            </w:r>
          </w:p>
        </w:tc>
      </w:tr>
      <w:tr w:rsidR="00EB41F3">
        <w:trPr>
          <w:trHeight w:val="539"/>
        </w:trPr>
        <w:tc>
          <w:tcPr>
            <w:tcW w:w="1298" w:type="dxa"/>
          </w:tcPr>
          <w:p w:rsidR="00EB41F3" w:rsidRDefault="009C41D9">
            <w:pPr>
              <w:pStyle w:val="TableParagraph"/>
              <w:spacing w:before="112"/>
              <w:ind w:left="445" w:right="318"/>
              <w:jc w:val="center"/>
              <w:rPr>
                <w:b/>
                <w:sz w:val="24"/>
              </w:rPr>
            </w:pPr>
            <w:r>
              <w:rPr>
                <w:b/>
                <w:sz w:val="24"/>
              </w:rPr>
              <w:t xml:space="preserve">5 </w:t>
            </w:r>
          </w:p>
        </w:tc>
        <w:tc>
          <w:tcPr>
            <w:tcW w:w="3584" w:type="dxa"/>
          </w:tcPr>
          <w:p w:rsidR="00EB41F3" w:rsidRDefault="009C41D9">
            <w:pPr>
              <w:pStyle w:val="TableParagraph"/>
              <w:spacing w:before="112"/>
              <w:ind w:left="14"/>
              <w:rPr>
                <w:b/>
                <w:sz w:val="24"/>
              </w:rPr>
            </w:pPr>
            <w:r>
              <w:rPr>
                <w:b/>
                <w:w w:val="99"/>
                <w:sz w:val="24"/>
              </w:rPr>
              <w:t xml:space="preserve"> </w:t>
            </w:r>
          </w:p>
        </w:tc>
        <w:tc>
          <w:tcPr>
            <w:tcW w:w="3598" w:type="dxa"/>
          </w:tcPr>
          <w:p w:rsidR="00EB41F3" w:rsidRDefault="009C41D9">
            <w:pPr>
              <w:pStyle w:val="TableParagraph"/>
              <w:spacing w:before="112"/>
              <w:ind w:left="127"/>
              <w:jc w:val="center"/>
              <w:rPr>
                <w:b/>
                <w:sz w:val="24"/>
              </w:rPr>
            </w:pPr>
            <w:r>
              <w:rPr>
                <w:b/>
                <w:w w:val="99"/>
                <w:sz w:val="24"/>
              </w:rPr>
              <w:t xml:space="preserve"> </w:t>
            </w:r>
          </w:p>
        </w:tc>
      </w:tr>
      <w:tr w:rsidR="00EB41F3">
        <w:trPr>
          <w:trHeight w:val="539"/>
        </w:trPr>
        <w:tc>
          <w:tcPr>
            <w:tcW w:w="1298" w:type="dxa"/>
          </w:tcPr>
          <w:p w:rsidR="00EB41F3" w:rsidRDefault="009C41D9">
            <w:pPr>
              <w:pStyle w:val="TableParagraph"/>
              <w:spacing w:before="115"/>
              <w:ind w:left="127"/>
              <w:jc w:val="center"/>
              <w:rPr>
                <w:b/>
                <w:sz w:val="24"/>
              </w:rPr>
            </w:pPr>
            <w:r>
              <w:rPr>
                <w:b/>
                <w:w w:val="99"/>
                <w:sz w:val="24"/>
              </w:rPr>
              <w:t xml:space="preserve"> </w:t>
            </w:r>
          </w:p>
        </w:tc>
        <w:tc>
          <w:tcPr>
            <w:tcW w:w="3584" w:type="dxa"/>
          </w:tcPr>
          <w:p w:rsidR="00EB41F3" w:rsidRDefault="009C41D9">
            <w:pPr>
              <w:pStyle w:val="TableParagraph"/>
              <w:spacing w:before="115"/>
              <w:ind w:left="14"/>
              <w:rPr>
                <w:b/>
                <w:sz w:val="24"/>
              </w:rPr>
            </w:pPr>
            <w:r>
              <w:rPr>
                <w:b/>
                <w:w w:val="99"/>
                <w:sz w:val="24"/>
              </w:rPr>
              <w:t xml:space="preserve"> </w:t>
            </w:r>
          </w:p>
        </w:tc>
        <w:tc>
          <w:tcPr>
            <w:tcW w:w="3598" w:type="dxa"/>
          </w:tcPr>
          <w:p w:rsidR="00EB41F3" w:rsidRDefault="009C41D9">
            <w:pPr>
              <w:pStyle w:val="TableParagraph"/>
              <w:spacing w:before="115"/>
              <w:ind w:left="127"/>
              <w:jc w:val="center"/>
              <w:rPr>
                <w:b/>
                <w:sz w:val="24"/>
              </w:rPr>
            </w:pPr>
            <w:r>
              <w:rPr>
                <w:b/>
                <w:w w:val="99"/>
                <w:sz w:val="24"/>
              </w:rPr>
              <w:t xml:space="preserve"> </w:t>
            </w:r>
          </w:p>
        </w:tc>
      </w:tr>
      <w:tr w:rsidR="00EB41F3">
        <w:trPr>
          <w:trHeight w:val="2119"/>
        </w:trPr>
        <w:tc>
          <w:tcPr>
            <w:tcW w:w="8480" w:type="dxa"/>
            <w:gridSpan w:val="3"/>
          </w:tcPr>
          <w:p w:rsidR="00EB41F3" w:rsidRDefault="00EB41F3">
            <w:pPr>
              <w:pStyle w:val="TableParagraph"/>
              <w:rPr>
                <w:sz w:val="24"/>
                <w:lang w:eastAsia="zh-CN"/>
              </w:rPr>
            </w:pPr>
          </w:p>
          <w:p w:rsidR="00EB41F3" w:rsidRDefault="00EB41F3">
            <w:pPr>
              <w:pStyle w:val="TableParagraph"/>
              <w:spacing w:before="4"/>
              <w:rPr>
                <w:sz w:val="23"/>
                <w:lang w:eastAsia="zh-CN"/>
              </w:rPr>
            </w:pPr>
          </w:p>
          <w:p w:rsidR="00EB41F3" w:rsidRDefault="009C41D9">
            <w:pPr>
              <w:pStyle w:val="TableParagraph"/>
              <w:spacing w:before="1"/>
              <w:ind w:right="6285"/>
              <w:jc w:val="right"/>
              <w:rPr>
                <w:b/>
                <w:sz w:val="24"/>
                <w:lang w:eastAsia="zh-CN"/>
              </w:rPr>
            </w:pPr>
            <w:r>
              <w:rPr>
                <w:b/>
                <w:w w:val="95"/>
                <w:sz w:val="24"/>
                <w:lang w:eastAsia="zh-CN"/>
              </w:rPr>
              <w:t>投标总价（小写）：</w:t>
            </w:r>
          </w:p>
          <w:p w:rsidR="00EB41F3" w:rsidRDefault="00EB41F3">
            <w:pPr>
              <w:pStyle w:val="TableParagraph"/>
              <w:spacing w:before="3"/>
              <w:rPr>
                <w:lang w:eastAsia="zh-CN"/>
              </w:rPr>
            </w:pPr>
          </w:p>
          <w:p w:rsidR="00EB41F3" w:rsidRDefault="009C41D9">
            <w:pPr>
              <w:pStyle w:val="TableParagraph"/>
              <w:ind w:right="6286"/>
              <w:jc w:val="right"/>
              <w:rPr>
                <w:b/>
                <w:sz w:val="24"/>
                <w:lang w:eastAsia="zh-CN"/>
              </w:rPr>
            </w:pPr>
            <w:r>
              <w:rPr>
                <w:b/>
                <w:sz w:val="24"/>
                <w:lang w:eastAsia="zh-CN"/>
              </w:rPr>
              <w:t>（大写）：</w:t>
            </w:r>
          </w:p>
          <w:p w:rsidR="00EB41F3" w:rsidRDefault="00EB41F3">
            <w:pPr>
              <w:pStyle w:val="TableParagraph"/>
              <w:spacing w:before="4"/>
              <w:rPr>
                <w:lang w:eastAsia="zh-CN"/>
              </w:rPr>
            </w:pPr>
          </w:p>
          <w:p w:rsidR="00EB41F3" w:rsidRDefault="009C41D9">
            <w:pPr>
              <w:pStyle w:val="TableParagraph"/>
              <w:spacing w:line="306" w:lineRule="exact"/>
              <w:ind w:left="127"/>
              <w:jc w:val="center"/>
              <w:rPr>
                <w:b/>
                <w:sz w:val="24"/>
                <w:lang w:eastAsia="zh-CN"/>
              </w:rPr>
            </w:pPr>
            <w:r>
              <w:rPr>
                <w:b/>
                <w:w w:val="99"/>
                <w:sz w:val="24"/>
                <w:lang w:eastAsia="zh-CN"/>
              </w:rPr>
              <w:t xml:space="preserve"> </w:t>
            </w:r>
          </w:p>
        </w:tc>
      </w:tr>
    </w:tbl>
    <w:p w:rsidR="00EB41F3" w:rsidRDefault="009C41D9">
      <w:pPr>
        <w:spacing w:before="50"/>
        <w:ind w:left="540"/>
        <w:rPr>
          <w:sz w:val="24"/>
          <w:lang w:eastAsia="zh-CN"/>
        </w:rPr>
      </w:pPr>
      <w:r>
        <w:rPr>
          <w:sz w:val="24"/>
          <w:lang w:eastAsia="zh-CN"/>
        </w:rPr>
        <w:t xml:space="preserve"> </w:t>
      </w:r>
    </w:p>
    <w:p w:rsidR="00EB41F3" w:rsidRDefault="009C41D9">
      <w:pPr>
        <w:spacing w:before="115" w:line="292" w:lineRule="auto"/>
        <w:ind w:left="540" w:right="1797"/>
        <w:rPr>
          <w:sz w:val="24"/>
          <w:lang w:eastAsia="zh-CN"/>
        </w:rPr>
      </w:pPr>
      <w:r>
        <w:rPr>
          <w:spacing w:val="-15"/>
          <w:sz w:val="24"/>
          <w:lang w:eastAsia="zh-CN"/>
        </w:rPr>
        <w:t>注</w:t>
      </w:r>
      <w:r>
        <w:rPr>
          <w:spacing w:val="-15"/>
          <w:sz w:val="24"/>
          <w:lang w:eastAsia="zh-CN"/>
        </w:rPr>
        <w:t xml:space="preserve">: </w:t>
      </w:r>
      <w:r>
        <w:rPr>
          <w:spacing w:val="-5"/>
          <w:sz w:val="24"/>
          <w:lang w:eastAsia="zh-CN"/>
        </w:rPr>
        <w:t>1</w:t>
      </w:r>
      <w:r>
        <w:rPr>
          <w:spacing w:val="-13"/>
          <w:sz w:val="24"/>
          <w:lang w:eastAsia="zh-CN"/>
        </w:rPr>
        <w:t>、投标总价包括设备价、运输、保险、税金、安装调试、验收、人员培训、售</w:t>
      </w:r>
      <w:r>
        <w:rPr>
          <w:spacing w:val="-12"/>
          <w:sz w:val="24"/>
          <w:lang w:eastAsia="zh-CN"/>
        </w:rPr>
        <w:t>后服务等全部报价。</w:t>
      </w:r>
      <w:r>
        <w:rPr>
          <w:sz w:val="24"/>
          <w:lang w:eastAsia="zh-CN"/>
        </w:rPr>
        <w:t xml:space="preserve"> </w:t>
      </w:r>
    </w:p>
    <w:p w:rsidR="00EB41F3" w:rsidRDefault="009C41D9">
      <w:pPr>
        <w:spacing w:before="47"/>
        <w:ind w:left="996"/>
        <w:rPr>
          <w:sz w:val="24"/>
          <w:lang w:eastAsia="zh-CN"/>
        </w:rPr>
      </w:pPr>
      <w:r>
        <w:rPr>
          <w:sz w:val="24"/>
          <w:lang w:eastAsia="zh-CN"/>
        </w:rPr>
        <w:t>2</w:t>
      </w:r>
      <w:r>
        <w:rPr>
          <w:sz w:val="24"/>
          <w:lang w:eastAsia="zh-CN"/>
        </w:rPr>
        <w:t>、以上报价应与</w:t>
      </w:r>
      <w:r>
        <w:rPr>
          <w:sz w:val="24"/>
          <w:lang w:eastAsia="zh-CN"/>
        </w:rPr>
        <w:t>“</w:t>
      </w:r>
      <w:r>
        <w:rPr>
          <w:sz w:val="24"/>
          <w:lang w:eastAsia="zh-CN"/>
        </w:rPr>
        <w:t>投标报价明细表</w:t>
      </w:r>
      <w:r>
        <w:rPr>
          <w:sz w:val="24"/>
          <w:lang w:eastAsia="zh-CN"/>
        </w:rPr>
        <w:t>”</w:t>
      </w:r>
      <w:r>
        <w:rPr>
          <w:sz w:val="24"/>
          <w:lang w:eastAsia="zh-CN"/>
        </w:rPr>
        <w:t>中的</w:t>
      </w:r>
      <w:r>
        <w:rPr>
          <w:sz w:val="24"/>
          <w:lang w:eastAsia="zh-CN"/>
        </w:rPr>
        <w:t>“</w:t>
      </w:r>
      <w:r>
        <w:rPr>
          <w:sz w:val="24"/>
          <w:lang w:eastAsia="zh-CN"/>
        </w:rPr>
        <w:t>投标总价</w:t>
      </w:r>
      <w:r>
        <w:rPr>
          <w:sz w:val="24"/>
          <w:lang w:eastAsia="zh-CN"/>
        </w:rPr>
        <w:t>”</w:t>
      </w:r>
      <w:r>
        <w:rPr>
          <w:sz w:val="24"/>
          <w:lang w:eastAsia="zh-CN"/>
        </w:rPr>
        <w:t>相一致。</w:t>
      </w:r>
      <w:r>
        <w:rPr>
          <w:sz w:val="24"/>
          <w:lang w:eastAsia="zh-CN"/>
        </w:rPr>
        <w:t xml:space="preserve"> </w:t>
      </w:r>
    </w:p>
    <w:p w:rsidR="00EB41F3" w:rsidRDefault="009C41D9">
      <w:pPr>
        <w:spacing w:before="117" w:line="290" w:lineRule="auto"/>
        <w:ind w:left="540" w:right="1672" w:firstLine="455"/>
        <w:rPr>
          <w:sz w:val="24"/>
          <w:lang w:eastAsia="zh-CN"/>
        </w:rPr>
      </w:pPr>
      <w:r>
        <w:rPr>
          <w:spacing w:val="-8"/>
          <w:sz w:val="24"/>
          <w:lang w:eastAsia="zh-CN"/>
        </w:rPr>
        <w:t>3</w:t>
      </w:r>
      <w:r>
        <w:rPr>
          <w:spacing w:val="-25"/>
          <w:sz w:val="24"/>
          <w:lang w:eastAsia="zh-CN"/>
        </w:rPr>
        <w:t>、</w:t>
      </w:r>
      <w:r>
        <w:rPr>
          <w:sz w:val="24"/>
          <w:lang w:eastAsia="zh-CN"/>
        </w:rPr>
        <w:t>此表除制作在商务资信文件中，须另再制作一份装在</w:t>
      </w:r>
      <w:proofErr w:type="gramStart"/>
      <w:r>
        <w:rPr>
          <w:sz w:val="24"/>
          <w:lang w:eastAsia="zh-CN"/>
        </w:rPr>
        <w:t>一</w:t>
      </w:r>
      <w:proofErr w:type="gramEnd"/>
      <w:r>
        <w:rPr>
          <w:sz w:val="24"/>
          <w:lang w:eastAsia="zh-CN"/>
        </w:rPr>
        <w:t>单独的小信封内提交，</w:t>
      </w:r>
      <w:r>
        <w:rPr>
          <w:sz w:val="24"/>
          <w:lang w:eastAsia="zh-CN"/>
        </w:rPr>
        <w:t xml:space="preserve"> </w:t>
      </w:r>
      <w:r>
        <w:rPr>
          <w:sz w:val="24"/>
          <w:lang w:eastAsia="zh-CN"/>
        </w:rPr>
        <w:t>信封封面请注明招标编号、投标人名称及</w:t>
      </w:r>
      <w:r>
        <w:rPr>
          <w:sz w:val="24"/>
          <w:lang w:eastAsia="zh-CN"/>
        </w:rPr>
        <w:t>“</w:t>
      </w:r>
      <w:r>
        <w:rPr>
          <w:sz w:val="24"/>
          <w:lang w:eastAsia="zh-CN"/>
        </w:rPr>
        <w:t>开标一览表</w:t>
      </w:r>
      <w:r>
        <w:rPr>
          <w:sz w:val="24"/>
          <w:lang w:eastAsia="zh-CN"/>
        </w:rPr>
        <w:t>”</w:t>
      </w:r>
      <w:r>
        <w:rPr>
          <w:sz w:val="24"/>
          <w:lang w:eastAsia="zh-CN"/>
        </w:rPr>
        <w:t>字样。</w:t>
      </w:r>
      <w:r>
        <w:rPr>
          <w:sz w:val="24"/>
          <w:lang w:eastAsia="zh-CN"/>
        </w:rPr>
        <w:t xml:space="preserve"> </w:t>
      </w:r>
    </w:p>
    <w:p w:rsidR="00EB41F3" w:rsidRDefault="009C41D9">
      <w:pPr>
        <w:spacing w:before="52"/>
        <w:ind w:left="996"/>
        <w:rPr>
          <w:sz w:val="24"/>
          <w:lang w:eastAsia="zh-CN"/>
        </w:rPr>
      </w:pPr>
      <w:r>
        <w:rPr>
          <w:sz w:val="24"/>
          <w:lang w:eastAsia="zh-CN"/>
        </w:rPr>
        <w:t>4</w:t>
      </w:r>
      <w:r>
        <w:rPr>
          <w:sz w:val="24"/>
          <w:lang w:eastAsia="zh-CN"/>
        </w:rPr>
        <w:t>、此表在不改变格式要求的情况下，可自行制作。</w:t>
      </w:r>
      <w:r>
        <w:rPr>
          <w:sz w:val="24"/>
          <w:lang w:eastAsia="zh-CN"/>
        </w:rPr>
        <w:t xml:space="preserve"> </w:t>
      </w:r>
    </w:p>
    <w:p w:rsidR="00EB41F3" w:rsidRDefault="009C41D9">
      <w:pPr>
        <w:spacing w:before="116"/>
        <w:ind w:left="996"/>
        <w:rPr>
          <w:sz w:val="24"/>
          <w:lang w:eastAsia="zh-CN"/>
        </w:rPr>
      </w:pPr>
      <w:r>
        <w:rPr>
          <w:sz w:val="24"/>
          <w:lang w:eastAsia="zh-CN"/>
        </w:rPr>
        <w:t xml:space="preserve"> </w:t>
      </w:r>
    </w:p>
    <w:p w:rsidR="00EB41F3" w:rsidRDefault="009C41D9">
      <w:pPr>
        <w:spacing w:before="117"/>
        <w:ind w:left="389"/>
        <w:rPr>
          <w:sz w:val="24"/>
          <w:lang w:eastAsia="zh-CN"/>
        </w:rPr>
      </w:pPr>
      <w:r>
        <w:rPr>
          <w:sz w:val="24"/>
          <w:lang w:eastAsia="zh-CN"/>
        </w:rPr>
        <w:t>授权代表签字：</w:t>
      </w:r>
      <w:r>
        <w:rPr>
          <w:sz w:val="24"/>
          <w:lang w:eastAsia="zh-CN"/>
        </w:rPr>
        <w:t xml:space="preserve">                     </w:t>
      </w:r>
    </w:p>
    <w:p w:rsidR="00EB41F3" w:rsidRDefault="009C41D9">
      <w:pPr>
        <w:spacing w:before="115"/>
        <w:ind w:left="389"/>
        <w:rPr>
          <w:sz w:val="24"/>
          <w:lang w:eastAsia="zh-CN"/>
        </w:rPr>
      </w:pPr>
      <w:r>
        <w:rPr>
          <w:sz w:val="24"/>
          <w:lang w:eastAsia="zh-CN"/>
        </w:rPr>
        <w:t>投</w:t>
      </w:r>
      <w:r>
        <w:rPr>
          <w:sz w:val="24"/>
          <w:lang w:eastAsia="zh-CN"/>
        </w:rPr>
        <w:t xml:space="preserve"> </w:t>
      </w:r>
      <w:r>
        <w:rPr>
          <w:sz w:val="24"/>
          <w:lang w:eastAsia="zh-CN"/>
        </w:rPr>
        <w:t>标</w:t>
      </w:r>
      <w:r>
        <w:rPr>
          <w:sz w:val="24"/>
          <w:lang w:eastAsia="zh-CN"/>
        </w:rPr>
        <w:t xml:space="preserve"> </w:t>
      </w:r>
      <w:r>
        <w:rPr>
          <w:sz w:val="24"/>
          <w:lang w:eastAsia="zh-CN"/>
        </w:rPr>
        <w:t>人</w:t>
      </w:r>
      <w:r>
        <w:rPr>
          <w:sz w:val="24"/>
          <w:lang w:eastAsia="zh-CN"/>
        </w:rPr>
        <w:t xml:space="preserve"> </w:t>
      </w:r>
      <w:r>
        <w:rPr>
          <w:sz w:val="24"/>
          <w:lang w:eastAsia="zh-CN"/>
        </w:rPr>
        <w:t>名</w:t>
      </w:r>
      <w:r>
        <w:rPr>
          <w:sz w:val="24"/>
          <w:lang w:eastAsia="zh-CN"/>
        </w:rPr>
        <w:t xml:space="preserve"> </w:t>
      </w:r>
      <w:r>
        <w:rPr>
          <w:sz w:val="24"/>
          <w:lang w:eastAsia="zh-CN"/>
        </w:rPr>
        <w:t>称</w:t>
      </w:r>
      <w:r>
        <w:rPr>
          <w:sz w:val="24"/>
          <w:lang w:eastAsia="zh-CN"/>
        </w:rPr>
        <w:t xml:space="preserve"> </w:t>
      </w:r>
      <w:r>
        <w:rPr>
          <w:sz w:val="24"/>
          <w:lang w:eastAsia="zh-CN"/>
        </w:rPr>
        <w:t>（</w:t>
      </w:r>
      <w:r>
        <w:rPr>
          <w:sz w:val="24"/>
          <w:lang w:eastAsia="zh-CN"/>
        </w:rPr>
        <w:t xml:space="preserve"> </w:t>
      </w:r>
      <w:r>
        <w:rPr>
          <w:sz w:val="24"/>
          <w:lang w:eastAsia="zh-CN"/>
        </w:rPr>
        <w:t>盖</w:t>
      </w:r>
      <w:r>
        <w:rPr>
          <w:sz w:val="24"/>
          <w:lang w:eastAsia="zh-CN"/>
        </w:rPr>
        <w:t xml:space="preserve"> </w:t>
      </w:r>
      <w:r>
        <w:rPr>
          <w:sz w:val="24"/>
          <w:lang w:eastAsia="zh-CN"/>
        </w:rPr>
        <w:t>章</w:t>
      </w:r>
      <w:r>
        <w:rPr>
          <w:sz w:val="24"/>
          <w:lang w:eastAsia="zh-CN"/>
        </w:rPr>
        <w:t xml:space="preserve"> </w:t>
      </w:r>
      <w:r>
        <w:rPr>
          <w:sz w:val="24"/>
          <w:lang w:eastAsia="zh-CN"/>
        </w:rPr>
        <w:t>）：</w:t>
      </w:r>
      <w:r>
        <w:rPr>
          <w:sz w:val="24"/>
          <w:lang w:eastAsia="zh-CN"/>
        </w:rPr>
        <w:t xml:space="preserve"> </w:t>
      </w:r>
    </w:p>
    <w:p w:rsidR="00EB41F3" w:rsidRDefault="009C41D9">
      <w:pPr>
        <w:spacing w:before="117"/>
        <w:ind w:left="389"/>
        <w:rPr>
          <w:sz w:val="24"/>
          <w:lang w:eastAsia="zh-CN"/>
        </w:rPr>
      </w:pPr>
      <w:r>
        <w:rPr>
          <w:sz w:val="24"/>
          <w:lang w:eastAsia="zh-CN"/>
        </w:rPr>
        <w:t>日</w:t>
      </w:r>
      <w:r>
        <w:rPr>
          <w:sz w:val="24"/>
          <w:lang w:eastAsia="zh-CN"/>
        </w:rPr>
        <w:t xml:space="preserve"> </w:t>
      </w:r>
      <w:r>
        <w:rPr>
          <w:sz w:val="24"/>
          <w:lang w:eastAsia="zh-CN"/>
        </w:rPr>
        <w:t>期</w:t>
      </w:r>
      <w:r>
        <w:rPr>
          <w:sz w:val="24"/>
          <w:lang w:eastAsia="zh-CN"/>
        </w:rPr>
        <w:t xml:space="preserve"> </w:t>
      </w:r>
      <w:r>
        <w:rPr>
          <w:sz w:val="24"/>
          <w:lang w:eastAsia="zh-CN"/>
        </w:rPr>
        <w:t>：</w:t>
      </w:r>
      <w:r>
        <w:rPr>
          <w:sz w:val="24"/>
          <w:lang w:eastAsia="zh-CN"/>
        </w:rPr>
        <w:t xml:space="preserve"> </w:t>
      </w:r>
      <w:r>
        <w:rPr>
          <w:sz w:val="24"/>
          <w:lang w:eastAsia="zh-CN"/>
        </w:rPr>
        <w:t>年</w:t>
      </w:r>
      <w:r>
        <w:rPr>
          <w:sz w:val="24"/>
          <w:lang w:eastAsia="zh-CN"/>
        </w:rPr>
        <w:t xml:space="preserve"> </w:t>
      </w:r>
      <w:r>
        <w:rPr>
          <w:sz w:val="24"/>
          <w:lang w:eastAsia="zh-CN"/>
        </w:rPr>
        <w:t>月</w:t>
      </w:r>
      <w:r>
        <w:rPr>
          <w:sz w:val="24"/>
          <w:lang w:eastAsia="zh-CN"/>
        </w:rPr>
        <w:t xml:space="preserve"> </w:t>
      </w:r>
      <w:r>
        <w:rPr>
          <w:sz w:val="24"/>
          <w:lang w:eastAsia="zh-CN"/>
        </w:rPr>
        <w:t>日</w:t>
      </w:r>
      <w:r>
        <w:rPr>
          <w:sz w:val="24"/>
          <w:lang w:eastAsia="zh-CN"/>
        </w:rPr>
        <w:t xml:space="preserve"> </w:t>
      </w:r>
    </w:p>
    <w:p w:rsidR="00EB41F3" w:rsidRDefault="00EB41F3">
      <w:pPr>
        <w:rPr>
          <w:sz w:val="24"/>
          <w:lang w:eastAsia="zh-CN"/>
        </w:rPr>
        <w:sectPr w:rsidR="00EB41F3">
          <w:pgSz w:w="11910" w:h="16840"/>
          <w:pgMar w:top="1360" w:right="0" w:bottom="1400" w:left="1260" w:header="877" w:footer="1202" w:gutter="0"/>
          <w:cols w:space="720"/>
        </w:sectPr>
      </w:pPr>
    </w:p>
    <w:p w:rsidR="00EB41F3" w:rsidRDefault="00EB41F3">
      <w:pPr>
        <w:pStyle w:val="a5"/>
        <w:spacing w:before="8"/>
        <w:rPr>
          <w:sz w:val="18"/>
          <w:lang w:eastAsia="zh-CN"/>
        </w:rPr>
      </w:pPr>
    </w:p>
    <w:p w:rsidR="00EB41F3" w:rsidRDefault="00EB41F3">
      <w:pPr>
        <w:pStyle w:val="a5"/>
        <w:spacing w:before="8"/>
        <w:rPr>
          <w:sz w:val="8"/>
          <w:lang w:eastAsia="zh-CN"/>
        </w:rPr>
      </w:pPr>
    </w:p>
    <w:p w:rsidR="00EB41F3" w:rsidRDefault="009C41D9">
      <w:pPr>
        <w:pStyle w:val="2"/>
        <w:ind w:left="2605"/>
        <w:rPr>
          <w:lang w:eastAsia="zh-CN"/>
        </w:rPr>
      </w:pPr>
      <w:bookmarkStart w:id="172" w:name="_Toc3055"/>
      <w:bookmarkStart w:id="173" w:name="_Toc15547"/>
      <w:r>
        <w:rPr>
          <w:lang w:eastAsia="zh-CN"/>
        </w:rPr>
        <w:t>法定代表人授权委托书格式：</w:t>
      </w:r>
      <w:bookmarkEnd w:id="172"/>
      <w:bookmarkEnd w:id="173"/>
    </w:p>
    <w:p w:rsidR="00EB41F3" w:rsidRDefault="00EB41F3">
      <w:pPr>
        <w:pStyle w:val="a5"/>
        <w:rPr>
          <w:b/>
          <w:sz w:val="20"/>
          <w:lang w:eastAsia="zh-CN"/>
        </w:rPr>
      </w:pPr>
    </w:p>
    <w:p w:rsidR="00EB41F3" w:rsidRDefault="00EB41F3">
      <w:pPr>
        <w:pStyle w:val="a5"/>
        <w:rPr>
          <w:b/>
          <w:sz w:val="20"/>
          <w:lang w:eastAsia="zh-CN"/>
        </w:rPr>
      </w:pPr>
    </w:p>
    <w:p w:rsidR="00EB41F3" w:rsidRDefault="00EB41F3">
      <w:pPr>
        <w:pStyle w:val="a5"/>
        <w:spacing w:before="1"/>
        <w:rPr>
          <w:b/>
          <w:sz w:val="24"/>
          <w:lang w:eastAsia="zh-CN"/>
        </w:rPr>
      </w:pPr>
    </w:p>
    <w:p w:rsidR="00EB41F3" w:rsidRDefault="009C41D9">
      <w:pPr>
        <w:tabs>
          <w:tab w:val="left" w:pos="1795"/>
          <w:tab w:val="left" w:pos="2564"/>
        </w:tabs>
        <w:spacing w:before="66" w:line="412" w:lineRule="auto"/>
        <w:ind w:left="540" w:right="4686" w:firstLine="3007"/>
        <w:rPr>
          <w:b/>
          <w:sz w:val="24"/>
          <w:lang w:eastAsia="zh-CN"/>
        </w:rPr>
      </w:pPr>
      <w:r>
        <w:rPr>
          <w:b/>
          <w:spacing w:val="-12"/>
          <w:sz w:val="24"/>
          <w:lang w:eastAsia="zh-CN"/>
        </w:rPr>
        <w:t>法定</w:t>
      </w:r>
      <w:r>
        <w:rPr>
          <w:b/>
          <w:spacing w:val="-10"/>
          <w:sz w:val="24"/>
          <w:lang w:eastAsia="zh-CN"/>
        </w:rPr>
        <w:t>代</w:t>
      </w:r>
      <w:r>
        <w:rPr>
          <w:b/>
          <w:spacing w:val="-12"/>
          <w:sz w:val="24"/>
          <w:lang w:eastAsia="zh-CN"/>
        </w:rPr>
        <w:t>表人</w:t>
      </w:r>
      <w:r>
        <w:rPr>
          <w:b/>
          <w:spacing w:val="-10"/>
          <w:sz w:val="24"/>
          <w:lang w:eastAsia="zh-CN"/>
        </w:rPr>
        <w:t>授</w:t>
      </w:r>
      <w:r>
        <w:rPr>
          <w:b/>
          <w:spacing w:val="-12"/>
          <w:sz w:val="24"/>
          <w:lang w:eastAsia="zh-CN"/>
        </w:rPr>
        <w:t>权</w:t>
      </w:r>
      <w:r>
        <w:rPr>
          <w:b/>
          <w:spacing w:val="-10"/>
          <w:sz w:val="24"/>
          <w:lang w:eastAsia="zh-CN"/>
        </w:rPr>
        <w:t>委</w:t>
      </w:r>
      <w:r>
        <w:rPr>
          <w:b/>
          <w:spacing w:val="-12"/>
          <w:sz w:val="24"/>
          <w:lang w:eastAsia="zh-CN"/>
        </w:rPr>
        <w:t>托</w:t>
      </w:r>
      <w:r>
        <w:rPr>
          <w:b/>
          <w:spacing w:val="-10"/>
          <w:sz w:val="24"/>
          <w:lang w:eastAsia="zh-CN"/>
        </w:rPr>
        <w:t>书</w:t>
      </w:r>
      <w:r>
        <w:rPr>
          <w:spacing w:val="-12"/>
          <w:sz w:val="24"/>
          <w:lang w:eastAsia="zh-CN"/>
        </w:rPr>
        <w:t>致</w:t>
      </w:r>
      <w:r>
        <w:rPr>
          <w:spacing w:val="-13"/>
          <w:sz w:val="24"/>
          <w:lang w:eastAsia="zh-CN"/>
        </w:rPr>
        <w:t>：</w:t>
      </w:r>
      <w:r>
        <w:rPr>
          <w:spacing w:val="-13"/>
          <w:sz w:val="24"/>
          <w:u w:val="single"/>
          <w:lang w:eastAsia="zh-CN"/>
        </w:rPr>
        <w:t xml:space="preserve"> </w:t>
      </w:r>
      <w:r>
        <w:rPr>
          <w:spacing w:val="-13"/>
          <w:sz w:val="24"/>
          <w:u w:val="single"/>
          <w:lang w:eastAsia="zh-CN"/>
        </w:rPr>
        <w:tab/>
      </w:r>
      <w:r>
        <w:rPr>
          <w:spacing w:val="-13"/>
          <w:sz w:val="24"/>
          <w:u w:val="single"/>
          <w:lang w:eastAsia="zh-CN"/>
        </w:rPr>
        <w:tab/>
      </w:r>
      <w:r>
        <w:rPr>
          <w:spacing w:val="-12"/>
          <w:sz w:val="24"/>
          <w:lang w:eastAsia="zh-CN"/>
        </w:rPr>
        <w:t>（招标单位名称</w:t>
      </w:r>
      <w:r>
        <w:rPr>
          <w:spacing w:val="-15"/>
          <w:sz w:val="24"/>
          <w:lang w:eastAsia="zh-CN"/>
        </w:rPr>
        <w:t>）</w:t>
      </w:r>
      <w:r>
        <w:rPr>
          <w:spacing w:val="-10"/>
          <w:sz w:val="24"/>
          <w:lang w:eastAsia="zh-CN"/>
        </w:rPr>
        <w:t xml:space="preserve"> </w:t>
      </w:r>
      <w:r>
        <w:rPr>
          <w:spacing w:val="-12"/>
          <w:sz w:val="24"/>
          <w:lang w:eastAsia="zh-CN"/>
        </w:rPr>
        <w:t>：</w:t>
      </w:r>
      <w:r>
        <w:rPr>
          <w:b/>
          <w:w w:val="99"/>
          <w:sz w:val="24"/>
          <w:lang w:eastAsia="zh-CN"/>
        </w:rPr>
        <w:t xml:space="preserve"> </w:t>
      </w:r>
    </w:p>
    <w:p w:rsidR="00EB41F3" w:rsidRDefault="009C41D9">
      <w:pPr>
        <w:tabs>
          <w:tab w:val="left" w:pos="2251"/>
          <w:tab w:val="left" w:pos="3020"/>
          <w:tab w:val="left" w:pos="4959"/>
          <w:tab w:val="left" w:pos="5727"/>
        </w:tabs>
        <w:spacing w:before="3" w:line="292" w:lineRule="auto"/>
        <w:ind w:left="540" w:right="1668" w:firstLine="683"/>
        <w:rPr>
          <w:sz w:val="24"/>
          <w:lang w:eastAsia="zh-CN"/>
        </w:rPr>
      </w:pPr>
      <w:r>
        <w:rPr>
          <w:spacing w:val="-12"/>
          <w:sz w:val="24"/>
          <w:lang w:eastAsia="zh-CN"/>
        </w:rPr>
        <w:t>我</w:t>
      </w:r>
      <w:r>
        <w:rPr>
          <w:spacing w:val="-12"/>
          <w:sz w:val="24"/>
          <w:u w:val="single"/>
          <w:lang w:eastAsia="zh-CN"/>
        </w:rPr>
        <w:t xml:space="preserve"> </w:t>
      </w:r>
      <w:r>
        <w:rPr>
          <w:spacing w:val="-12"/>
          <w:sz w:val="24"/>
          <w:u w:val="single"/>
          <w:lang w:eastAsia="zh-CN"/>
        </w:rPr>
        <w:tab/>
      </w:r>
      <w:r>
        <w:rPr>
          <w:spacing w:val="-12"/>
          <w:sz w:val="24"/>
          <w:u w:val="single"/>
          <w:lang w:eastAsia="zh-CN"/>
        </w:rPr>
        <w:tab/>
      </w:r>
      <w:r>
        <w:rPr>
          <w:spacing w:val="-12"/>
          <w:sz w:val="24"/>
          <w:lang w:eastAsia="zh-CN"/>
        </w:rPr>
        <w:t>（姓名）系</w:t>
      </w:r>
      <w:r>
        <w:rPr>
          <w:spacing w:val="-12"/>
          <w:sz w:val="24"/>
          <w:u w:val="single"/>
          <w:lang w:eastAsia="zh-CN"/>
        </w:rPr>
        <w:t xml:space="preserve"> </w:t>
      </w:r>
      <w:r>
        <w:rPr>
          <w:spacing w:val="-12"/>
          <w:sz w:val="24"/>
          <w:u w:val="single"/>
          <w:lang w:eastAsia="zh-CN"/>
        </w:rPr>
        <w:tab/>
      </w:r>
      <w:r>
        <w:rPr>
          <w:spacing w:val="-12"/>
          <w:sz w:val="24"/>
          <w:u w:val="single"/>
          <w:lang w:eastAsia="zh-CN"/>
        </w:rPr>
        <w:tab/>
      </w:r>
      <w:r>
        <w:rPr>
          <w:spacing w:val="-12"/>
          <w:sz w:val="24"/>
          <w:lang w:eastAsia="zh-CN"/>
        </w:rPr>
        <w:t>（投标人名称）的法定代表人，</w:t>
      </w:r>
      <w:r>
        <w:rPr>
          <w:spacing w:val="-12"/>
          <w:sz w:val="24"/>
          <w:lang w:eastAsia="zh-CN"/>
        </w:rPr>
        <w:t xml:space="preserve"> </w:t>
      </w:r>
      <w:r>
        <w:rPr>
          <w:spacing w:val="-12"/>
          <w:sz w:val="24"/>
          <w:lang w:eastAsia="zh-CN"/>
        </w:rPr>
        <w:t>现授权委托本单位在职职工</w:t>
      </w:r>
      <w:r>
        <w:rPr>
          <w:spacing w:val="-12"/>
          <w:sz w:val="24"/>
          <w:u w:val="single"/>
          <w:lang w:eastAsia="zh-CN"/>
        </w:rPr>
        <w:t xml:space="preserve">           </w:t>
      </w:r>
      <w:r>
        <w:rPr>
          <w:spacing w:val="81"/>
          <w:sz w:val="24"/>
          <w:u w:val="single"/>
          <w:lang w:eastAsia="zh-CN"/>
        </w:rPr>
        <w:t xml:space="preserve"> </w:t>
      </w:r>
      <w:r>
        <w:rPr>
          <w:spacing w:val="-10"/>
          <w:sz w:val="24"/>
          <w:lang w:eastAsia="zh-CN"/>
        </w:rPr>
        <w:t>（</w:t>
      </w:r>
      <w:r>
        <w:rPr>
          <w:spacing w:val="-12"/>
          <w:sz w:val="24"/>
          <w:lang w:eastAsia="zh-CN"/>
        </w:rPr>
        <w:t>姓名</w:t>
      </w:r>
      <w:r>
        <w:rPr>
          <w:spacing w:val="-27"/>
          <w:sz w:val="24"/>
          <w:lang w:eastAsia="zh-CN"/>
        </w:rPr>
        <w:t>）</w:t>
      </w:r>
      <w:r>
        <w:rPr>
          <w:spacing w:val="-12"/>
          <w:sz w:val="24"/>
          <w:lang w:eastAsia="zh-CN"/>
        </w:rPr>
        <w:t>以我方的名义</w:t>
      </w:r>
      <w:r>
        <w:rPr>
          <w:spacing w:val="-10"/>
          <w:sz w:val="24"/>
          <w:lang w:eastAsia="zh-CN"/>
        </w:rPr>
        <w:t>参</w:t>
      </w:r>
      <w:r>
        <w:rPr>
          <w:spacing w:val="-11"/>
          <w:sz w:val="24"/>
          <w:lang w:eastAsia="zh-CN"/>
        </w:rPr>
        <w:t>加</w:t>
      </w:r>
      <w:r>
        <w:rPr>
          <w:spacing w:val="-12"/>
          <w:sz w:val="24"/>
          <w:lang w:eastAsia="zh-CN"/>
        </w:rPr>
        <w:t>树</w:t>
      </w:r>
      <w:r>
        <w:rPr>
          <w:spacing w:val="-27"/>
          <w:sz w:val="24"/>
          <w:lang w:eastAsia="zh-CN"/>
        </w:rPr>
        <w:t>兰</w:t>
      </w:r>
      <w:r>
        <w:rPr>
          <w:spacing w:val="-12"/>
          <w:sz w:val="24"/>
          <w:lang w:eastAsia="zh-CN"/>
        </w:rPr>
        <w:t>（杭州</w:t>
      </w:r>
      <w:r>
        <w:rPr>
          <w:spacing w:val="-14"/>
          <w:sz w:val="24"/>
          <w:lang w:eastAsia="zh-CN"/>
        </w:rPr>
        <w:t>）</w:t>
      </w:r>
      <w:r>
        <w:rPr>
          <w:spacing w:val="-14"/>
          <w:sz w:val="24"/>
          <w:lang w:eastAsia="zh-CN"/>
        </w:rPr>
        <w:t xml:space="preserve"> </w:t>
      </w:r>
      <w:r>
        <w:rPr>
          <w:spacing w:val="-10"/>
          <w:sz w:val="24"/>
          <w:lang w:eastAsia="zh-CN"/>
        </w:rPr>
        <w:t>医院</w:t>
      </w:r>
      <w:r>
        <w:rPr>
          <w:rFonts w:hint="eastAsia"/>
          <w:spacing w:val="-8"/>
          <w:sz w:val="24"/>
          <w:lang w:eastAsia="zh-CN"/>
        </w:rPr>
        <w:t>人工肝疗效预测系统及肝移植疗效预测系统</w:t>
      </w:r>
      <w:r>
        <w:rPr>
          <w:rFonts w:hint="eastAsia"/>
          <w:spacing w:val="-8"/>
          <w:sz w:val="24"/>
          <w:lang w:eastAsia="zh-CN"/>
        </w:rPr>
        <w:t>采购项目</w:t>
      </w:r>
      <w:r>
        <w:rPr>
          <w:spacing w:val="-10"/>
          <w:sz w:val="24"/>
          <w:lang w:eastAsia="zh-CN"/>
        </w:rPr>
        <w:t>的</w:t>
      </w:r>
      <w:r>
        <w:rPr>
          <w:spacing w:val="-8"/>
          <w:sz w:val="24"/>
          <w:lang w:eastAsia="zh-CN"/>
        </w:rPr>
        <w:t>投</w:t>
      </w:r>
      <w:r>
        <w:rPr>
          <w:spacing w:val="-10"/>
          <w:sz w:val="24"/>
          <w:lang w:eastAsia="zh-CN"/>
        </w:rPr>
        <w:t>标活动，并代表</w:t>
      </w:r>
      <w:r>
        <w:rPr>
          <w:spacing w:val="-8"/>
          <w:sz w:val="24"/>
          <w:lang w:eastAsia="zh-CN"/>
        </w:rPr>
        <w:t>我</w:t>
      </w:r>
      <w:r>
        <w:rPr>
          <w:spacing w:val="-10"/>
          <w:sz w:val="24"/>
          <w:lang w:eastAsia="zh-CN"/>
        </w:rPr>
        <w:t>方</w:t>
      </w:r>
      <w:r>
        <w:rPr>
          <w:spacing w:val="-8"/>
          <w:sz w:val="24"/>
          <w:lang w:eastAsia="zh-CN"/>
        </w:rPr>
        <w:t>全</w:t>
      </w:r>
      <w:r>
        <w:rPr>
          <w:spacing w:val="-10"/>
          <w:sz w:val="24"/>
          <w:lang w:eastAsia="zh-CN"/>
        </w:rPr>
        <w:t>权办理针对</w:t>
      </w:r>
      <w:r>
        <w:rPr>
          <w:sz w:val="24"/>
          <w:lang w:eastAsia="zh-CN"/>
        </w:rPr>
        <w:t>上</w:t>
      </w:r>
      <w:r>
        <w:rPr>
          <w:spacing w:val="-12"/>
          <w:sz w:val="24"/>
          <w:lang w:eastAsia="zh-CN"/>
        </w:rPr>
        <w:t>述项目的投标、开标、评标、签约等具体事务和签署相关文件。</w:t>
      </w:r>
      <w:r>
        <w:rPr>
          <w:sz w:val="24"/>
          <w:lang w:eastAsia="zh-CN"/>
        </w:rPr>
        <w:t xml:space="preserve"> </w:t>
      </w:r>
    </w:p>
    <w:p w:rsidR="00EB41F3" w:rsidRDefault="009C41D9">
      <w:pPr>
        <w:spacing w:before="149"/>
        <w:ind w:left="540"/>
        <w:rPr>
          <w:sz w:val="24"/>
          <w:lang w:eastAsia="zh-CN"/>
        </w:rPr>
      </w:pPr>
      <w:r>
        <w:rPr>
          <w:spacing w:val="-12"/>
          <w:sz w:val="24"/>
          <w:lang w:eastAsia="zh-CN"/>
        </w:rPr>
        <w:t xml:space="preserve">   </w:t>
      </w:r>
      <w:r>
        <w:rPr>
          <w:spacing w:val="-13"/>
          <w:sz w:val="24"/>
          <w:lang w:eastAsia="zh-CN"/>
        </w:rPr>
        <w:t xml:space="preserve"> </w:t>
      </w:r>
      <w:r>
        <w:rPr>
          <w:spacing w:val="-12"/>
          <w:sz w:val="24"/>
          <w:lang w:eastAsia="zh-CN"/>
        </w:rPr>
        <w:t>我方对被授权人的签名负全部责任。</w:t>
      </w:r>
      <w:r>
        <w:rPr>
          <w:sz w:val="24"/>
          <w:lang w:eastAsia="zh-CN"/>
        </w:rPr>
        <w:t xml:space="preserve"> </w:t>
      </w:r>
    </w:p>
    <w:p w:rsidR="00EB41F3" w:rsidRDefault="00EB41F3">
      <w:pPr>
        <w:pStyle w:val="a5"/>
        <w:spacing w:before="5"/>
        <w:rPr>
          <w:sz w:val="17"/>
          <w:lang w:eastAsia="zh-CN"/>
        </w:rPr>
      </w:pPr>
    </w:p>
    <w:p w:rsidR="00EB41F3" w:rsidRDefault="009C41D9">
      <w:pPr>
        <w:spacing w:line="292" w:lineRule="auto"/>
        <w:ind w:left="540" w:right="1789" w:firstLine="479"/>
        <w:rPr>
          <w:sz w:val="24"/>
          <w:lang w:eastAsia="zh-CN"/>
        </w:rPr>
      </w:pPr>
      <w:r>
        <w:rPr>
          <w:spacing w:val="-12"/>
          <w:sz w:val="24"/>
          <w:lang w:eastAsia="zh-CN"/>
        </w:rPr>
        <w:t>在撤销授权的书面通知以前，本授权书一直有效。被授权人在授权书有效期内签署的所有文件不因授权的撤销而失效。</w:t>
      </w:r>
      <w:r>
        <w:rPr>
          <w:sz w:val="24"/>
          <w:lang w:eastAsia="zh-CN"/>
        </w:rPr>
        <w:t xml:space="preserve"> </w:t>
      </w:r>
    </w:p>
    <w:p w:rsidR="00EB41F3" w:rsidRDefault="009C41D9">
      <w:pPr>
        <w:spacing w:before="152"/>
        <w:ind w:left="1020"/>
        <w:rPr>
          <w:sz w:val="24"/>
          <w:lang w:eastAsia="zh-CN"/>
        </w:rPr>
      </w:pPr>
      <w:r>
        <w:rPr>
          <w:sz w:val="24"/>
          <w:lang w:eastAsia="zh-CN"/>
        </w:rPr>
        <w:t>被授权人无转委托权，特此委托。</w:t>
      </w:r>
      <w:r>
        <w:rPr>
          <w:sz w:val="24"/>
          <w:lang w:eastAsia="zh-CN"/>
        </w:rPr>
        <w:t xml:space="preserve"> </w:t>
      </w:r>
    </w:p>
    <w:p w:rsidR="00EB41F3" w:rsidRDefault="00EB41F3">
      <w:pPr>
        <w:pStyle w:val="a5"/>
        <w:rPr>
          <w:sz w:val="20"/>
          <w:lang w:eastAsia="zh-CN"/>
        </w:rPr>
      </w:pPr>
    </w:p>
    <w:p w:rsidR="00EB41F3" w:rsidRDefault="00EB41F3">
      <w:pPr>
        <w:pStyle w:val="a5"/>
        <w:rPr>
          <w:sz w:val="20"/>
          <w:lang w:eastAsia="zh-CN"/>
        </w:rPr>
      </w:pPr>
    </w:p>
    <w:p w:rsidR="00EB41F3" w:rsidRDefault="00EB41F3">
      <w:pPr>
        <w:pStyle w:val="a5"/>
        <w:spacing w:before="8"/>
        <w:rPr>
          <w:sz w:val="18"/>
          <w:lang w:eastAsia="zh-CN"/>
        </w:rPr>
      </w:pPr>
    </w:p>
    <w:p w:rsidR="00EB41F3" w:rsidRDefault="009C41D9">
      <w:pPr>
        <w:spacing w:before="66"/>
        <w:ind w:left="540"/>
        <w:rPr>
          <w:sz w:val="24"/>
          <w:lang w:eastAsia="zh-CN"/>
        </w:rPr>
      </w:pPr>
      <w:r>
        <w:rPr>
          <w:sz w:val="24"/>
          <w:lang w:eastAsia="zh-CN"/>
        </w:rPr>
        <w:t xml:space="preserve">                            </w:t>
      </w:r>
    </w:p>
    <w:p w:rsidR="00EB41F3" w:rsidRDefault="00EB41F3">
      <w:pPr>
        <w:pStyle w:val="a5"/>
        <w:spacing w:before="5"/>
        <w:rPr>
          <w:sz w:val="17"/>
          <w:lang w:eastAsia="zh-CN"/>
        </w:rPr>
      </w:pPr>
    </w:p>
    <w:p w:rsidR="00EB41F3" w:rsidRDefault="009C41D9">
      <w:pPr>
        <w:spacing w:before="117"/>
        <w:ind w:left="389"/>
        <w:rPr>
          <w:sz w:val="24"/>
          <w:lang w:eastAsia="zh-CN"/>
        </w:rPr>
      </w:pPr>
      <w:r>
        <w:rPr>
          <w:sz w:val="24"/>
          <w:lang w:eastAsia="zh-CN"/>
        </w:rPr>
        <w:t xml:space="preserve">                                    </w:t>
      </w:r>
      <w:r>
        <w:rPr>
          <w:sz w:val="24"/>
          <w:lang w:eastAsia="zh-CN"/>
        </w:rPr>
        <w:t>授权代表签字：</w:t>
      </w:r>
    </w:p>
    <w:p w:rsidR="00EB41F3" w:rsidRDefault="009C41D9">
      <w:pPr>
        <w:spacing w:before="117"/>
        <w:ind w:left="389" w:firstLineChars="1800" w:firstLine="4320"/>
        <w:rPr>
          <w:sz w:val="24"/>
          <w:lang w:eastAsia="zh-CN"/>
        </w:rPr>
      </w:pPr>
      <w:r>
        <w:rPr>
          <w:sz w:val="24"/>
          <w:lang w:eastAsia="zh-CN"/>
        </w:rPr>
        <w:t>职</w:t>
      </w:r>
      <w:r>
        <w:rPr>
          <w:sz w:val="24"/>
          <w:lang w:eastAsia="zh-CN"/>
        </w:rPr>
        <w:t xml:space="preserve"> </w:t>
      </w:r>
      <w:proofErr w:type="gramStart"/>
      <w:r>
        <w:rPr>
          <w:sz w:val="24"/>
          <w:lang w:eastAsia="zh-CN"/>
        </w:rPr>
        <w:t>务</w:t>
      </w:r>
      <w:proofErr w:type="gramEnd"/>
      <w:r>
        <w:rPr>
          <w:sz w:val="24"/>
          <w:lang w:eastAsia="zh-CN"/>
        </w:rPr>
        <w:t xml:space="preserve"> </w:t>
      </w:r>
      <w:r>
        <w:rPr>
          <w:sz w:val="24"/>
          <w:lang w:eastAsia="zh-CN"/>
        </w:rPr>
        <w:t>：</w:t>
      </w:r>
    </w:p>
    <w:p w:rsidR="00EB41F3" w:rsidRDefault="009C41D9">
      <w:pPr>
        <w:spacing w:before="117"/>
        <w:ind w:left="389" w:firstLineChars="1800" w:firstLine="4320"/>
        <w:rPr>
          <w:sz w:val="24"/>
          <w:lang w:eastAsia="zh-CN"/>
        </w:rPr>
      </w:pPr>
      <w:r>
        <w:rPr>
          <w:sz w:val="24"/>
          <w:lang w:eastAsia="zh-CN"/>
        </w:rPr>
        <w:t>授权代表身份证号码：</w:t>
      </w:r>
      <w:r>
        <w:rPr>
          <w:sz w:val="24"/>
          <w:lang w:eastAsia="zh-CN"/>
        </w:rPr>
        <w:t xml:space="preserve">                 </w:t>
      </w:r>
    </w:p>
    <w:p w:rsidR="00EB41F3" w:rsidRDefault="009C41D9">
      <w:pPr>
        <w:spacing w:before="115"/>
        <w:ind w:firstLineChars="2000" w:firstLine="4800"/>
        <w:rPr>
          <w:sz w:val="24"/>
          <w:lang w:eastAsia="zh-CN"/>
        </w:rPr>
      </w:pPr>
      <w:r>
        <w:rPr>
          <w:sz w:val="24"/>
          <w:lang w:eastAsia="zh-CN"/>
        </w:rPr>
        <w:t>投</w:t>
      </w:r>
      <w:r>
        <w:rPr>
          <w:sz w:val="24"/>
          <w:lang w:eastAsia="zh-CN"/>
        </w:rPr>
        <w:t xml:space="preserve"> </w:t>
      </w:r>
      <w:r>
        <w:rPr>
          <w:sz w:val="24"/>
          <w:lang w:eastAsia="zh-CN"/>
        </w:rPr>
        <w:t>标</w:t>
      </w:r>
      <w:r>
        <w:rPr>
          <w:sz w:val="24"/>
          <w:lang w:eastAsia="zh-CN"/>
        </w:rPr>
        <w:t xml:space="preserve"> </w:t>
      </w:r>
      <w:r>
        <w:rPr>
          <w:sz w:val="24"/>
          <w:lang w:eastAsia="zh-CN"/>
        </w:rPr>
        <w:t>人</w:t>
      </w:r>
      <w:r>
        <w:rPr>
          <w:sz w:val="24"/>
          <w:lang w:eastAsia="zh-CN"/>
        </w:rPr>
        <w:t xml:space="preserve"> </w:t>
      </w:r>
      <w:r>
        <w:rPr>
          <w:sz w:val="24"/>
          <w:lang w:eastAsia="zh-CN"/>
        </w:rPr>
        <w:t>名</w:t>
      </w:r>
      <w:r>
        <w:rPr>
          <w:sz w:val="24"/>
          <w:lang w:eastAsia="zh-CN"/>
        </w:rPr>
        <w:t xml:space="preserve"> </w:t>
      </w:r>
      <w:r>
        <w:rPr>
          <w:sz w:val="24"/>
          <w:lang w:eastAsia="zh-CN"/>
        </w:rPr>
        <w:t>称</w:t>
      </w:r>
      <w:r>
        <w:rPr>
          <w:sz w:val="24"/>
          <w:lang w:eastAsia="zh-CN"/>
        </w:rPr>
        <w:t xml:space="preserve"> </w:t>
      </w:r>
      <w:r>
        <w:rPr>
          <w:sz w:val="24"/>
          <w:lang w:eastAsia="zh-CN"/>
        </w:rPr>
        <w:t>（</w:t>
      </w:r>
      <w:r>
        <w:rPr>
          <w:sz w:val="24"/>
          <w:lang w:eastAsia="zh-CN"/>
        </w:rPr>
        <w:t xml:space="preserve"> </w:t>
      </w:r>
      <w:r>
        <w:rPr>
          <w:sz w:val="24"/>
          <w:lang w:eastAsia="zh-CN"/>
        </w:rPr>
        <w:t>盖</w:t>
      </w:r>
      <w:r>
        <w:rPr>
          <w:sz w:val="24"/>
          <w:lang w:eastAsia="zh-CN"/>
        </w:rPr>
        <w:t xml:space="preserve"> </w:t>
      </w:r>
      <w:r>
        <w:rPr>
          <w:sz w:val="24"/>
          <w:lang w:eastAsia="zh-CN"/>
        </w:rPr>
        <w:t>章</w:t>
      </w:r>
      <w:r>
        <w:rPr>
          <w:sz w:val="24"/>
          <w:lang w:eastAsia="zh-CN"/>
        </w:rPr>
        <w:t xml:space="preserve"> </w:t>
      </w:r>
      <w:r>
        <w:rPr>
          <w:sz w:val="24"/>
          <w:lang w:eastAsia="zh-CN"/>
        </w:rPr>
        <w:t>）：</w:t>
      </w:r>
      <w:r>
        <w:rPr>
          <w:sz w:val="24"/>
          <w:lang w:eastAsia="zh-CN"/>
        </w:rPr>
        <w:t xml:space="preserve"> </w:t>
      </w:r>
    </w:p>
    <w:p w:rsidR="00EB41F3" w:rsidRDefault="009C41D9">
      <w:pPr>
        <w:spacing w:before="117"/>
        <w:ind w:firstLineChars="2000" w:firstLine="4800"/>
        <w:rPr>
          <w:sz w:val="24"/>
          <w:lang w:eastAsia="zh-CN"/>
        </w:rPr>
      </w:pPr>
      <w:r>
        <w:rPr>
          <w:sz w:val="24"/>
          <w:lang w:eastAsia="zh-CN"/>
        </w:rPr>
        <w:t>日</w:t>
      </w:r>
      <w:r>
        <w:rPr>
          <w:sz w:val="24"/>
          <w:lang w:eastAsia="zh-CN"/>
        </w:rPr>
        <w:t xml:space="preserve"> </w:t>
      </w:r>
      <w:r>
        <w:rPr>
          <w:sz w:val="24"/>
          <w:lang w:eastAsia="zh-CN"/>
        </w:rPr>
        <w:t>期</w:t>
      </w:r>
      <w:r>
        <w:rPr>
          <w:sz w:val="24"/>
          <w:lang w:eastAsia="zh-CN"/>
        </w:rPr>
        <w:t xml:space="preserve"> </w:t>
      </w:r>
      <w:r>
        <w:rPr>
          <w:sz w:val="24"/>
          <w:lang w:eastAsia="zh-CN"/>
        </w:rPr>
        <w:t>：</w:t>
      </w:r>
      <w:r>
        <w:rPr>
          <w:sz w:val="24"/>
          <w:lang w:eastAsia="zh-CN"/>
        </w:rPr>
        <w:t xml:space="preserve"> </w:t>
      </w:r>
      <w:r>
        <w:rPr>
          <w:sz w:val="24"/>
          <w:lang w:eastAsia="zh-CN"/>
        </w:rPr>
        <w:t>年</w:t>
      </w:r>
      <w:r>
        <w:rPr>
          <w:sz w:val="24"/>
          <w:lang w:eastAsia="zh-CN"/>
        </w:rPr>
        <w:t xml:space="preserve"> </w:t>
      </w:r>
      <w:r>
        <w:rPr>
          <w:sz w:val="24"/>
          <w:lang w:eastAsia="zh-CN"/>
        </w:rPr>
        <w:t>月</w:t>
      </w:r>
      <w:r>
        <w:rPr>
          <w:sz w:val="24"/>
          <w:lang w:eastAsia="zh-CN"/>
        </w:rPr>
        <w:t xml:space="preserve"> </w:t>
      </w:r>
      <w:r>
        <w:rPr>
          <w:sz w:val="24"/>
          <w:lang w:eastAsia="zh-CN"/>
        </w:rPr>
        <w:t>日</w:t>
      </w:r>
      <w:r>
        <w:rPr>
          <w:sz w:val="24"/>
          <w:lang w:eastAsia="zh-CN"/>
        </w:rPr>
        <w:t xml:space="preserve"> </w:t>
      </w:r>
    </w:p>
    <w:p w:rsidR="00EB41F3" w:rsidRDefault="00EB41F3">
      <w:pPr>
        <w:ind w:left="1759"/>
        <w:rPr>
          <w:sz w:val="24"/>
          <w:lang w:eastAsia="zh-CN"/>
        </w:rPr>
      </w:pPr>
    </w:p>
    <w:p w:rsidR="00EB41F3" w:rsidRDefault="00EB41F3">
      <w:pPr>
        <w:pStyle w:val="a5"/>
        <w:rPr>
          <w:sz w:val="24"/>
          <w:lang w:eastAsia="zh-CN"/>
        </w:rPr>
      </w:pPr>
    </w:p>
    <w:p w:rsidR="00EB41F3" w:rsidRDefault="009C41D9">
      <w:pPr>
        <w:pStyle w:val="a5"/>
        <w:rPr>
          <w:sz w:val="24"/>
          <w:lang w:eastAsia="zh-CN"/>
        </w:rPr>
      </w:pPr>
      <w:r>
        <w:rPr>
          <w:rFonts w:hint="eastAsia"/>
          <w:sz w:val="24"/>
          <w:lang w:eastAsia="zh-CN"/>
        </w:rPr>
        <w:t>附：</w:t>
      </w:r>
      <w:r>
        <w:rPr>
          <w:sz w:val="24"/>
          <w:lang w:eastAsia="zh-CN"/>
        </w:rPr>
        <w:t>授权代表</w:t>
      </w:r>
      <w:r>
        <w:rPr>
          <w:rFonts w:hint="eastAsia"/>
          <w:sz w:val="24"/>
          <w:lang w:eastAsia="zh-CN"/>
        </w:rPr>
        <w:t>身份证复印件</w:t>
      </w:r>
    </w:p>
    <w:p w:rsidR="00EB41F3" w:rsidRDefault="00EB41F3">
      <w:pPr>
        <w:pStyle w:val="a5"/>
        <w:rPr>
          <w:sz w:val="24"/>
          <w:lang w:eastAsia="zh-CN"/>
        </w:rPr>
      </w:pPr>
    </w:p>
    <w:p w:rsidR="00EB41F3" w:rsidRDefault="00EB41F3">
      <w:pPr>
        <w:pStyle w:val="a5"/>
        <w:rPr>
          <w:sz w:val="24"/>
          <w:lang w:eastAsia="zh-CN"/>
        </w:rPr>
      </w:pPr>
    </w:p>
    <w:p w:rsidR="00EB41F3" w:rsidRDefault="00EB41F3">
      <w:pPr>
        <w:pStyle w:val="a5"/>
        <w:rPr>
          <w:sz w:val="24"/>
          <w:lang w:eastAsia="zh-CN"/>
        </w:rPr>
      </w:pPr>
    </w:p>
    <w:p w:rsidR="00EB41F3" w:rsidRDefault="00EB41F3">
      <w:pPr>
        <w:pStyle w:val="a5"/>
        <w:rPr>
          <w:sz w:val="24"/>
          <w:lang w:eastAsia="zh-CN"/>
        </w:rPr>
      </w:pPr>
    </w:p>
    <w:p w:rsidR="00EB41F3" w:rsidRDefault="00EB41F3">
      <w:pPr>
        <w:pStyle w:val="a5"/>
        <w:rPr>
          <w:sz w:val="24"/>
          <w:lang w:eastAsia="zh-CN"/>
        </w:rPr>
      </w:pPr>
    </w:p>
    <w:p w:rsidR="00EB41F3" w:rsidRDefault="00EB41F3">
      <w:pPr>
        <w:pStyle w:val="a5"/>
        <w:rPr>
          <w:sz w:val="24"/>
          <w:lang w:eastAsia="zh-CN"/>
        </w:rPr>
      </w:pPr>
    </w:p>
    <w:p w:rsidR="00EB41F3" w:rsidRDefault="00EB41F3">
      <w:pPr>
        <w:pStyle w:val="a5"/>
        <w:rPr>
          <w:sz w:val="24"/>
          <w:lang w:eastAsia="zh-CN"/>
        </w:rPr>
      </w:pPr>
    </w:p>
    <w:p w:rsidR="00EB41F3" w:rsidRDefault="00EB41F3">
      <w:pPr>
        <w:pStyle w:val="a5"/>
        <w:rPr>
          <w:sz w:val="24"/>
          <w:lang w:eastAsia="zh-CN"/>
        </w:rPr>
      </w:pPr>
    </w:p>
    <w:p w:rsidR="00EB41F3" w:rsidRDefault="00EB41F3">
      <w:pPr>
        <w:pStyle w:val="a5"/>
        <w:rPr>
          <w:sz w:val="24"/>
          <w:lang w:eastAsia="zh-CN"/>
        </w:rPr>
      </w:pPr>
    </w:p>
    <w:p w:rsidR="00EB41F3" w:rsidRDefault="00EB41F3">
      <w:pPr>
        <w:pStyle w:val="a5"/>
        <w:spacing w:before="8"/>
        <w:rPr>
          <w:sz w:val="23"/>
          <w:lang w:eastAsia="zh-CN"/>
        </w:rPr>
      </w:pPr>
    </w:p>
    <w:p w:rsidR="00EB41F3" w:rsidRDefault="009C41D9">
      <w:pPr>
        <w:ind w:left="540"/>
        <w:rPr>
          <w:sz w:val="28"/>
          <w:lang w:eastAsia="zh-CN"/>
        </w:rPr>
      </w:pPr>
      <w:r>
        <w:rPr>
          <w:sz w:val="28"/>
          <w:lang w:eastAsia="zh-CN"/>
        </w:rPr>
        <w:t xml:space="preserve"> </w:t>
      </w:r>
    </w:p>
    <w:p w:rsidR="00EB41F3" w:rsidRDefault="00EB41F3">
      <w:pPr>
        <w:rPr>
          <w:sz w:val="28"/>
          <w:lang w:eastAsia="zh-CN"/>
        </w:rPr>
        <w:sectPr w:rsidR="00EB41F3">
          <w:pgSz w:w="11910" w:h="16840"/>
          <w:pgMar w:top="1360" w:right="0" w:bottom="1400" w:left="1260" w:header="877" w:footer="1202" w:gutter="0"/>
          <w:cols w:space="720"/>
        </w:sectPr>
      </w:pPr>
    </w:p>
    <w:p w:rsidR="00EB41F3" w:rsidRDefault="00EB41F3">
      <w:pPr>
        <w:pStyle w:val="a5"/>
        <w:spacing w:before="5"/>
        <w:rPr>
          <w:sz w:val="27"/>
          <w:lang w:eastAsia="zh-CN"/>
        </w:rPr>
      </w:pPr>
    </w:p>
    <w:p w:rsidR="00EB41F3" w:rsidRDefault="009C41D9">
      <w:pPr>
        <w:pStyle w:val="2"/>
        <w:spacing w:before="55"/>
        <w:rPr>
          <w:lang w:eastAsia="zh-CN"/>
        </w:rPr>
      </w:pPr>
      <w:bookmarkStart w:id="174" w:name="_Toc24124"/>
      <w:bookmarkStart w:id="175" w:name="_Toc8494"/>
      <w:r>
        <w:rPr>
          <w:lang w:eastAsia="zh-CN"/>
        </w:rPr>
        <w:t>技术偏离表格式：</w:t>
      </w:r>
      <w:bookmarkEnd w:id="174"/>
      <w:bookmarkEnd w:id="175"/>
    </w:p>
    <w:p w:rsidR="00EB41F3" w:rsidRDefault="00EB41F3">
      <w:pPr>
        <w:spacing w:before="166"/>
        <w:ind w:left="4121"/>
        <w:rPr>
          <w:b/>
          <w:sz w:val="24"/>
          <w:lang w:eastAsia="zh-CN"/>
        </w:rPr>
      </w:pPr>
    </w:p>
    <w:p w:rsidR="00EB41F3" w:rsidRDefault="009C41D9">
      <w:pPr>
        <w:spacing w:before="166"/>
        <w:ind w:left="4121"/>
        <w:rPr>
          <w:b/>
          <w:sz w:val="24"/>
          <w:lang w:eastAsia="zh-CN"/>
        </w:rPr>
      </w:pPr>
      <w:bookmarkStart w:id="176" w:name="_Toc11685"/>
      <w:r>
        <w:rPr>
          <w:b/>
          <w:sz w:val="24"/>
          <w:lang w:eastAsia="zh-CN"/>
        </w:rPr>
        <w:t>技术偏离表</w:t>
      </w:r>
      <w:bookmarkEnd w:id="176"/>
      <w:r>
        <w:rPr>
          <w:b/>
          <w:w w:val="99"/>
          <w:sz w:val="24"/>
          <w:lang w:eastAsia="zh-CN"/>
        </w:rPr>
        <w:t xml:space="preserve"> </w:t>
      </w:r>
    </w:p>
    <w:p w:rsidR="00EB41F3" w:rsidRDefault="009C41D9">
      <w:pPr>
        <w:spacing w:before="117" w:line="290" w:lineRule="auto"/>
        <w:ind w:right="1672" w:firstLineChars="200" w:firstLine="448"/>
        <w:rPr>
          <w:spacing w:val="-8"/>
          <w:sz w:val="24"/>
          <w:lang w:eastAsia="zh-CN"/>
        </w:rPr>
      </w:pPr>
      <w:r>
        <w:rPr>
          <w:spacing w:val="-8"/>
          <w:sz w:val="24"/>
          <w:lang w:eastAsia="zh-CN"/>
        </w:rPr>
        <w:t>项目名称：树兰（杭州）医院</w:t>
      </w:r>
      <w:r>
        <w:rPr>
          <w:rFonts w:hint="eastAsia"/>
          <w:spacing w:val="-8"/>
          <w:sz w:val="24"/>
          <w:lang w:eastAsia="zh-CN"/>
        </w:rPr>
        <w:t>人工肝疗效预测系统及肝移植疗效预测系统</w:t>
      </w:r>
      <w:r>
        <w:rPr>
          <w:rFonts w:hint="eastAsia"/>
          <w:spacing w:val="-8"/>
          <w:sz w:val="24"/>
          <w:lang w:eastAsia="zh-CN"/>
        </w:rPr>
        <w:t>采购项目</w:t>
      </w:r>
    </w:p>
    <w:p w:rsidR="00EB41F3" w:rsidRDefault="009C41D9">
      <w:pPr>
        <w:spacing w:before="67" w:after="2" w:line="290" w:lineRule="auto"/>
        <w:ind w:right="3371" w:firstLineChars="200" w:firstLine="420"/>
        <w:rPr>
          <w:sz w:val="24"/>
        </w:rPr>
      </w:pPr>
      <w:r>
        <w:rPr>
          <w:rFonts w:hint="eastAsia"/>
          <w:spacing w:val="-15"/>
          <w:sz w:val="24"/>
          <w:lang w:eastAsia="zh-CN"/>
        </w:rPr>
        <w:t>项目</w:t>
      </w:r>
      <w:r>
        <w:rPr>
          <w:spacing w:val="-12"/>
          <w:sz w:val="24"/>
        </w:rPr>
        <w:t>编号：</w:t>
      </w:r>
      <w:r>
        <w:rPr>
          <w:rFonts w:ascii="宋体" w:eastAsia="宋体" w:hAnsi="宋体" w:cs="宋体" w:hint="eastAsia"/>
          <w:bCs/>
          <w:sz w:val="24"/>
          <w:szCs w:val="24"/>
          <w:lang w:eastAsia="zh-CN"/>
        </w:rPr>
        <w:t>SLYY-2020103001</w:t>
      </w:r>
      <w:r>
        <w:rPr>
          <w:sz w:val="24"/>
        </w:rPr>
        <w:t xml:space="preserve">  </w:t>
      </w: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8"/>
        <w:gridCol w:w="2326"/>
        <w:gridCol w:w="1995"/>
        <w:gridCol w:w="1847"/>
        <w:gridCol w:w="2355"/>
      </w:tblGrid>
      <w:tr w:rsidR="00EB41F3">
        <w:trPr>
          <w:trHeight w:val="566"/>
        </w:trPr>
        <w:tc>
          <w:tcPr>
            <w:tcW w:w="828" w:type="dxa"/>
          </w:tcPr>
          <w:p w:rsidR="00EB41F3" w:rsidRDefault="009C41D9">
            <w:pPr>
              <w:pStyle w:val="TableParagraph"/>
              <w:spacing w:before="98"/>
              <w:ind w:left="212" w:right="85"/>
              <w:jc w:val="center"/>
              <w:rPr>
                <w:sz w:val="24"/>
              </w:rPr>
            </w:pPr>
            <w:proofErr w:type="spellStart"/>
            <w:r>
              <w:rPr>
                <w:sz w:val="24"/>
              </w:rPr>
              <w:t>序号</w:t>
            </w:r>
            <w:proofErr w:type="spellEnd"/>
            <w:r>
              <w:rPr>
                <w:sz w:val="24"/>
              </w:rPr>
              <w:t xml:space="preserve"> </w:t>
            </w:r>
          </w:p>
        </w:tc>
        <w:tc>
          <w:tcPr>
            <w:tcW w:w="2326" w:type="dxa"/>
          </w:tcPr>
          <w:p w:rsidR="00EB41F3" w:rsidRDefault="009C41D9">
            <w:pPr>
              <w:pStyle w:val="TableParagraph"/>
              <w:spacing w:before="98"/>
              <w:ind w:left="961" w:right="834"/>
              <w:jc w:val="center"/>
              <w:rPr>
                <w:sz w:val="24"/>
              </w:rPr>
            </w:pPr>
            <w:proofErr w:type="spellStart"/>
            <w:r>
              <w:rPr>
                <w:sz w:val="24"/>
              </w:rPr>
              <w:t>内容</w:t>
            </w:r>
            <w:proofErr w:type="spellEnd"/>
            <w:r>
              <w:rPr>
                <w:sz w:val="24"/>
              </w:rPr>
              <w:t xml:space="preserve"> </w:t>
            </w:r>
          </w:p>
        </w:tc>
        <w:tc>
          <w:tcPr>
            <w:tcW w:w="1995" w:type="dxa"/>
          </w:tcPr>
          <w:p w:rsidR="00EB41F3" w:rsidRDefault="009C41D9">
            <w:pPr>
              <w:pStyle w:val="TableParagraph"/>
              <w:spacing w:before="175"/>
              <w:ind w:left="316" w:right="189"/>
              <w:jc w:val="center"/>
              <w:rPr>
                <w:sz w:val="24"/>
              </w:rPr>
            </w:pPr>
            <w:proofErr w:type="spellStart"/>
            <w:r>
              <w:rPr>
                <w:sz w:val="24"/>
              </w:rPr>
              <w:t>招标文件要求</w:t>
            </w:r>
            <w:proofErr w:type="spellEnd"/>
            <w:r>
              <w:rPr>
                <w:sz w:val="24"/>
              </w:rPr>
              <w:t xml:space="preserve"> </w:t>
            </w:r>
          </w:p>
        </w:tc>
        <w:tc>
          <w:tcPr>
            <w:tcW w:w="1847" w:type="dxa"/>
          </w:tcPr>
          <w:p w:rsidR="00EB41F3" w:rsidRDefault="009C41D9">
            <w:pPr>
              <w:pStyle w:val="TableParagraph"/>
              <w:spacing w:before="175"/>
              <w:ind w:right="482"/>
              <w:jc w:val="center"/>
              <w:rPr>
                <w:sz w:val="24"/>
              </w:rPr>
            </w:pPr>
            <w:proofErr w:type="spellStart"/>
            <w:r>
              <w:rPr>
                <w:sz w:val="24"/>
              </w:rPr>
              <w:t>响应规格</w:t>
            </w:r>
            <w:proofErr w:type="spellEnd"/>
          </w:p>
        </w:tc>
        <w:tc>
          <w:tcPr>
            <w:tcW w:w="2355" w:type="dxa"/>
          </w:tcPr>
          <w:p w:rsidR="00EB41F3" w:rsidRDefault="009C41D9">
            <w:pPr>
              <w:pStyle w:val="TableParagraph"/>
              <w:spacing w:before="175"/>
              <w:ind w:left="151" w:right="15"/>
              <w:jc w:val="center"/>
              <w:rPr>
                <w:sz w:val="24"/>
                <w:lang w:eastAsia="zh-CN"/>
              </w:rPr>
            </w:pPr>
            <w:r>
              <w:rPr>
                <w:spacing w:val="-12"/>
                <w:sz w:val="24"/>
                <w:lang w:eastAsia="zh-CN"/>
              </w:rPr>
              <w:t>是否偏离（提供说明</w:t>
            </w:r>
            <w:r>
              <w:rPr>
                <w:spacing w:val="-94"/>
                <w:sz w:val="24"/>
                <w:lang w:eastAsia="zh-CN"/>
              </w:rPr>
              <w:t>）</w:t>
            </w:r>
            <w:r>
              <w:rPr>
                <w:sz w:val="24"/>
                <w:lang w:eastAsia="zh-CN"/>
              </w:rPr>
              <w:t xml:space="preserve"> </w:t>
            </w:r>
          </w:p>
        </w:tc>
      </w:tr>
      <w:tr w:rsidR="00EB41F3">
        <w:trPr>
          <w:trHeight w:val="568"/>
        </w:trPr>
        <w:tc>
          <w:tcPr>
            <w:tcW w:w="828" w:type="dxa"/>
          </w:tcPr>
          <w:p w:rsidR="00EB41F3" w:rsidRDefault="009C41D9">
            <w:pPr>
              <w:pStyle w:val="TableParagraph"/>
              <w:spacing w:before="98"/>
              <w:ind w:left="127"/>
              <w:jc w:val="center"/>
              <w:rPr>
                <w:sz w:val="24"/>
                <w:lang w:eastAsia="zh-CN"/>
              </w:rPr>
            </w:pPr>
            <w:r>
              <w:rPr>
                <w:sz w:val="24"/>
                <w:lang w:eastAsia="zh-CN"/>
              </w:rPr>
              <w:t xml:space="preserve"> </w:t>
            </w:r>
          </w:p>
        </w:tc>
        <w:tc>
          <w:tcPr>
            <w:tcW w:w="2326" w:type="dxa"/>
          </w:tcPr>
          <w:p w:rsidR="00EB41F3" w:rsidRDefault="009C41D9">
            <w:pPr>
              <w:pStyle w:val="TableParagraph"/>
              <w:spacing w:before="98"/>
              <w:ind w:left="126"/>
              <w:jc w:val="center"/>
              <w:rPr>
                <w:sz w:val="24"/>
                <w:lang w:eastAsia="zh-CN"/>
              </w:rPr>
            </w:pPr>
            <w:r>
              <w:rPr>
                <w:sz w:val="24"/>
                <w:lang w:eastAsia="zh-CN"/>
              </w:rPr>
              <w:t xml:space="preserve"> </w:t>
            </w:r>
          </w:p>
        </w:tc>
        <w:tc>
          <w:tcPr>
            <w:tcW w:w="1995" w:type="dxa"/>
          </w:tcPr>
          <w:p w:rsidR="00EB41F3" w:rsidRDefault="009C41D9">
            <w:pPr>
              <w:pStyle w:val="TableParagraph"/>
              <w:spacing w:before="98"/>
              <w:ind w:left="126"/>
              <w:jc w:val="center"/>
              <w:rPr>
                <w:sz w:val="24"/>
                <w:lang w:eastAsia="zh-CN"/>
              </w:rPr>
            </w:pPr>
            <w:r>
              <w:rPr>
                <w:sz w:val="24"/>
                <w:lang w:eastAsia="zh-CN"/>
              </w:rPr>
              <w:t xml:space="preserve"> </w:t>
            </w:r>
          </w:p>
        </w:tc>
        <w:tc>
          <w:tcPr>
            <w:tcW w:w="1847" w:type="dxa"/>
          </w:tcPr>
          <w:p w:rsidR="00EB41F3" w:rsidRDefault="009C41D9">
            <w:pPr>
              <w:pStyle w:val="TableParagraph"/>
              <w:spacing w:before="98"/>
              <w:ind w:left="126"/>
              <w:jc w:val="center"/>
              <w:rPr>
                <w:sz w:val="24"/>
                <w:lang w:eastAsia="zh-CN"/>
              </w:rPr>
            </w:pPr>
            <w:r>
              <w:rPr>
                <w:sz w:val="24"/>
                <w:lang w:eastAsia="zh-CN"/>
              </w:rPr>
              <w:t xml:space="preserve"> </w:t>
            </w:r>
          </w:p>
        </w:tc>
        <w:tc>
          <w:tcPr>
            <w:tcW w:w="2355" w:type="dxa"/>
          </w:tcPr>
          <w:p w:rsidR="00EB41F3" w:rsidRDefault="009C41D9">
            <w:pPr>
              <w:pStyle w:val="TableParagraph"/>
              <w:spacing w:before="98"/>
              <w:ind w:left="128"/>
              <w:jc w:val="center"/>
              <w:rPr>
                <w:sz w:val="24"/>
                <w:lang w:eastAsia="zh-CN"/>
              </w:rPr>
            </w:pPr>
            <w:r>
              <w:rPr>
                <w:sz w:val="24"/>
                <w:lang w:eastAsia="zh-CN"/>
              </w:rPr>
              <w:t xml:space="preserve"> </w:t>
            </w:r>
          </w:p>
        </w:tc>
      </w:tr>
      <w:tr w:rsidR="00EB41F3">
        <w:trPr>
          <w:trHeight w:val="566"/>
        </w:trPr>
        <w:tc>
          <w:tcPr>
            <w:tcW w:w="828" w:type="dxa"/>
          </w:tcPr>
          <w:p w:rsidR="00EB41F3" w:rsidRDefault="009C41D9">
            <w:pPr>
              <w:pStyle w:val="TableParagraph"/>
              <w:spacing w:before="96"/>
              <w:ind w:left="127"/>
              <w:jc w:val="center"/>
              <w:rPr>
                <w:sz w:val="24"/>
                <w:lang w:eastAsia="zh-CN"/>
              </w:rPr>
            </w:pPr>
            <w:r>
              <w:rPr>
                <w:sz w:val="24"/>
                <w:lang w:eastAsia="zh-CN"/>
              </w:rPr>
              <w:t xml:space="preserve"> </w:t>
            </w:r>
          </w:p>
        </w:tc>
        <w:tc>
          <w:tcPr>
            <w:tcW w:w="2326" w:type="dxa"/>
          </w:tcPr>
          <w:p w:rsidR="00EB41F3" w:rsidRDefault="009C41D9">
            <w:pPr>
              <w:pStyle w:val="TableParagraph"/>
              <w:spacing w:before="96"/>
              <w:ind w:left="126"/>
              <w:jc w:val="center"/>
              <w:rPr>
                <w:sz w:val="24"/>
                <w:lang w:eastAsia="zh-CN"/>
              </w:rPr>
            </w:pPr>
            <w:r>
              <w:rPr>
                <w:sz w:val="24"/>
                <w:lang w:eastAsia="zh-CN"/>
              </w:rPr>
              <w:t xml:space="preserve"> </w:t>
            </w:r>
          </w:p>
        </w:tc>
        <w:tc>
          <w:tcPr>
            <w:tcW w:w="1995" w:type="dxa"/>
          </w:tcPr>
          <w:p w:rsidR="00EB41F3" w:rsidRDefault="009C41D9">
            <w:pPr>
              <w:pStyle w:val="TableParagraph"/>
              <w:spacing w:before="96"/>
              <w:ind w:left="126"/>
              <w:jc w:val="center"/>
              <w:rPr>
                <w:sz w:val="24"/>
                <w:lang w:eastAsia="zh-CN"/>
              </w:rPr>
            </w:pPr>
            <w:r>
              <w:rPr>
                <w:sz w:val="24"/>
                <w:lang w:eastAsia="zh-CN"/>
              </w:rPr>
              <w:t xml:space="preserve"> </w:t>
            </w:r>
          </w:p>
        </w:tc>
        <w:tc>
          <w:tcPr>
            <w:tcW w:w="1847" w:type="dxa"/>
          </w:tcPr>
          <w:p w:rsidR="00EB41F3" w:rsidRDefault="009C41D9">
            <w:pPr>
              <w:pStyle w:val="TableParagraph"/>
              <w:spacing w:before="96"/>
              <w:ind w:left="126"/>
              <w:jc w:val="center"/>
              <w:rPr>
                <w:sz w:val="24"/>
                <w:lang w:eastAsia="zh-CN"/>
              </w:rPr>
            </w:pPr>
            <w:r>
              <w:rPr>
                <w:sz w:val="24"/>
                <w:lang w:eastAsia="zh-CN"/>
              </w:rPr>
              <w:t xml:space="preserve"> </w:t>
            </w:r>
          </w:p>
        </w:tc>
        <w:tc>
          <w:tcPr>
            <w:tcW w:w="2355" w:type="dxa"/>
          </w:tcPr>
          <w:p w:rsidR="00EB41F3" w:rsidRDefault="009C41D9">
            <w:pPr>
              <w:pStyle w:val="TableParagraph"/>
              <w:spacing w:before="96"/>
              <w:ind w:left="128"/>
              <w:jc w:val="center"/>
              <w:rPr>
                <w:sz w:val="24"/>
                <w:lang w:eastAsia="zh-CN"/>
              </w:rPr>
            </w:pPr>
            <w:r>
              <w:rPr>
                <w:sz w:val="24"/>
                <w:lang w:eastAsia="zh-CN"/>
              </w:rPr>
              <w:t xml:space="preserve"> </w:t>
            </w:r>
          </w:p>
        </w:tc>
      </w:tr>
      <w:tr w:rsidR="00EB41F3">
        <w:trPr>
          <w:trHeight w:val="568"/>
        </w:trPr>
        <w:tc>
          <w:tcPr>
            <w:tcW w:w="828" w:type="dxa"/>
          </w:tcPr>
          <w:p w:rsidR="00EB41F3" w:rsidRDefault="009C41D9">
            <w:pPr>
              <w:pStyle w:val="TableParagraph"/>
              <w:spacing w:before="99"/>
              <w:ind w:left="127"/>
              <w:jc w:val="center"/>
              <w:rPr>
                <w:sz w:val="24"/>
                <w:lang w:eastAsia="zh-CN"/>
              </w:rPr>
            </w:pPr>
            <w:r>
              <w:rPr>
                <w:sz w:val="24"/>
                <w:lang w:eastAsia="zh-CN"/>
              </w:rPr>
              <w:t xml:space="preserve"> </w:t>
            </w:r>
          </w:p>
        </w:tc>
        <w:tc>
          <w:tcPr>
            <w:tcW w:w="2326" w:type="dxa"/>
          </w:tcPr>
          <w:p w:rsidR="00EB41F3" w:rsidRDefault="009C41D9">
            <w:pPr>
              <w:pStyle w:val="TableParagraph"/>
              <w:spacing w:before="99"/>
              <w:ind w:left="126"/>
              <w:jc w:val="center"/>
              <w:rPr>
                <w:sz w:val="24"/>
                <w:lang w:eastAsia="zh-CN"/>
              </w:rPr>
            </w:pPr>
            <w:r>
              <w:rPr>
                <w:sz w:val="24"/>
                <w:lang w:eastAsia="zh-CN"/>
              </w:rPr>
              <w:t xml:space="preserve"> </w:t>
            </w:r>
          </w:p>
        </w:tc>
        <w:tc>
          <w:tcPr>
            <w:tcW w:w="1995" w:type="dxa"/>
          </w:tcPr>
          <w:p w:rsidR="00EB41F3" w:rsidRDefault="009C41D9">
            <w:pPr>
              <w:pStyle w:val="TableParagraph"/>
              <w:spacing w:before="99"/>
              <w:ind w:left="126"/>
              <w:jc w:val="center"/>
              <w:rPr>
                <w:sz w:val="24"/>
                <w:lang w:eastAsia="zh-CN"/>
              </w:rPr>
            </w:pPr>
            <w:r>
              <w:rPr>
                <w:sz w:val="24"/>
                <w:lang w:eastAsia="zh-CN"/>
              </w:rPr>
              <w:t xml:space="preserve"> </w:t>
            </w:r>
          </w:p>
        </w:tc>
        <w:tc>
          <w:tcPr>
            <w:tcW w:w="1847" w:type="dxa"/>
          </w:tcPr>
          <w:p w:rsidR="00EB41F3" w:rsidRDefault="009C41D9">
            <w:pPr>
              <w:pStyle w:val="TableParagraph"/>
              <w:spacing w:before="99"/>
              <w:ind w:left="126"/>
              <w:jc w:val="center"/>
              <w:rPr>
                <w:sz w:val="24"/>
                <w:lang w:eastAsia="zh-CN"/>
              </w:rPr>
            </w:pPr>
            <w:r>
              <w:rPr>
                <w:sz w:val="24"/>
                <w:lang w:eastAsia="zh-CN"/>
              </w:rPr>
              <w:t xml:space="preserve"> </w:t>
            </w:r>
          </w:p>
        </w:tc>
        <w:tc>
          <w:tcPr>
            <w:tcW w:w="2355" w:type="dxa"/>
          </w:tcPr>
          <w:p w:rsidR="00EB41F3" w:rsidRDefault="009C41D9">
            <w:pPr>
              <w:pStyle w:val="TableParagraph"/>
              <w:spacing w:before="99"/>
              <w:ind w:left="128"/>
              <w:jc w:val="center"/>
              <w:rPr>
                <w:sz w:val="24"/>
                <w:lang w:eastAsia="zh-CN"/>
              </w:rPr>
            </w:pPr>
            <w:r>
              <w:rPr>
                <w:sz w:val="24"/>
                <w:lang w:eastAsia="zh-CN"/>
              </w:rPr>
              <w:t xml:space="preserve"> </w:t>
            </w:r>
          </w:p>
        </w:tc>
      </w:tr>
      <w:tr w:rsidR="00EB41F3">
        <w:trPr>
          <w:trHeight w:val="565"/>
        </w:trPr>
        <w:tc>
          <w:tcPr>
            <w:tcW w:w="828" w:type="dxa"/>
          </w:tcPr>
          <w:p w:rsidR="00EB41F3" w:rsidRDefault="009C41D9">
            <w:pPr>
              <w:pStyle w:val="TableParagraph"/>
              <w:spacing w:before="95"/>
              <w:ind w:left="127"/>
              <w:jc w:val="center"/>
              <w:rPr>
                <w:sz w:val="24"/>
                <w:lang w:eastAsia="zh-CN"/>
              </w:rPr>
            </w:pPr>
            <w:r>
              <w:rPr>
                <w:sz w:val="24"/>
                <w:lang w:eastAsia="zh-CN"/>
              </w:rPr>
              <w:t xml:space="preserve"> </w:t>
            </w:r>
          </w:p>
        </w:tc>
        <w:tc>
          <w:tcPr>
            <w:tcW w:w="2326" w:type="dxa"/>
          </w:tcPr>
          <w:p w:rsidR="00EB41F3" w:rsidRDefault="009C41D9">
            <w:pPr>
              <w:pStyle w:val="TableParagraph"/>
              <w:spacing w:before="95"/>
              <w:ind w:left="126"/>
              <w:jc w:val="center"/>
              <w:rPr>
                <w:sz w:val="24"/>
                <w:lang w:eastAsia="zh-CN"/>
              </w:rPr>
            </w:pPr>
            <w:r>
              <w:rPr>
                <w:sz w:val="24"/>
                <w:lang w:eastAsia="zh-CN"/>
              </w:rPr>
              <w:t xml:space="preserve"> </w:t>
            </w:r>
          </w:p>
        </w:tc>
        <w:tc>
          <w:tcPr>
            <w:tcW w:w="1995" w:type="dxa"/>
          </w:tcPr>
          <w:p w:rsidR="00EB41F3" w:rsidRDefault="009C41D9">
            <w:pPr>
              <w:pStyle w:val="TableParagraph"/>
              <w:spacing w:before="95"/>
              <w:ind w:left="126"/>
              <w:jc w:val="center"/>
              <w:rPr>
                <w:sz w:val="24"/>
                <w:lang w:eastAsia="zh-CN"/>
              </w:rPr>
            </w:pPr>
            <w:r>
              <w:rPr>
                <w:sz w:val="24"/>
                <w:lang w:eastAsia="zh-CN"/>
              </w:rPr>
              <w:t xml:space="preserve"> </w:t>
            </w:r>
          </w:p>
        </w:tc>
        <w:tc>
          <w:tcPr>
            <w:tcW w:w="1847" w:type="dxa"/>
          </w:tcPr>
          <w:p w:rsidR="00EB41F3" w:rsidRDefault="009C41D9">
            <w:pPr>
              <w:pStyle w:val="TableParagraph"/>
              <w:spacing w:before="95"/>
              <w:ind w:left="126"/>
              <w:jc w:val="center"/>
              <w:rPr>
                <w:sz w:val="24"/>
                <w:lang w:eastAsia="zh-CN"/>
              </w:rPr>
            </w:pPr>
            <w:r>
              <w:rPr>
                <w:sz w:val="24"/>
                <w:lang w:eastAsia="zh-CN"/>
              </w:rPr>
              <w:t xml:space="preserve"> </w:t>
            </w:r>
          </w:p>
        </w:tc>
        <w:tc>
          <w:tcPr>
            <w:tcW w:w="2355" w:type="dxa"/>
          </w:tcPr>
          <w:p w:rsidR="00EB41F3" w:rsidRDefault="009C41D9">
            <w:pPr>
              <w:pStyle w:val="TableParagraph"/>
              <w:spacing w:before="95"/>
              <w:ind w:left="128"/>
              <w:jc w:val="center"/>
              <w:rPr>
                <w:sz w:val="24"/>
                <w:lang w:eastAsia="zh-CN"/>
              </w:rPr>
            </w:pPr>
            <w:r>
              <w:rPr>
                <w:sz w:val="24"/>
                <w:lang w:eastAsia="zh-CN"/>
              </w:rPr>
              <w:t xml:space="preserve"> </w:t>
            </w:r>
          </w:p>
        </w:tc>
      </w:tr>
      <w:tr w:rsidR="00EB41F3">
        <w:trPr>
          <w:trHeight w:val="568"/>
        </w:trPr>
        <w:tc>
          <w:tcPr>
            <w:tcW w:w="828" w:type="dxa"/>
          </w:tcPr>
          <w:p w:rsidR="00EB41F3" w:rsidRDefault="009C41D9">
            <w:pPr>
              <w:pStyle w:val="TableParagraph"/>
              <w:spacing w:before="98"/>
              <w:ind w:left="127"/>
              <w:jc w:val="center"/>
              <w:rPr>
                <w:sz w:val="24"/>
                <w:lang w:eastAsia="zh-CN"/>
              </w:rPr>
            </w:pPr>
            <w:r>
              <w:rPr>
                <w:sz w:val="24"/>
                <w:lang w:eastAsia="zh-CN"/>
              </w:rPr>
              <w:t xml:space="preserve"> </w:t>
            </w:r>
          </w:p>
        </w:tc>
        <w:tc>
          <w:tcPr>
            <w:tcW w:w="2326" w:type="dxa"/>
          </w:tcPr>
          <w:p w:rsidR="00EB41F3" w:rsidRDefault="009C41D9">
            <w:pPr>
              <w:pStyle w:val="TableParagraph"/>
              <w:spacing w:before="98"/>
              <w:ind w:left="126"/>
              <w:jc w:val="center"/>
              <w:rPr>
                <w:sz w:val="24"/>
                <w:lang w:eastAsia="zh-CN"/>
              </w:rPr>
            </w:pPr>
            <w:r>
              <w:rPr>
                <w:sz w:val="24"/>
                <w:lang w:eastAsia="zh-CN"/>
              </w:rPr>
              <w:t xml:space="preserve"> </w:t>
            </w:r>
          </w:p>
        </w:tc>
        <w:tc>
          <w:tcPr>
            <w:tcW w:w="1995" w:type="dxa"/>
          </w:tcPr>
          <w:p w:rsidR="00EB41F3" w:rsidRDefault="009C41D9">
            <w:pPr>
              <w:pStyle w:val="TableParagraph"/>
              <w:spacing w:before="98"/>
              <w:ind w:left="126"/>
              <w:jc w:val="center"/>
              <w:rPr>
                <w:sz w:val="24"/>
                <w:lang w:eastAsia="zh-CN"/>
              </w:rPr>
            </w:pPr>
            <w:r>
              <w:rPr>
                <w:sz w:val="24"/>
                <w:lang w:eastAsia="zh-CN"/>
              </w:rPr>
              <w:t xml:space="preserve"> </w:t>
            </w:r>
          </w:p>
        </w:tc>
        <w:tc>
          <w:tcPr>
            <w:tcW w:w="1847" w:type="dxa"/>
          </w:tcPr>
          <w:p w:rsidR="00EB41F3" w:rsidRDefault="009C41D9">
            <w:pPr>
              <w:pStyle w:val="TableParagraph"/>
              <w:spacing w:before="98"/>
              <w:ind w:left="126"/>
              <w:jc w:val="center"/>
              <w:rPr>
                <w:sz w:val="24"/>
                <w:lang w:eastAsia="zh-CN"/>
              </w:rPr>
            </w:pPr>
            <w:r>
              <w:rPr>
                <w:sz w:val="24"/>
                <w:lang w:eastAsia="zh-CN"/>
              </w:rPr>
              <w:t xml:space="preserve"> </w:t>
            </w:r>
          </w:p>
        </w:tc>
        <w:tc>
          <w:tcPr>
            <w:tcW w:w="2355" w:type="dxa"/>
          </w:tcPr>
          <w:p w:rsidR="00EB41F3" w:rsidRDefault="009C41D9">
            <w:pPr>
              <w:pStyle w:val="TableParagraph"/>
              <w:spacing w:before="98"/>
              <w:ind w:left="128"/>
              <w:jc w:val="center"/>
              <w:rPr>
                <w:sz w:val="24"/>
                <w:lang w:eastAsia="zh-CN"/>
              </w:rPr>
            </w:pPr>
            <w:r>
              <w:rPr>
                <w:sz w:val="24"/>
                <w:lang w:eastAsia="zh-CN"/>
              </w:rPr>
              <w:t xml:space="preserve"> </w:t>
            </w:r>
          </w:p>
        </w:tc>
      </w:tr>
      <w:tr w:rsidR="00EB41F3">
        <w:trPr>
          <w:trHeight w:val="565"/>
        </w:trPr>
        <w:tc>
          <w:tcPr>
            <w:tcW w:w="828" w:type="dxa"/>
          </w:tcPr>
          <w:p w:rsidR="00EB41F3" w:rsidRDefault="009C41D9">
            <w:pPr>
              <w:pStyle w:val="TableParagraph"/>
              <w:spacing w:before="95"/>
              <w:ind w:left="127"/>
              <w:jc w:val="center"/>
              <w:rPr>
                <w:sz w:val="24"/>
                <w:lang w:eastAsia="zh-CN"/>
              </w:rPr>
            </w:pPr>
            <w:r>
              <w:rPr>
                <w:sz w:val="24"/>
                <w:lang w:eastAsia="zh-CN"/>
              </w:rPr>
              <w:t xml:space="preserve"> </w:t>
            </w:r>
          </w:p>
        </w:tc>
        <w:tc>
          <w:tcPr>
            <w:tcW w:w="2326" w:type="dxa"/>
          </w:tcPr>
          <w:p w:rsidR="00EB41F3" w:rsidRDefault="009C41D9">
            <w:pPr>
              <w:pStyle w:val="TableParagraph"/>
              <w:spacing w:before="95"/>
              <w:ind w:left="126"/>
              <w:jc w:val="center"/>
              <w:rPr>
                <w:sz w:val="24"/>
                <w:lang w:eastAsia="zh-CN"/>
              </w:rPr>
            </w:pPr>
            <w:r>
              <w:rPr>
                <w:sz w:val="24"/>
                <w:lang w:eastAsia="zh-CN"/>
              </w:rPr>
              <w:t xml:space="preserve"> </w:t>
            </w:r>
          </w:p>
        </w:tc>
        <w:tc>
          <w:tcPr>
            <w:tcW w:w="1995" w:type="dxa"/>
          </w:tcPr>
          <w:p w:rsidR="00EB41F3" w:rsidRDefault="009C41D9">
            <w:pPr>
              <w:pStyle w:val="TableParagraph"/>
              <w:spacing w:before="95"/>
              <w:ind w:left="126"/>
              <w:jc w:val="center"/>
              <w:rPr>
                <w:sz w:val="24"/>
                <w:lang w:eastAsia="zh-CN"/>
              </w:rPr>
            </w:pPr>
            <w:r>
              <w:rPr>
                <w:sz w:val="24"/>
                <w:lang w:eastAsia="zh-CN"/>
              </w:rPr>
              <w:t xml:space="preserve"> </w:t>
            </w:r>
          </w:p>
        </w:tc>
        <w:tc>
          <w:tcPr>
            <w:tcW w:w="1847" w:type="dxa"/>
          </w:tcPr>
          <w:p w:rsidR="00EB41F3" w:rsidRDefault="009C41D9">
            <w:pPr>
              <w:pStyle w:val="TableParagraph"/>
              <w:spacing w:before="95"/>
              <w:ind w:left="126"/>
              <w:jc w:val="center"/>
              <w:rPr>
                <w:sz w:val="24"/>
                <w:lang w:eastAsia="zh-CN"/>
              </w:rPr>
            </w:pPr>
            <w:r>
              <w:rPr>
                <w:sz w:val="24"/>
                <w:lang w:eastAsia="zh-CN"/>
              </w:rPr>
              <w:t xml:space="preserve"> </w:t>
            </w:r>
          </w:p>
        </w:tc>
        <w:tc>
          <w:tcPr>
            <w:tcW w:w="2355" w:type="dxa"/>
          </w:tcPr>
          <w:p w:rsidR="00EB41F3" w:rsidRDefault="009C41D9">
            <w:pPr>
              <w:pStyle w:val="TableParagraph"/>
              <w:spacing w:before="95"/>
              <w:ind w:left="128"/>
              <w:jc w:val="center"/>
              <w:rPr>
                <w:sz w:val="24"/>
                <w:lang w:eastAsia="zh-CN"/>
              </w:rPr>
            </w:pPr>
            <w:r>
              <w:rPr>
                <w:sz w:val="24"/>
                <w:lang w:eastAsia="zh-CN"/>
              </w:rPr>
              <w:t xml:space="preserve"> </w:t>
            </w:r>
          </w:p>
        </w:tc>
      </w:tr>
      <w:tr w:rsidR="00EB41F3">
        <w:trPr>
          <w:trHeight w:val="566"/>
        </w:trPr>
        <w:tc>
          <w:tcPr>
            <w:tcW w:w="828" w:type="dxa"/>
          </w:tcPr>
          <w:p w:rsidR="00EB41F3" w:rsidRDefault="009C41D9">
            <w:pPr>
              <w:pStyle w:val="TableParagraph"/>
              <w:spacing w:before="96"/>
              <w:ind w:left="127"/>
              <w:jc w:val="center"/>
              <w:rPr>
                <w:sz w:val="24"/>
                <w:lang w:eastAsia="zh-CN"/>
              </w:rPr>
            </w:pPr>
            <w:r>
              <w:rPr>
                <w:sz w:val="24"/>
                <w:lang w:eastAsia="zh-CN"/>
              </w:rPr>
              <w:t xml:space="preserve"> </w:t>
            </w:r>
          </w:p>
        </w:tc>
        <w:tc>
          <w:tcPr>
            <w:tcW w:w="2326" w:type="dxa"/>
          </w:tcPr>
          <w:p w:rsidR="00EB41F3" w:rsidRDefault="009C41D9">
            <w:pPr>
              <w:pStyle w:val="TableParagraph"/>
              <w:spacing w:before="96"/>
              <w:ind w:left="126"/>
              <w:jc w:val="center"/>
              <w:rPr>
                <w:sz w:val="24"/>
                <w:lang w:eastAsia="zh-CN"/>
              </w:rPr>
            </w:pPr>
            <w:r>
              <w:rPr>
                <w:sz w:val="24"/>
                <w:lang w:eastAsia="zh-CN"/>
              </w:rPr>
              <w:t xml:space="preserve"> </w:t>
            </w:r>
          </w:p>
        </w:tc>
        <w:tc>
          <w:tcPr>
            <w:tcW w:w="1995" w:type="dxa"/>
          </w:tcPr>
          <w:p w:rsidR="00EB41F3" w:rsidRDefault="009C41D9">
            <w:pPr>
              <w:pStyle w:val="TableParagraph"/>
              <w:spacing w:before="96"/>
              <w:ind w:left="126"/>
              <w:jc w:val="center"/>
              <w:rPr>
                <w:sz w:val="24"/>
                <w:lang w:eastAsia="zh-CN"/>
              </w:rPr>
            </w:pPr>
            <w:r>
              <w:rPr>
                <w:sz w:val="24"/>
                <w:lang w:eastAsia="zh-CN"/>
              </w:rPr>
              <w:t xml:space="preserve"> </w:t>
            </w:r>
          </w:p>
        </w:tc>
        <w:tc>
          <w:tcPr>
            <w:tcW w:w="1847" w:type="dxa"/>
          </w:tcPr>
          <w:p w:rsidR="00EB41F3" w:rsidRDefault="009C41D9">
            <w:pPr>
              <w:pStyle w:val="TableParagraph"/>
              <w:spacing w:before="96"/>
              <w:ind w:left="126"/>
              <w:jc w:val="center"/>
              <w:rPr>
                <w:sz w:val="24"/>
                <w:lang w:eastAsia="zh-CN"/>
              </w:rPr>
            </w:pPr>
            <w:r>
              <w:rPr>
                <w:sz w:val="24"/>
                <w:lang w:eastAsia="zh-CN"/>
              </w:rPr>
              <w:t xml:space="preserve"> </w:t>
            </w:r>
          </w:p>
        </w:tc>
        <w:tc>
          <w:tcPr>
            <w:tcW w:w="2355" w:type="dxa"/>
          </w:tcPr>
          <w:p w:rsidR="00EB41F3" w:rsidRDefault="009C41D9">
            <w:pPr>
              <w:pStyle w:val="TableParagraph"/>
              <w:spacing w:before="96"/>
              <w:ind w:left="128"/>
              <w:jc w:val="center"/>
              <w:rPr>
                <w:sz w:val="24"/>
                <w:lang w:eastAsia="zh-CN"/>
              </w:rPr>
            </w:pPr>
            <w:r>
              <w:rPr>
                <w:sz w:val="24"/>
                <w:lang w:eastAsia="zh-CN"/>
              </w:rPr>
              <w:t xml:space="preserve"> </w:t>
            </w:r>
          </w:p>
        </w:tc>
      </w:tr>
      <w:tr w:rsidR="00EB41F3">
        <w:trPr>
          <w:trHeight w:val="568"/>
        </w:trPr>
        <w:tc>
          <w:tcPr>
            <w:tcW w:w="828" w:type="dxa"/>
          </w:tcPr>
          <w:p w:rsidR="00EB41F3" w:rsidRDefault="009C41D9">
            <w:pPr>
              <w:pStyle w:val="TableParagraph"/>
              <w:spacing w:before="98"/>
              <w:ind w:left="127"/>
              <w:jc w:val="center"/>
              <w:rPr>
                <w:sz w:val="24"/>
                <w:lang w:eastAsia="zh-CN"/>
              </w:rPr>
            </w:pPr>
            <w:r>
              <w:rPr>
                <w:sz w:val="24"/>
                <w:lang w:eastAsia="zh-CN"/>
              </w:rPr>
              <w:t xml:space="preserve"> </w:t>
            </w:r>
          </w:p>
        </w:tc>
        <w:tc>
          <w:tcPr>
            <w:tcW w:w="2326" w:type="dxa"/>
          </w:tcPr>
          <w:p w:rsidR="00EB41F3" w:rsidRDefault="009C41D9">
            <w:pPr>
              <w:pStyle w:val="TableParagraph"/>
              <w:spacing w:before="98"/>
              <w:ind w:left="126"/>
              <w:jc w:val="center"/>
              <w:rPr>
                <w:sz w:val="24"/>
                <w:lang w:eastAsia="zh-CN"/>
              </w:rPr>
            </w:pPr>
            <w:r>
              <w:rPr>
                <w:sz w:val="24"/>
                <w:lang w:eastAsia="zh-CN"/>
              </w:rPr>
              <w:t xml:space="preserve"> </w:t>
            </w:r>
          </w:p>
        </w:tc>
        <w:tc>
          <w:tcPr>
            <w:tcW w:w="1995" w:type="dxa"/>
          </w:tcPr>
          <w:p w:rsidR="00EB41F3" w:rsidRDefault="009C41D9">
            <w:pPr>
              <w:pStyle w:val="TableParagraph"/>
              <w:spacing w:before="98"/>
              <w:ind w:left="126"/>
              <w:jc w:val="center"/>
              <w:rPr>
                <w:sz w:val="24"/>
                <w:lang w:eastAsia="zh-CN"/>
              </w:rPr>
            </w:pPr>
            <w:r>
              <w:rPr>
                <w:sz w:val="24"/>
                <w:lang w:eastAsia="zh-CN"/>
              </w:rPr>
              <w:t xml:space="preserve"> </w:t>
            </w:r>
          </w:p>
        </w:tc>
        <w:tc>
          <w:tcPr>
            <w:tcW w:w="1847" w:type="dxa"/>
          </w:tcPr>
          <w:p w:rsidR="00EB41F3" w:rsidRDefault="009C41D9">
            <w:pPr>
              <w:pStyle w:val="TableParagraph"/>
              <w:spacing w:before="98"/>
              <w:ind w:left="126"/>
              <w:jc w:val="center"/>
              <w:rPr>
                <w:sz w:val="24"/>
                <w:lang w:eastAsia="zh-CN"/>
              </w:rPr>
            </w:pPr>
            <w:r>
              <w:rPr>
                <w:sz w:val="24"/>
                <w:lang w:eastAsia="zh-CN"/>
              </w:rPr>
              <w:t xml:space="preserve"> </w:t>
            </w:r>
          </w:p>
        </w:tc>
        <w:tc>
          <w:tcPr>
            <w:tcW w:w="2355" w:type="dxa"/>
          </w:tcPr>
          <w:p w:rsidR="00EB41F3" w:rsidRDefault="009C41D9">
            <w:pPr>
              <w:pStyle w:val="TableParagraph"/>
              <w:spacing w:before="98"/>
              <w:ind w:left="128"/>
              <w:jc w:val="center"/>
              <w:rPr>
                <w:sz w:val="24"/>
                <w:lang w:eastAsia="zh-CN"/>
              </w:rPr>
            </w:pPr>
            <w:r>
              <w:rPr>
                <w:sz w:val="24"/>
                <w:lang w:eastAsia="zh-CN"/>
              </w:rPr>
              <w:t xml:space="preserve"> </w:t>
            </w:r>
          </w:p>
        </w:tc>
      </w:tr>
    </w:tbl>
    <w:p w:rsidR="00EB41F3" w:rsidRDefault="009C41D9">
      <w:pPr>
        <w:ind w:left="540"/>
        <w:rPr>
          <w:b/>
          <w:sz w:val="24"/>
          <w:lang w:eastAsia="zh-CN"/>
        </w:rPr>
      </w:pPr>
      <w:bookmarkStart w:id="177" w:name="_Toc22762"/>
      <w:r>
        <w:rPr>
          <w:b/>
          <w:sz w:val="24"/>
          <w:lang w:eastAsia="zh-CN"/>
        </w:rPr>
        <w:t>注：</w:t>
      </w:r>
      <w:bookmarkEnd w:id="177"/>
      <w:r>
        <w:rPr>
          <w:b/>
          <w:w w:val="99"/>
          <w:sz w:val="24"/>
          <w:lang w:eastAsia="zh-CN"/>
        </w:rPr>
        <w:t xml:space="preserve"> </w:t>
      </w:r>
    </w:p>
    <w:p w:rsidR="00EB41F3" w:rsidRDefault="009C41D9">
      <w:pPr>
        <w:spacing w:line="304" w:lineRule="exact"/>
        <w:ind w:left="540"/>
        <w:rPr>
          <w:b/>
          <w:sz w:val="24"/>
          <w:lang w:eastAsia="zh-CN"/>
        </w:rPr>
      </w:pPr>
      <w:r>
        <w:rPr>
          <w:b/>
          <w:sz w:val="24"/>
          <w:lang w:eastAsia="zh-CN"/>
        </w:rPr>
        <w:t>1</w:t>
      </w:r>
      <w:r>
        <w:rPr>
          <w:b/>
          <w:sz w:val="24"/>
          <w:lang w:eastAsia="zh-CN"/>
        </w:rPr>
        <w:t>、逐项按照招标文件要求填写响应规格。</w:t>
      </w:r>
      <w:r>
        <w:rPr>
          <w:b/>
          <w:sz w:val="24"/>
          <w:lang w:eastAsia="zh-CN"/>
        </w:rPr>
        <w:t xml:space="preserve"> </w:t>
      </w:r>
    </w:p>
    <w:p w:rsidR="00EB41F3" w:rsidRDefault="009C41D9">
      <w:pPr>
        <w:spacing w:line="304" w:lineRule="exact"/>
        <w:ind w:left="540"/>
        <w:rPr>
          <w:b/>
          <w:sz w:val="24"/>
          <w:lang w:eastAsia="zh-CN"/>
        </w:rPr>
      </w:pPr>
      <w:r>
        <w:rPr>
          <w:b/>
          <w:sz w:val="24"/>
          <w:lang w:eastAsia="zh-CN"/>
        </w:rPr>
        <w:t>2</w:t>
      </w:r>
      <w:r>
        <w:rPr>
          <w:b/>
          <w:sz w:val="24"/>
          <w:lang w:eastAsia="zh-CN"/>
        </w:rPr>
        <w:t>、偏离说明是指对招标文件要求存在不同之处的解释说明。偏离系指：正偏离（高于招标要求）、负偏离（低于招标要求）、无偏离（满足招标要求）。</w:t>
      </w:r>
      <w:r>
        <w:rPr>
          <w:b/>
          <w:sz w:val="24"/>
          <w:lang w:eastAsia="zh-CN"/>
        </w:rPr>
        <w:t xml:space="preserve"> </w:t>
      </w:r>
    </w:p>
    <w:p w:rsidR="00EB41F3" w:rsidRDefault="009C41D9">
      <w:pPr>
        <w:spacing w:line="304" w:lineRule="exact"/>
        <w:ind w:left="540"/>
        <w:rPr>
          <w:b/>
          <w:sz w:val="24"/>
          <w:lang w:eastAsia="zh-CN"/>
        </w:rPr>
      </w:pPr>
      <w:r>
        <w:rPr>
          <w:b/>
          <w:sz w:val="24"/>
          <w:lang w:eastAsia="zh-CN"/>
        </w:rPr>
        <w:t>3</w:t>
      </w:r>
      <w:r>
        <w:rPr>
          <w:b/>
          <w:sz w:val="24"/>
          <w:lang w:eastAsia="zh-CN"/>
        </w:rPr>
        <w:t>、如不填写或填写不全或未如实填写，自行承担投标风险。</w:t>
      </w:r>
      <w:r>
        <w:rPr>
          <w:b/>
          <w:w w:val="99"/>
          <w:sz w:val="24"/>
          <w:lang w:eastAsia="zh-CN"/>
        </w:rPr>
        <w:t xml:space="preserve"> </w:t>
      </w:r>
    </w:p>
    <w:p w:rsidR="00EB41F3" w:rsidRDefault="009C41D9">
      <w:pPr>
        <w:spacing w:before="66"/>
        <w:ind w:left="540"/>
        <w:rPr>
          <w:sz w:val="24"/>
          <w:lang w:eastAsia="zh-CN"/>
        </w:rPr>
      </w:pPr>
      <w:r>
        <w:rPr>
          <w:sz w:val="24"/>
          <w:lang w:eastAsia="zh-CN"/>
        </w:rPr>
        <w:t xml:space="preserve"> </w:t>
      </w:r>
    </w:p>
    <w:p w:rsidR="00EB41F3" w:rsidRDefault="009C41D9">
      <w:pPr>
        <w:spacing w:before="67"/>
        <w:ind w:left="540"/>
        <w:rPr>
          <w:sz w:val="24"/>
          <w:lang w:eastAsia="zh-CN"/>
        </w:rPr>
      </w:pPr>
      <w:r>
        <w:rPr>
          <w:sz w:val="24"/>
          <w:lang w:eastAsia="zh-CN"/>
        </w:rPr>
        <w:t>投标人全称（加盖公章）：</w:t>
      </w:r>
      <w:r>
        <w:rPr>
          <w:sz w:val="24"/>
          <w:lang w:eastAsia="zh-CN"/>
        </w:rPr>
        <w:t xml:space="preserve"> </w:t>
      </w:r>
    </w:p>
    <w:p w:rsidR="00EB41F3" w:rsidRDefault="009C41D9">
      <w:pPr>
        <w:spacing w:before="65"/>
        <w:ind w:left="540"/>
        <w:rPr>
          <w:sz w:val="24"/>
          <w:lang w:eastAsia="zh-CN"/>
        </w:rPr>
      </w:pPr>
      <w:r>
        <w:rPr>
          <w:sz w:val="24"/>
          <w:lang w:eastAsia="zh-CN"/>
        </w:rPr>
        <w:t xml:space="preserve"> </w:t>
      </w:r>
    </w:p>
    <w:p w:rsidR="00EB41F3" w:rsidRDefault="009C41D9">
      <w:pPr>
        <w:spacing w:before="67"/>
        <w:ind w:left="540"/>
        <w:rPr>
          <w:sz w:val="24"/>
          <w:lang w:eastAsia="zh-CN"/>
        </w:rPr>
      </w:pPr>
      <w:r>
        <w:rPr>
          <w:sz w:val="24"/>
          <w:lang w:eastAsia="zh-CN"/>
        </w:rPr>
        <w:t>授权代表签字：</w:t>
      </w:r>
      <w:r>
        <w:rPr>
          <w:sz w:val="24"/>
          <w:lang w:eastAsia="zh-CN"/>
        </w:rPr>
        <w:t xml:space="preserve"> </w:t>
      </w:r>
    </w:p>
    <w:p w:rsidR="00EB41F3" w:rsidRDefault="009C41D9">
      <w:pPr>
        <w:spacing w:before="67"/>
        <w:ind w:left="540"/>
        <w:rPr>
          <w:sz w:val="24"/>
          <w:lang w:eastAsia="zh-CN"/>
        </w:rPr>
      </w:pPr>
      <w:r>
        <w:rPr>
          <w:sz w:val="24"/>
          <w:lang w:eastAsia="zh-CN"/>
        </w:rPr>
        <w:t xml:space="preserve"> </w:t>
      </w:r>
    </w:p>
    <w:p w:rsidR="00EB41F3" w:rsidRDefault="009C41D9">
      <w:pPr>
        <w:spacing w:before="65"/>
        <w:ind w:left="540"/>
        <w:rPr>
          <w:sz w:val="24"/>
          <w:lang w:eastAsia="zh-CN"/>
        </w:rPr>
      </w:pPr>
      <w:r>
        <w:rPr>
          <w:sz w:val="24"/>
          <w:lang w:eastAsia="zh-CN"/>
        </w:rPr>
        <w:t>日期：</w:t>
      </w:r>
      <w:r>
        <w:rPr>
          <w:sz w:val="24"/>
          <w:lang w:eastAsia="zh-CN"/>
        </w:rPr>
        <w:t xml:space="preserve"> </w:t>
      </w:r>
    </w:p>
    <w:p w:rsidR="00EB41F3" w:rsidRDefault="00EB41F3">
      <w:pPr>
        <w:rPr>
          <w:sz w:val="24"/>
          <w:lang w:eastAsia="zh-CN"/>
        </w:rPr>
        <w:sectPr w:rsidR="00EB41F3">
          <w:pgSz w:w="11910" w:h="16840"/>
          <w:pgMar w:top="1360" w:right="0" w:bottom="1400" w:left="1260" w:header="877" w:footer="1202" w:gutter="0"/>
          <w:cols w:space="720"/>
        </w:sectPr>
      </w:pPr>
    </w:p>
    <w:p w:rsidR="00EB41F3" w:rsidRDefault="00EB41F3">
      <w:pPr>
        <w:pStyle w:val="a5"/>
        <w:spacing w:before="5"/>
        <w:rPr>
          <w:sz w:val="27"/>
          <w:lang w:eastAsia="zh-CN"/>
        </w:rPr>
      </w:pPr>
    </w:p>
    <w:p w:rsidR="00EB41F3" w:rsidRDefault="009C41D9">
      <w:pPr>
        <w:pStyle w:val="2"/>
        <w:spacing w:before="55"/>
        <w:ind w:left="3409"/>
        <w:rPr>
          <w:lang w:eastAsia="zh-CN"/>
        </w:rPr>
      </w:pPr>
      <w:bookmarkStart w:id="178" w:name="_Toc1358"/>
      <w:bookmarkStart w:id="179" w:name="_Toc30944"/>
      <w:r>
        <w:rPr>
          <w:lang w:eastAsia="zh-CN"/>
        </w:rPr>
        <w:t>商务偏离表格式：</w:t>
      </w:r>
      <w:bookmarkEnd w:id="178"/>
      <w:bookmarkEnd w:id="179"/>
    </w:p>
    <w:p w:rsidR="00EB41F3" w:rsidRDefault="009C41D9">
      <w:pPr>
        <w:spacing w:before="169"/>
        <w:ind w:left="4121"/>
        <w:rPr>
          <w:b/>
          <w:sz w:val="24"/>
          <w:lang w:eastAsia="zh-CN"/>
        </w:rPr>
      </w:pPr>
      <w:bookmarkStart w:id="180" w:name="_Toc17785"/>
      <w:r>
        <w:rPr>
          <w:b/>
          <w:sz w:val="24"/>
          <w:lang w:eastAsia="zh-CN"/>
        </w:rPr>
        <w:t>商务偏离表</w:t>
      </w:r>
      <w:bookmarkEnd w:id="180"/>
      <w:r>
        <w:rPr>
          <w:b/>
          <w:w w:val="99"/>
          <w:sz w:val="24"/>
          <w:lang w:eastAsia="zh-CN"/>
        </w:rPr>
        <w:t xml:space="preserve"> </w:t>
      </w:r>
    </w:p>
    <w:p w:rsidR="00EB41F3" w:rsidRDefault="009C41D9">
      <w:pPr>
        <w:spacing w:before="117" w:line="290" w:lineRule="auto"/>
        <w:ind w:right="1672" w:firstLineChars="200" w:firstLine="448"/>
        <w:rPr>
          <w:spacing w:val="-8"/>
          <w:sz w:val="24"/>
          <w:lang w:eastAsia="zh-CN"/>
        </w:rPr>
      </w:pPr>
      <w:r>
        <w:rPr>
          <w:spacing w:val="-8"/>
          <w:sz w:val="24"/>
          <w:lang w:eastAsia="zh-CN"/>
        </w:rPr>
        <w:t>项目名称：树兰（杭州）医院</w:t>
      </w:r>
      <w:r>
        <w:rPr>
          <w:rFonts w:hint="eastAsia"/>
          <w:spacing w:val="-8"/>
          <w:sz w:val="24"/>
          <w:lang w:eastAsia="zh-CN"/>
        </w:rPr>
        <w:t>人工肝疗效预测系统及肝移植疗效预测系统</w:t>
      </w:r>
      <w:r>
        <w:rPr>
          <w:rFonts w:hint="eastAsia"/>
          <w:spacing w:val="-8"/>
          <w:sz w:val="24"/>
          <w:lang w:eastAsia="zh-CN"/>
        </w:rPr>
        <w:t>采购项目</w:t>
      </w:r>
    </w:p>
    <w:p w:rsidR="00EB41F3" w:rsidRDefault="009C41D9">
      <w:pPr>
        <w:spacing w:before="67" w:after="2" w:line="290" w:lineRule="auto"/>
        <w:ind w:right="3371" w:firstLineChars="200" w:firstLine="420"/>
        <w:rPr>
          <w:sz w:val="24"/>
        </w:rPr>
      </w:pPr>
      <w:r>
        <w:rPr>
          <w:rFonts w:hint="eastAsia"/>
          <w:spacing w:val="-15"/>
          <w:sz w:val="24"/>
          <w:lang w:eastAsia="zh-CN"/>
        </w:rPr>
        <w:t>项目</w:t>
      </w:r>
      <w:r>
        <w:rPr>
          <w:spacing w:val="-12"/>
          <w:sz w:val="24"/>
        </w:rPr>
        <w:t>编号：</w:t>
      </w:r>
      <w:r>
        <w:rPr>
          <w:rFonts w:ascii="宋体" w:eastAsia="宋体" w:hAnsi="宋体" w:cs="宋体" w:hint="eastAsia"/>
          <w:bCs/>
          <w:sz w:val="24"/>
          <w:szCs w:val="24"/>
          <w:lang w:eastAsia="zh-CN"/>
        </w:rPr>
        <w:t>SLYY-2020103001</w:t>
      </w:r>
      <w:r>
        <w:rPr>
          <w:sz w:val="24"/>
        </w:rPr>
        <w:t xml:space="preserve"> </w:t>
      </w: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38"/>
        <w:gridCol w:w="2681"/>
        <w:gridCol w:w="1301"/>
        <w:gridCol w:w="3003"/>
      </w:tblGrid>
      <w:tr w:rsidR="00EB41F3">
        <w:trPr>
          <w:trHeight w:val="642"/>
        </w:trPr>
        <w:tc>
          <w:tcPr>
            <w:tcW w:w="1538" w:type="dxa"/>
          </w:tcPr>
          <w:p w:rsidR="00EB41F3" w:rsidRDefault="009C41D9">
            <w:pPr>
              <w:pStyle w:val="TableParagraph"/>
              <w:spacing w:before="211"/>
              <w:ind w:left="539"/>
              <w:rPr>
                <w:sz w:val="24"/>
              </w:rPr>
            </w:pPr>
            <w:proofErr w:type="spellStart"/>
            <w:r>
              <w:rPr>
                <w:sz w:val="24"/>
              </w:rPr>
              <w:t>项目</w:t>
            </w:r>
            <w:proofErr w:type="spellEnd"/>
            <w:r>
              <w:rPr>
                <w:sz w:val="24"/>
              </w:rPr>
              <w:t xml:space="preserve"> </w:t>
            </w:r>
          </w:p>
        </w:tc>
        <w:tc>
          <w:tcPr>
            <w:tcW w:w="2681" w:type="dxa"/>
          </w:tcPr>
          <w:p w:rsidR="00EB41F3" w:rsidRDefault="009C41D9">
            <w:pPr>
              <w:pStyle w:val="TableParagraph"/>
              <w:spacing w:before="211"/>
              <w:ind w:left="655"/>
              <w:rPr>
                <w:sz w:val="24"/>
              </w:rPr>
            </w:pPr>
            <w:proofErr w:type="spellStart"/>
            <w:r>
              <w:rPr>
                <w:sz w:val="24"/>
              </w:rPr>
              <w:t>招标文件要求</w:t>
            </w:r>
            <w:proofErr w:type="spellEnd"/>
            <w:r>
              <w:rPr>
                <w:sz w:val="24"/>
              </w:rPr>
              <w:t xml:space="preserve"> </w:t>
            </w:r>
          </w:p>
        </w:tc>
        <w:tc>
          <w:tcPr>
            <w:tcW w:w="1301" w:type="dxa"/>
          </w:tcPr>
          <w:p w:rsidR="00EB41F3" w:rsidRDefault="009C41D9">
            <w:pPr>
              <w:pStyle w:val="TableParagraph"/>
              <w:spacing w:before="211"/>
              <w:ind w:left="194"/>
              <w:rPr>
                <w:sz w:val="24"/>
              </w:rPr>
            </w:pPr>
            <w:proofErr w:type="spellStart"/>
            <w:r>
              <w:rPr>
                <w:sz w:val="24"/>
              </w:rPr>
              <w:t>响应规格</w:t>
            </w:r>
            <w:proofErr w:type="spellEnd"/>
            <w:r>
              <w:rPr>
                <w:sz w:val="24"/>
              </w:rPr>
              <w:t xml:space="preserve"> </w:t>
            </w:r>
          </w:p>
        </w:tc>
        <w:tc>
          <w:tcPr>
            <w:tcW w:w="3003" w:type="dxa"/>
          </w:tcPr>
          <w:p w:rsidR="00EB41F3" w:rsidRDefault="009C41D9">
            <w:pPr>
              <w:pStyle w:val="TableParagraph"/>
              <w:spacing w:before="211"/>
              <w:ind w:left="360"/>
              <w:rPr>
                <w:sz w:val="24"/>
                <w:lang w:eastAsia="zh-CN"/>
              </w:rPr>
            </w:pPr>
            <w:r>
              <w:rPr>
                <w:sz w:val="24"/>
                <w:lang w:eastAsia="zh-CN"/>
              </w:rPr>
              <w:t>是否偏离（提供说明）</w:t>
            </w:r>
            <w:r>
              <w:rPr>
                <w:sz w:val="24"/>
                <w:lang w:eastAsia="zh-CN"/>
              </w:rPr>
              <w:t xml:space="preserve"> </w:t>
            </w:r>
          </w:p>
        </w:tc>
      </w:tr>
      <w:tr w:rsidR="00EB41F3">
        <w:trPr>
          <w:trHeight w:val="527"/>
        </w:trPr>
        <w:tc>
          <w:tcPr>
            <w:tcW w:w="1538" w:type="dxa"/>
          </w:tcPr>
          <w:p w:rsidR="00EB41F3" w:rsidRDefault="009C41D9">
            <w:pPr>
              <w:pStyle w:val="TableParagraph"/>
              <w:spacing w:before="156"/>
              <w:ind w:left="107"/>
              <w:rPr>
                <w:sz w:val="24"/>
              </w:rPr>
            </w:pPr>
            <w:proofErr w:type="spellStart"/>
            <w:r>
              <w:rPr>
                <w:sz w:val="24"/>
              </w:rPr>
              <w:t>质保期</w:t>
            </w:r>
            <w:proofErr w:type="spellEnd"/>
            <w:r>
              <w:rPr>
                <w:sz w:val="24"/>
              </w:rPr>
              <w:t xml:space="preserve"> </w:t>
            </w:r>
          </w:p>
        </w:tc>
        <w:tc>
          <w:tcPr>
            <w:tcW w:w="2681" w:type="dxa"/>
          </w:tcPr>
          <w:p w:rsidR="00EB41F3" w:rsidRDefault="009C41D9">
            <w:pPr>
              <w:pStyle w:val="TableParagraph"/>
              <w:spacing w:before="101"/>
              <w:ind w:left="108"/>
              <w:rPr>
                <w:sz w:val="21"/>
              </w:rPr>
            </w:pPr>
            <w:r>
              <w:rPr>
                <w:sz w:val="21"/>
              </w:rPr>
              <w:t xml:space="preserve"> </w:t>
            </w:r>
          </w:p>
        </w:tc>
        <w:tc>
          <w:tcPr>
            <w:tcW w:w="1301" w:type="dxa"/>
          </w:tcPr>
          <w:p w:rsidR="00EB41F3" w:rsidRDefault="009C41D9">
            <w:pPr>
              <w:pStyle w:val="TableParagraph"/>
              <w:spacing w:before="156"/>
              <w:ind w:left="108"/>
              <w:rPr>
                <w:sz w:val="24"/>
              </w:rPr>
            </w:pPr>
            <w:r>
              <w:rPr>
                <w:sz w:val="24"/>
              </w:rPr>
              <w:t xml:space="preserve"> </w:t>
            </w:r>
          </w:p>
        </w:tc>
        <w:tc>
          <w:tcPr>
            <w:tcW w:w="3003" w:type="dxa"/>
          </w:tcPr>
          <w:p w:rsidR="00EB41F3" w:rsidRDefault="009C41D9">
            <w:pPr>
              <w:pStyle w:val="TableParagraph"/>
              <w:spacing w:before="156"/>
              <w:ind w:left="108"/>
              <w:rPr>
                <w:sz w:val="24"/>
              </w:rPr>
            </w:pPr>
            <w:r>
              <w:rPr>
                <w:sz w:val="24"/>
              </w:rPr>
              <w:t xml:space="preserve"> </w:t>
            </w:r>
          </w:p>
        </w:tc>
      </w:tr>
      <w:tr w:rsidR="00EB41F3">
        <w:trPr>
          <w:trHeight w:val="905"/>
        </w:trPr>
        <w:tc>
          <w:tcPr>
            <w:tcW w:w="1538" w:type="dxa"/>
          </w:tcPr>
          <w:p w:rsidR="00EB41F3" w:rsidRDefault="009C41D9">
            <w:pPr>
              <w:pStyle w:val="TableParagraph"/>
              <w:spacing w:before="95" w:line="370" w:lineRule="atLeast"/>
              <w:ind w:left="107" w:right="50"/>
              <w:rPr>
                <w:sz w:val="24"/>
              </w:rPr>
            </w:pPr>
            <w:proofErr w:type="spellStart"/>
            <w:r>
              <w:rPr>
                <w:sz w:val="24"/>
              </w:rPr>
              <w:t>售后技术服务要求</w:t>
            </w:r>
            <w:proofErr w:type="spellEnd"/>
            <w:r>
              <w:rPr>
                <w:sz w:val="24"/>
              </w:rPr>
              <w:t xml:space="preserve"> </w:t>
            </w:r>
          </w:p>
        </w:tc>
        <w:tc>
          <w:tcPr>
            <w:tcW w:w="2681" w:type="dxa"/>
          </w:tcPr>
          <w:p w:rsidR="00EB41F3" w:rsidRDefault="00EB41F3">
            <w:pPr>
              <w:pStyle w:val="TableParagraph"/>
              <w:spacing w:before="9"/>
            </w:pPr>
          </w:p>
          <w:p w:rsidR="00EB41F3" w:rsidRDefault="009C41D9">
            <w:pPr>
              <w:pStyle w:val="TableParagraph"/>
              <w:ind w:left="108"/>
              <w:rPr>
                <w:sz w:val="21"/>
              </w:rPr>
            </w:pPr>
            <w:r>
              <w:rPr>
                <w:sz w:val="21"/>
              </w:rPr>
              <w:t xml:space="preserve"> </w:t>
            </w:r>
          </w:p>
        </w:tc>
        <w:tc>
          <w:tcPr>
            <w:tcW w:w="1301" w:type="dxa"/>
          </w:tcPr>
          <w:p w:rsidR="00EB41F3" w:rsidRDefault="009C41D9">
            <w:pPr>
              <w:pStyle w:val="TableParagraph"/>
              <w:spacing w:before="158"/>
              <w:ind w:left="108"/>
              <w:rPr>
                <w:sz w:val="24"/>
              </w:rPr>
            </w:pPr>
            <w:r>
              <w:rPr>
                <w:sz w:val="24"/>
              </w:rPr>
              <w:t xml:space="preserve"> </w:t>
            </w:r>
          </w:p>
        </w:tc>
        <w:tc>
          <w:tcPr>
            <w:tcW w:w="3003" w:type="dxa"/>
          </w:tcPr>
          <w:p w:rsidR="00EB41F3" w:rsidRDefault="009C41D9">
            <w:pPr>
              <w:pStyle w:val="TableParagraph"/>
              <w:spacing w:before="158"/>
              <w:ind w:left="108"/>
              <w:rPr>
                <w:sz w:val="24"/>
              </w:rPr>
            </w:pPr>
            <w:r>
              <w:rPr>
                <w:sz w:val="24"/>
              </w:rPr>
              <w:t xml:space="preserve"> </w:t>
            </w:r>
          </w:p>
        </w:tc>
      </w:tr>
      <w:tr w:rsidR="00EB41F3">
        <w:trPr>
          <w:trHeight w:val="937"/>
        </w:trPr>
        <w:tc>
          <w:tcPr>
            <w:tcW w:w="1538" w:type="dxa"/>
          </w:tcPr>
          <w:p w:rsidR="00EB41F3" w:rsidRDefault="009C41D9">
            <w:pPr>
              <w:pStyle w:val="TableParagraph"/>
              <w:spacing w:before="156" w:line="292" w:lineRule="auto"/>
              <w:ind w:left="107" w:right="50"/>
              <w:rPr>
                <w:sz w:val="24"/>
              </w:rPr>
            </w:pPr>
            <w:proofErr w:type="spellStart"/>
            <w:r>
              <w:rPr>
                <w:sz w:val="24"/>
              </w:rPr>
              <w:t>交货时间及地点</w:t>
            </w:r>
            <w:proofErr w:type="spellEnd"/>
            <w:r>
              <w:rPr>
                <w:sz w:val="24"/>
              </w:rPr>
              <w:t xml:space="preserve"> </w:t>
            </w:r>
          </w:p>
        </w:tc>
        <w:tc>
          <w:tcPr>
            <w:tcW w:w="2681" w:type="dxa"/>
          </w:tcPr>
          <w:p w:rsidR="00EB41F3" w:rsidRDefault="00EB41F3">
            <w:pPr>
              <w:pStyle w:val="TableParagraph"/>
              <w:spacing w:before="11"/>
              <w:rPr>
                <w:sz w:val="23"/>
              </w:rPr>
            </w:pPr>
          </w:p>
          <w:p w:rsidR="00EB41F3" w:rsidRDefault="009C41D9">
            <w:pPr>
              <w:pStyle w:val="TableParagraph"/>
              <w:ind w:left="108"/>
              <w:rPr>
                <w:sz w:val="21"/>
              </w:rPr>
            </w:pPr>
            <w:r>
              <w:rPr>
                <w:sz w:val="21"/>
              </w:rPr>
              <w:t xml:space="preserve"> </w:t>
            </w:r>
          </w:p>
        </w:tc>
        <w:tc>
          <w:tcPr>
            <w:tcW w:w="1301" w:type="dxa"/>
          </w:tcPr>
          <w:p w:rsidR="00EB41F3" w:rsidRDefault="009C41D9">
            <w:pPr>
              <w:pStyle w:val="TableParagraph"/>
              <w:spacing w:before="156"/>
              <w:ind w:left="151"/>
              <w:rPr>
                <w:sz w:val="24"/>
              </w:rPr>
            </w:pPr>
            <w:r>
              <w:rPr>
                <w:sz w:val="24"/>
              </w:rPr>
              <w:t xml:space="preserve"> </w:t>
            </w:r>
          </w:p>
        </w:tc>
        <w:tc>
          <w:tcPr>
            <w:tcW w:w="3003" w:type="dxa"/>
          </w:tcPr>
          <w:p w:rsidR="00EB41F3" w:rsidRDefault="009C41D9">
            <w:pPr>
              <w:pStyle w:val="TableParagraph"/>
              <w:spacing w:before="156"/>
              <w:ind w:left="151"/>
              <w:rPr>
                <w:sz w:val="24"/>
              </w:rPr>
            </w:pPr>
            <w:r>
              <w:rPr>
                <w:sz w:val="24"/>
              </w:rPr>
              <w:t xml:space="preserve"> </w:t>
            </w:r>
          </w:p>
        </w:tc>
      </w:tr>
      <w:tr w:rsidR="00EB41F3">
        <w:trPr>
          <w:trHeight w:val="820"/>
        </w:trPr>
        <w:tc>
          <w:tcPr>
            <w:tcW w:w="1538" w:type="dxa"/>
          </w:tcPr>
          <w:p w:rsidR="00EB41F3" w:rsidRDefault="009C41D9">
            <w:pPr>
              <w:pStyle w:val="TableParagraph"/>
              <w:spacing w:before="155"/>
              <w:ind w:left="107"/>
              <w:rPr>
                <w:sz w:val="24"/>
              </w:rPr>
            </w:pPr>
            <w:proofErr w:type="spellStart"/>
            <w:r>
              <w:rPr>
                <w:sz w:val="24"/>
              </w:rPr>
              <w:t>付款条件</w:t>
            </w:r>
            <w:proofErr w:type="spellEnd"/>
            <w:r>
              <w:rPr>
                <w:sz w:val="24"/>
              </w:rPr>
              <w:t xml:space="preserve"> </w:t>
            </w:r>
          </w:p>
        </w:tc>
        <w:tc>
          <w:tcPr>
            <w:tcW w:w="2681" w:type="dxa"/>
          </w:tcPr>
          <w:p w:rsidR="00EB41F3" w:rsidRDefault="00EB41F3">
            <w:pPr>
              <w:pStyle w:val="TableParagraph"/>
              <w:spacing w:before="4"/>
              <w:rPr>
                <w:sz w:val="19"/>
              </w:rPr>
            </w:pPr>
          </w:p>
          <w:p w:rsidR="00EB41F3" w:rsidRDefault="009C41D9">
            <w:pPr>
              <w:pStyle w:val="TableParagraph"/>
              <w:ind w:left="108"/>
              <w:rPr>
                <w:sz w:val="21"/>
              </w:rPr>
            </w:pPr>
            <w:r>
              <w:rPr>
                <w:sz w:val="21"/>
              </w:rPr>
              <w:t xml:space="preserve"> </w:t>
            </w:r>
          </w:p>
        </w:tc>
        <w:tc>
          <w:tcPr>
            <w:tcW w:w="1301" w:type="dxa"/>
          </w:tcPr>
          <w:p w:rsidR="00EB41F3" w:rsidRDefault="009C41D9">
            <w:pPr>
              <w:pStyle w:val="TableParagraph"/>
              <w:spacing w:before="155"/>
              <w:ind w:left="108"/>
              <w:rPr>
                <w:sz w:val="24"/>
              </w:rPr>
            </w:pPr>
            <w:r>
              <w:rPr>
                <w:sz w:val="24"/>
              </w:rPr>
              <w:t xml:space="preserve"> </w:t>
            </w:r>
          </w:p>
        </w:tc>
        <w:tc>
          <w:tcPr>
            <w:tcW w:w="3003" w:type="dxa"/>
          </w:tcPr>
          <w:p w:rsidR="00EB41F3" w:rsidRDefault="009C41D9">
            <w:pPr>
              <w:pStyle w:val="TableParagraph"/>
              <w:spacing w:before="155"/>
              <w:ind w:left="108"/>
              <w:rPr>
                <w:sz w:val="24"/>
              </w:rPr>
            </w:pPr>
            <w:r>
              <w:rPr>
                <w:sz w:val="24"/>
              </w:rPr>
              <w:t xml:space="preserve"> </w:t>
            </w:r>
          </w:p>
        </w:tc>
      </w:tr>
      <w:tr w:rsidR="00EB41F3">
        <w:trPr>
          <w:trHeight w:val="902"/>
        </w:trPr>
        <w:tc>
          <w:tcPr>
            <w:tcW w:w="1538" w:type="dxa"/>
          </w:tcPr>
          <w:p w:rsidR="00EB41F3" w:rsidRDefault="009C41D9">
            <w:pPr>
              <w:pStyle w:val="TableParagraph"/>
              <w:spacing w:before="93" w:line="370" w:lineRule="atLeast"/>
              <w:ind w:left="107" w:right="50"/>
              <w:rPr>
                <w:sz w:val="24"/>
                <w:lang w:eastAsia="zh-CN"/>
              </w:rPr>
            </w:pPr>
            <w:r>
              <w:rPr>
                <w:sz w:val="24"/>
                <w:lang w:eastAsia="zh-CN"/>
              </w:rPr>
              <w:t>备品备件及耗材等要求</w:t>
            </w:r>
            <w:r>
              <w:rPr>
                <w:sz w:val="24"/>
                <w:lang w:eastAsia="zh-CN"/>
              </w:rPr>
              <w:t xml:space="preserve"> </w:t>
            </w:r>
          </w:p>
        </w:tc>
        <w:tc>
          <w:tcPr>
            <w:tcW w:w="2681" w:type="dxa"/>
          </w:tcPr>
          <w:p w:rsidR="00EB41F3" w:rsidRDefault="00EB41F3">
            <w:pPr>
              <w:pStyle w:val="TableParagraph"/>
              <w:spacing w:before="7"/>
              <w:rPr>
                <w:lang w:eastAsia="zh-CN"/>
              </w:rPr>
            </w:pPr>
          </w:p>
          <w:p w:rsidR="00EB41F3" w:rsidRDefault="009C41D9">
            <w:pPr>
              <w:pStyle w:val="TableParagraph"/>
              <w:ind w:left="108"/>
              <w:rPr>
                <w:sz w:val="21"/>
                <w:lang w:eastAsia="zh-CN"/>
              </w:rPr>
            </w:pPr>
            <w:r>
              <w:rPr>
                <w:sz w:val="21"/>
                <w:lang w:eastAsia="zh-CN"/>
              </w:rPr>
              <w:t xml:space="preserve"> </w:t>
            </w:r>
          </w:p>
        </w:tc>
        <w:tc>
          <w:tcPr>
            <w:tcW w:w="1301" w:type="dxa"/>
          </w:tcPr>
          <w:p w:rsidR="00EB41F3" w:rsidRDefault="009C41D9">
            <w:pPr>
              <w:pStyle w:val="TableParagraph"/>
              <w:spacing w:before="156"/>
              <w:ind w:left="108"/>
              <w:rPr>
                <w:sz w:val="24"/>
                <w:lang w:eastAsia="zh-CN"/>
              </w:rPr>
            </w:pPr>
            <w:r>
              <w:rPr>
                <w:sz w:val="24"/>
                <w:lang w:eastAsia="zh-CN"/>
              </w:rPr>
              <w:t xml:space="preserve"> </w:t>
            </w:r>
          </w:p>
        </w:tc>
        <w:tc>
          <w:tcPr>
            <w:tcW w:w="3003" w:type="dxa"/>
          </w:tcPr>
          <w:p w:rsidR="00EB41F3" w:rsidRDefault="009C41D9">
            <w:pPr>
              <w:pStyle w:val="TableParagraph"/>
              <w:spacing w:before="156"/>
              <w:ind w:left="108"/>
              <w:rPr>
                <w:sz w:val="24"/>
                <w:lang w:eastAsia="zh-CN"/>
              </w:rPr>
            </w:pPr>
            <w:r>
              <w:rPr>
                <w:sz w:val="24"/>
                <w:lang w:eastAsia="zh-CN"/>
              </w:rPr>
              <w:t xml:space="preserve"> </w:t>
            </w:r>
          </w:p>
        </w:tc>
      </w:tr>
    </w:tbl>
    <w:p w:rsidR="00EB41F3" w:rsidRDefault="009C41D9">
      <w:pPr>
        <w:ind w:left="540"/>
        <w:rPr>
          <w:b/>
          <w:sz w:val="24"/>
          <w:lang w:eastAsia="zh-CN"/>
        </w:rPr>
      </w:pPr>
      <w:bookmarkStart w:id="181" w:name="_Toc1318"/>
      <w:r>
        <w:rPr>
          <w:b/>
          <w:sz w:val="24"/>
          <w:lang w:eastAsia="zh-CN"/>
        </w:rPr>
        <w:t>注：</w:t>
      </w:r>
      <w:bookmarkEnd w:id="181"/>
      <w:r>
        <w:rPr>
          <w:b/>
          <w:w w:val="99"/>
          <w:sz w:val="24"/>
          <w:lang w:eastAsia="zh-CN"/>
        </w:rPr>
        <w:t xml:space="preserve"> </w:t>
      </w:r>
    </w:p>
    <w:p w:rsidR="00EB41F3" w:rsidRDefault="009C41D9">
      <w:pPr>
        <w:spacing w:line="306" w:lineRule="exact"/>
        <w:ind w:left="540"/>
        <w:rPr>
          <w:b/>
          <w:sz w:val="24"/>
          <w:lang w:eastAsia="zh-CN"/>
        </w:rPr>
      </w:pPr>
      <w:r>
        <w:rPr>
          <w:b/>
          <w:sz w:val="24"/>
          <w:lang w:eastAsia="zh-CN"/>
        </w:rPr>
        <w:t>1</w:t>
      </w:r>
      <w:r>
        <w:rPr>
          <w:b/>
          <w:sz w:val="24"/>
          <w:lang w:eastAsia="zh-CN"/>
        </w:rPr>
        <w:t>、逐项按照招标文件要求填写响应规格。</w:t>
      </w:r>
      <w:r>
        <w:rPr>
          <w:b/>
          <w:sz w:val="24"/>
          <w:lang w:eastAsia="zh-CN"/>
        </w:rPr>
        <w:t xml:space="preserve"> </w:t>
      </w:r>
    </w:p>
    <w:p w:rsidR="00EB41F3" w:rsidRDefault="009C41D9">
      <w:pPr>
        <w:spacing w:line="306" w:lineRule="exact"/>
        <w:ind w:left="540"/>
        <w:rPr>
          <w:b/>
          <w:sz w:val="24"/>
          <w:lang w:eastAsia="zh-CN"/>
        </w:rPr>
      </w:pPr>
      <w:r>
        <w:rPr>
          <w:b/>
          <w:sz w:val="24"/>
          <w:lang w:eastAsia="zh-CN"/>
        </w:rPr>
        <w:t>2</w:t>
      </w:r>
      <w:r>
        <w:rPr>
          <w:b/>
          <w:sz w:val="24"/>
          <w:lang w:eastAsia="zh-CN"/>
        </w:rPr>
        <w:t>、偏离说明是指对招标文件要求存在不同之处的解释说明。偏离系指：正偏离（高于招标要求）、负偏离（低于招标要求）、无偏离（满足招标要求）。</w:t>
      </w:r>
      <w:r>
        <w:rPr>
          <w:b/>
          <w:sz w:val="24"/>
          <w:lang w:eastAsia="zh-CN"/>
        </w:rPr>
        <w:t xml:space="preserve"> </w:t>
      </w:r>
    </w:p>
    <w:p w:rsidR="00EB41F3" w:rsidRDefault="009C41D9">
      <w:pPr>
        <w:spacing w:line="306" w:lineRule="exact"/>
        <w:ind w:left="540"/>
        <w:rPr>
          <w:b/>
          <w:sz w:val="24"/>
          <w:lang w:eastAsia="zh-CN"/>
        </w:rPr>
      </w:pPr>
      <w:r>
        <w:rPr>
          <w:b/>
          <w:sz w:val="24"/>
          <w:lang w:eastAsia="zh-CN"/>
        </w:rPr>
        <w:t>3</w:t>
      </w:r>
      <w:r>
        <w:rPr>
          <w:b/>
          <w:sz w:val="24"/>
          <w:lang w:eastAsia="zh-CN"/>
        </w:rPr>
        <w:t>、如不填写或填写不全或未如实填写，自行承担投标风险。</w:t>
      </w:r>
      <w:r>
        <w:rPr>
          <w:b/>
          <w:w w:val="99"/>
          <w:sz w:val="24"/>
          <w:lang w:eastAsia="zh-CN"/>
        </w:rPr>
        <w:t xml:space="preserve"> </w:t>
      </w:r>
    </w:p>
    <w:p w:rsidR="00EB41F3" w:rsidRDefault="009C41D9">
      <w:pPr>
        <w:spacing w:before="64"/>
        <w:ind w:left="996"/>
        <w:rPr>
          <w:sz w:val="24"/>
          <w:lang w:eastAsia="zh-CN"/>
        </w:rPr>
      </w:pPr>
      <w:r>
        <w:rPr>
          <w:sz w:val="24"/>
          <w:lang w:eastAsia="zh-CN"/>
        </w:rPr>
        <w:t xml:space="preserve"> </w:t>
      </w:r>
    </w:p>
    <w:p w:rsidR="00EB41F3" w:rsidRDefault="009C41D9">
      <w:pPr>
        <w:spacing w:before="67"/>
        <w:ind w:left="540"/>
        <w:rPr>
          <w:sz w:val="24"/>
          <w:lang w:eastAsia="zh-CN"/>
        </w:rPr>
      </w:pPr>
      <w:r>
        <w:rPr>
          <w:sz w:val="24"/>
          <w:lang w:eastAsia="zh-CN"/>
        </w:rPr>
        <w:t>投标人全称（加盖公章）：</w:t>
      </w:r>
      <w:r>
        <w:rPr>
          <w:sz w:val="24"/>
          <w:lang w:eastAsia="zh-CN"/>
        </w:rPr>
        <w:t xml:space="preserve"> </w:t>
      </w:r>
    </w:p>
    <w:p w:rsidR="00EB41F3" w:rsidRDefault="009C41D9">
      <w:pPr>
        <w:spacing w:before="67"/>
        <w:ind w:left="540"/>
        <w:rPr>
          <w:sz w:val="24"/>
          <w:lang w:eastAsia="zh-CN"/>
        </w:rPr>
      </w:pPr>
      <w:r>
        <w:rPr>
          <w:sz w:val="24"/>
          <w:lang w:eastAsia="zh-CN"/>
        </w:rPr>
        <w:t xml:space="preserve"> </w:t>
      </w:r>
    </w:p>
    <w:p w:rsidR="00EB41F3" w:rsidRDefault="009C41D9">
      <w:pPr>
        <w:spacing w:before="64"/>
        <w:ind w:left="540"/>
        <w:rPr>
          <w:sz w:val="24"/>
          <w:lang w:eastAsia="zh-CN"/>
        </w:rPr>
      </w:pPr>
      <w:r>
        <w:rPr>
          <w:sz w:val="24"/>
          <w:lang w:eastAsia="zh-CN"/>
        </w:rPr>
        <w:t>授权代表签字：</w:t>
      </w:r>
      <w:r>
        <w:rPr>
          <w:sz w:val="24"/>
          <w:lang w:eastAsia="zh-CN"/>
        </w:rPr>
        <w:t xml:space="preserve"> </w:t>
      </w:r>
    </w:p>
    <w:p w:rsidR="00EB41F3" w:rsidRDefault="009C41D9">
      <w:pPr>
        <w:spacing w:before="67"/>
        <w:ind w:left="540"/>
        <w:rPr>
          <w:sz w:val="24"/>
          <w:lang w:eastAsia="zh-CN"/>
        </w:rPr>
      </w:pPr>
      <w:r>
        <w:rPr>
          <w:sz w:val="24"/>
          <w:lang w:eastAsia="zh-CN"/>
        </w:rPr>
        <w:t xml:space="preserve"> </w:t>
      </w:r>
    </w:p>
    <w:p w:rsidR="00EB41F3" w:rsidRDefault="009C41D9">
      <w:pPr>
        <w:spacing w:before="65"/>
        <w:ind w:left="540"/>
        <w:rPr>
          <w:sz w:val="24"/>
          <w:lang w:eastAsia="zh-CN"/>
        </w:rPr>
      </w:pPr>
      <w:r>
        <w:rPr>
          <w:sz w:val="24"/>
          <w:lang w:eastAsia="zh-CN"/>
        </w:rPr>
        <w:t>日期：</w:t>
      </w:r>
      <w:r>
        <w:rPr>
          <w:sz w:val="24"/>
          <w:lang w:eastAsia="zh-CN"/>
        </w:rPr>
        <w:t xml:space="preserve"> </w:t>
      </w:r>
    </w:p>
    <w:p w:rsidR="00EB41F3" w:rsidRDefault="00EB41F3">
      <w:pPr>
        <w:rPr>
          <w:sz w:val="24"/>
          <w:lang w:eastAsia="zh-CN"/>
        </w:rPr>
        <w:sectPr w:rsidR="00EB41F3">
          <w:pgSz w:w="11910" w:h="16840"/>
          <w:pgMar w:top="1360" w:right="0" w:bottom="1400" w:left="1260" w:header="877" w:footer="1202" w:gutter="0"/>
          <w:cols w:space="720"/>
        </w:sectPr>
      </w:pPr>
    </w:p>
    <w:p w:rsidR="00EB41F3" w:rsidRDefault="00EB41F3">
      <w:pPr>
        <w:pStyle w:val="a5"/>
        <w:spacing w:before="5"/>
        <w:rPr>
          <w:sz w:val="27"/>
          <w:lang w:eastAsia="zh-CN"/>
        </w:rPr>
      </w:pPr>
    </w:p>
    <w:p w:rsidR="00EB41F3" w:rsidRDefault="00EB41F3">
      <w:pPr>
        <w:pStyle w:val="a5"/>
        <w:spacing w:before="8"/>
        <w:rPr>
          <w:sz w:val="23"/>
          <w:lang w:eastAsia="zh-CN"/>
        </w:rPr>
      </w:pPr>
    </w:p>
    <w:p w:rsidR="00EB41F3" w:rsidRDefault="009C41D9">
      <w:pPr>
        <w:pStyle w:val="2"/>
        <w:spacing w:before="55"/>
        <w:rPr>
          <w:lang w:eastAsia="zh-CN"/>
        </w:rPr>
      </w:pPr>
      <w:bookmarkStart w:id="182" w:name="_Toc5382"/>
      <w:bookmarkStart w:id="183" w:name="_Toc16092"/>
      <w:proofErr w:type="spellStart"/>
      <w:r>
        <w:t>投标人一般情况</w:t>
      </w:r>
      <w:proofErr w:type="spellEnd"/>
      <w:r>
        <w:rPr>
          <w:rFonts w:hint="eastAsia"/>
          <w:lang w:eastAsia="zh-CN"/>
        </w:rPr>
        <w:t>：</w:t>
      </w:r>
      <w:bookmarkEnd w:id="182"/>
      <w:bookmarkEnd w:id="183"/>
    </w:p>
    <w:p w:rsidR="00EB41F3" w:rsidRDefault="00EB41F3">
      <w:pPr>
        <w:pStyle w:val="a5"/>
        <w:rPr>
          <w:b/>
          <w:sz w:val="13"/>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7"/>
        <w:gridCol w:w="2521"/>
        <w:gridCol w:w="1784"/>
        <w:gridCol w:w="3843"/>
      </w:tblGrid>
      <w:tr w:rsidR="00EB41F3">
        <w:trPr>
          <w:trHeight w:val="400"/>
        </w:trPr>
        <w:tc>
          <w:tcPr>
            <w:tcW w:w="737" w:type="dxa"/>
          </w:tcPr>
          <w:p w:rsidR="00EB41F3" w:rsidRDefault="009C41D9">
            <w:pPr>
              <w:pStyle w:val="TableParagraph"/>
              <w:spacing w:before="47"/>
              <w:ind w:left="285" w:right="159"/>
              <w:jc w:val="center"/>
              <w:rPr>
                <w:sz w:val="24"/>
              </w:rPr>
            </w:pPr>
            <w:r>
              <w:rPr>
                <w:sz w:val="24"/>
              </w:rPr>
              <w:t xml:space="preserve">1 </w:t>
            </w:r>
          </w:p>
        </w:tc>
        <w:tc>
          <w:tcPr>
            <w:tcW w:w="8148" w:type="dxa"/>
            <w:gridSpan w:val="3"/>
          </w:tcPr>
          <w:p w:rsidR="00EB41F3" w:rsidRDefault="009C41D9">
            <w:pPr>
              <w:pStyle w:val="TableParagraph"/>
              <w:spacing w:before="47"/>
              <w:ind w:left="105"/>
              <w:rPr>
                <w:sz w:val="24"/>
              </w:rPr>
            </w:pPr>
            <w:proofErr w:type="spellStart"/>
            <w:r>
              <w:rPr>
                <w:sz w:val="24"/>
              </w:rPr>
              <w:t>企业名称</w:t>
            </w:r>
            <w:proofErr w:type="spellEnd"/>
            <w:r>
              <w:rPr>
                <w:sz w:val="24"/>
              </w:rPr>
              <w:t>：</w:t>
            </w:r>
            <w:r>
              <w:rPr>
                <w:sz w:val="24"/>
              </w:rPr>
              <w:t xml:space="preserve"> </w:t>
            </w:r>
          </w:p>
        </w:tc>
      </w:tr>
      <w:tr w:rsidR="00EB41F3">
        <w:trPr>
          <w:trHeight w:val="400"/>
        </w:trPr>
        <w:tc>
          <w:tcPr>
            <w:tcW w:w="737" w:type="dxa"/>
          </w:tcPr>
          <w:p w:rsidR="00EB41F3" w:rsidRDefault="009C41D9">
            <w:pPr>
              <w:pStyle w:val="TableParagraph"/>
              <w:spacing w:before="45"/>
              <w:ind w:left="285" w:right="159"/>
              <w:jc w:val="center"/>
              <w:rPr>
                <w:sz w:val="24"/>
              </w:rPr>
            </w:pPr>
            <w:r>
              <w:rPr>
                <w:sz w:val="24"/>
              </w:rPr>
              <w:t xml:space="preserve">2 </w:t>
            </w:r>
          </w:p>
        </w:tc>
        <w:tc>
          <w:tcPr>
            <w:tcW w:w="8148" w:type="dxa"/>
            <w:gridSpan w:val="3"/>
          </w:tcPr>
          <w:p w:rsidR="00EB41F3" w:rsidRDefault="009C41D9">
            <w:pPr>
              <w:pStyle w:val="TableParagraph"/>
              <w:spacing w:before="45"/>
              <w:ind w:left="105"/>
              <w:rPr>
                <w:sz w:val="24"/>
              </w:rPr>
            </w:pPr>
            <w:proofErr w:type="spellStart"/>
            <w:r>
              <w:rPr>
                <w:sz w:val="24"/>
              </w:rPr>
              <w:t>总部地址</w:t>
            </w:r>
            <w:proofErr w:type="spellEnd"/>
            <w:r>
              <w:rPr>
                <w:sz w:val="24"/>
              </w:rPr>
              <w:t>：</w:t>
            </w:r>
            <w:r>
              <w:rPr>
                <w:sz w:val="24"/>
              </w:rPr>
              <w:t xml:space="preserve"> </w:t>
            </w:r>
          </w:p>
        </w:tc>
      </w:tr>
      <w:tr w:rsidR="00EB41F3">
        <w:trPr>
          <w:trHeight w:val="400"/>
        </w:trPr>
        <w:tc>
          <w:tcPr>
            <w:tcW w:w="737" w:type="dxa"/>
          </w:tcPr>
          <w:p w:rsidR="00EB41F3" w:rsidRDefault="009C41D9">
            <w:pPr>
              <w:pStyle w:val="TableParagraph"/>
              <w:spacing w:before="45"/>
              <w:ind w:left="285" w:right="159"/>
              <w:jc w:val="center"/>
              <w:rPr>
                <w:sz w:val="24"/>
              </w:rPr>
            </w:pPr>
            <w:r>
              <w:rPr>
                <w:sz w:val="24"/>
              </w:rPr>
              <w:t xml:space="preserve">3 </w:t>
            </w:r>
          </w:p>
        </w:tc>
        <w:tc>
          <w:tcPr>
            <w:tcW w:w="8148" w:type="dxa"/>
            <w:gridSpan w:val="3"/>
          </w:tcPr>
          <w:p w:rsidR="00EB41F3" w:rsidRDefault="009C41D9">
            <w:pPr>
              <w:pStyle w:val="TableParagraph"/>
              <w:spacing w:before="45"/>
              <w:ind w:left="105"/>
              <w:rPr>
                <w:sz w:val="24"/>
              </w:rPr>
            </w:pPr>
            <w:proofErr w:type="spellStart"/>
            <w:r>
              <w:rPr>
                <w:sz w:val="24"/>
              </w:rPr>
              <w:t>当地代表处地址</w:t>
            </w:r>
            <w:proofErr w:type="spellEnd"/>
            <w:r>
              <w:rPr>
                <w:sz w:val="24"/>
              </w:rPr>
              <w:t>：</w:t>
            </w:r>
            <w:r>
              <w:rPr>
                <w:sz w:val="24"/>
              </w:rPr>
              <w:t xml:space="preserve"> </w:t>
            </w:r>
          </w:p>
        </w:tc>
      </w:tr>
      <w:tr w:rsidR="00EB41F3">
        <w:trPr>
          <w:trHeight w:val="397"/>
        </w:trPr>
        <w:tc>
          <w:tcPr>
            <w:tcW w:w="737" w:type="dxa"/>
          </w:tcPr>
          <w:p w:rsidR="00EB41F3" w:rsidRDefault="009C41D9">
            <w:pPr>
              <w:pStyle w:val="TableParagraph"/>
              <w:spacing w:before="45"/>
              <w:ind w:left="285" w:right="159"/>
              <w:jc w:val="center"/>
              <w:rPr>
                <w:sz w:val="24"/>
              </w:rPr>
            </w:pPr>
            <w:r>
              <w:rPr>
                <w:sz w:val="24"/>
              </w:rPr>
              <w:t xml:space="preserve">4 </w:t>
            </w:r>
          </w:p>
        </w:tc>
        <w:tc>
          <w:tcPr>
            <w:tcW w:w="4305" w:type="dxa"/>
            <w:gridSpan w:val="2"/>
          </w:tcPr>
          <w:p w:rsidR="00EB41F3" w:rsidRDefault="009C41D9">
            <w:pPr>
              <w:pStyle w:val="TableParagraph"/>
              <w:spacing w:before="45"/>
              <w:ind w:left="105"/>
              <w:rPr>
                <w:sz w:val="24"/>
              </w:rPr>
            </w:pPr>
            <w:proofErr w:type="spellStart"/>
            <w:r>
              <w:rPr>
                <w:sz w:val="24"/>
              </w:rPr>
              <w:t>电话</w:t>
            </w:r>
            <w:proofErr w:type="spellEnd"/>
            <w:r>
              <w:rPr>
                <w:sz w:val="24"/>
              </w:rPr>
              <w:t>：</w:t>
            </w:r>
            <w:r>
              <w:rPr>
                <w:sz w:val="24"/>
              </w:rPr>
              <w:t xml:space="preserve"> </w:t>
            </w:r>
          </w:p>
        </w:tc>
        <w:tc>
          <w:tcPr>
            <w:tcW w:w="3843" w:type="dxa"/>
          </w:tcPr>
          <w:p w:rsidR="00EB41F3" w:rsidRDefault="009C41D9">
            <w:pPr>
              <w:pStyle w:val="TableParagraph"/>
              <w:spacing w:before="45"/>
              <w:ind w:left="106"/>
              <w:rPr>
                <w:sz w:val="24"/>
              </w:rPr>
            </w:pPr>
            <w:proofErr w:type="spellStart"/>
            <w:r>
              <w:rPr>
                <w:sz w:val="24"/>
              </w:rPr>
              <w:t>联系人</w:t>
            </w:r>
            <w:proofErr w:type="spellEnd"/>
            <w:r>
              <w:rPr>
                <w:sz w:val="24"/>
              </w:rPr>
              <w:t>：</w:t>
            </w:r>
            <w:r>
              <w:rPr>
                <w:sz w:val="24"/>
              </w:rPr>
              <w:t xml:space="preserve"> </w:t>
            </w:r>
          </w:p>
        </w:tc>
      </w:tr>
      <w:tr w:rsidR="00EB41F3">
        <w:trPr>
          <w:trHeight w:val="400"/>
        </w:trPr>
        <w:tc>
          <w:tcPr>
            <w:tcW w:w="737" w:type="dxa"/>
          </w:tcPr>
          <w:p w:rsidR="00EB41F3" w:rsidRDefault="009C41D9">
            <w:pPr>
              <w:pStyle w:val="TableParagraph"/>
              <w:spacing w:before="47"/>
              <w:ind w:left="285" w:right="159"/>
              <w:jc w:val="center"/>
              <w:rPr>
                <w:sz w:val="24"/>
              </w:rPr>
            </w:pPr>
            <w:r>
              <w:rPr>
                <w:sz w:val="24"/>
              </w:rPr>
              <w:t xml:space="preserve">5 </w:t>
            </w:r>
          </w:p>
        </w:tc>
        <w:tc>
          <w:tcPr>
            <w:tcW w:w="4305" w:type="dxa"/>
            <w:gridSpan w:val="2"/>
          </w:tcPr>
          <w:p w:rsidR="00EB41F3" w:rsidRDefault="009C41D9">
            <w:pPr>
              <w:pStyle w:val="TableParagraph"/>
              <w:spacing w:before="47"/>
              <w:ind w:left="105"/>
              <w:rPr>
                <w:sz w:val="24"/>
              </w:rPr>
            </w:pPr>
            <w:proofErr w:type="spellStart"/>
            <w:r>
              <w:rPr>
                <w:sz w:val="24"/>
              </w:rPr>
              <w:t>传真</w:t>
            </w:r>
            <w:proofErr w:type="spellEnd"/>
            <w:r>
              <w:rPr>
                <w:sz w:val="24"/>
              </w:rPr>
              <w:t>：</w:t>
            </w:r>
            <w:r>
              <w:rPr>
                <w:sz w:val="24"/>
              </w:rPr>
              <w:t xml:space="preserve"> </w:t>
            </w:r>
          </w:p>
        </w:tc>
        <w:tc>
          <w:tcPr>
            <w:tcW w:w="3843" w:type="dxa"/>
          </w:tcPr>
          <w:p w:rsidR="00EB41F3" w:rsidRDefault="009C41D9">
            <w:pPr>
              <w:pStyle w:val="TableParagraph"/>
              <w:spacing w:before="47"/>
              <w:ind w:left="106"/>
              <w:rPr>
                <w:sz w:val="24"/>
              </w:rPr>
            </w:pPr>
            <w:proofErr w:type="spellStart"/>
            <w:r>
              <w:rPr>
                <w:sz w:val="24"/>
              </w:rPr>
              <w:t>电子信箱</w:t>
            </w:r>
            <w:proofErr w:type="spellEnd"/>
            <w:r>
              <w:rPr>
                <w:sz w:val="24"/>
              </w:rPr>
              <w:t>：</w:t>
            </w:r>
            <w:r>
              <w:rPr>
                <w:sz w:val="24"/>
              </w:rPr>
              <w:t xml:space="preserve"> </w:t>
            </w:r>
          </w:p>
        </w:tc>
      </w:tr>
      <w:tr w:rsidR="00EB41F3">
        <w:trPr>
          <w:trHeight w:val="400"/>
        </w:trPr>
        <w:tc>
          <w:tcPr>
            <w:tcW w:w="737" w:type="dxa"/>
          </w:tcPr>
          <w:p w:rsidR="00EB41F3" w:rsidRDefault="009C41D9">
            <w:pPr>
              <w:pStyle w:val="TableParagraph"/>
              <w:spacing w:before="48"/>
              <w:ind w:left="285" w:right="159"/>
              <w:jc w:val="center"/>
              <w:rPr>
                <w:sz w:val="24"/>
              </w:rPr>
            </w:pPr>
            <w:r>
              <w:rPr>
                <w:sz w:val="24"/>
              </w:rPr>
              <w:t xml:space="preserve">6 </w:t>
            </w:r>
          </w:p>
        </w:tc>
        <w:tc>
          <w:tcPr>
            <w:tcW w:w="4305" w:type="dxa"/>
            <w:gridSpan w:val="2"/>
          </w:tcPr>
          <w:p w:rsidR="00EB41F3" w:rsidRDefault="009C41D9">
            <w:pPr>
              <w:pStyle w:val="TableParagraph"/>
              <w:spacing w:before="48"/>
              <w:ind w:left="105"/>
              <w:rPr>
                <w:sz w:val="24"/>
              </w:rPr>
            </w:pPr>
            <w:proofErr w:type="spellStart"/>
            <w:r>
              <w:rPr>
                <w:sz w:val="24"/>
              </w:rPr>
              <w:t>注册地</w:t>
            </w:r>
            <w:proofErr w:type="spellEnd"/>
            <w:r>
              <w:rPr>
                <w:sz w:val="24"/>
              </w:rPr>
              <w:t>：</w:t>
            </w:r>
            <w:r>
              <w:rPr>
                <w:sz w:val="24"/>
              </w:rPr>
              <w:t xml:space="preserve"> </w:t>
            </w:r>
          </w:p>
        </w:tc>
        <w:tc>
          <w:tcPr>
            <w:tcW w:w="3843" w:type="dxa"/>
          </w:tcPr>
          <w:p w:rsidR="00EB41F3" w:rsidRDefault="009C41D9">
            <w:pPr>
              <w:pStyle w:val="TableParagraph"/>
              <w:spacing w:before="48"/>
              <w:ind w:left="106"/>
              <w:rPr>
                <w:sz w:val="24"/>
              </w:rPr>
            </w:pPr>
            <w:proofErr w:type="spellStart"/>
            <w:r>
              <w:rPr>
                <w:sz w:val="24"/>
              </w:rPr>
              <w:t>注册年份</w:t>
            </w:r>
            <w:proofErr w:type="spellEnd"/>
            <w:r>
              <w:rPr>
                <w:sz w:val="24"/>
              </w:rPr>
              <w:t>：</w:t>
            </w:r>
            <w:r>
              <w:rPr>
                <w:sz w:val="24"/>
              </w:rPr>
              <w:t xml:space="preserve"> </w:t>
            </w:r>
          </w:p>
        </w:tc>
      </w:tr>
      <w:tr w:rsidR="00EB41F3">
        <w:trPr>
          <w:trHeight w:val="400"/>
        </w:trPr>
        <w:tc>
          <w:tcPr>
            <w:tcW w:w="737" w:type="dxa"/>
          </w:tcPr>
          <w:p w:rsidR="00EB41F3" w:rsidRDefault="009C41D9">
            <w:pPr>
              <w:pStyle w:val="TableParagraph"/>
              <w:spacing w:before="47"/>
              <w:ind w:left="285" w:right="159"/>
              <w:jc w:val="center"/>
              <w:rPr>
                <w:sz w:val="24"/>
              </w:rPr>
            </w:pPr>
            <w:r>
              <w:rPr>
                <w:sz w:val="24"/>
              </w:rPr>
              <w:t xml:space="preserve">7 </w:t>
            </w:r>
          </w:p>
        </w:tc>
        <w:tc>
          <w:tcPr>
            <w:tcW w:w="8148" w:type="dxa"/>
            <w:gridSpan w:val="3"/>
          </w:tcPr>
          <w:p w:rsidR="00EB41F3" w:rsidRDefault="009C41D9">
            <w:pPr>
              <w:pStyle w:val="TableParagraph"/>
              <w:spacing w:before="47"/>
              <w:ind w:left="105"/>
              <w:rPr>
                <w:sz w:val="24"/>
                <w:lang w:eastAsia="zh-CN"/>
              </w:rPr>
            </w:pPr>
            <w:r>
              <w:rPr>
                <w:sz w:val="24"/>
                <w:lang w:eastAsia="zh-CN"/>
              </w:rPr>
              <w:t>公司的资质等级（请附上有关证书的复印件）</w:t>
            </w:r>
            <w:r>
              <w:rPr>
                <w:sz w:val="24"/>
                <w:lang w:eastAsia="zh-CN"/>
              </w:rPr>
              <w:t xml:space="preserve"> </w:t>
            </w:r>
          </w:p>
        </w:tc>
      </w:tr>
      <w:tr w:rsidR="00EB41F3">
        <w:trPr>
          <w:trHeight w:val="749"/>
        </w:trPr>
        <w:tc>
          <w:tcPr>
            <w:tcW w:w="737" w:type="dxa"/>
          </w:tcPr>
          <w:p w:rsidR="00EB41F3" w:rsidRDefault="00EB41F3">
            <w:pPr>
              <w:pStyle w:val="TableParagraph"/>
              <w:spacing w:before="3"/>
              <w:rPr>
                <w:b/>
                <w:sz w:val="17"/>
                <w:lang w:eastAsia="zh-CN"/>
              </w:rPr>
            </w:pPr>
          </w:p>
          <w:p w:rsidR="00EB41F3" w:rsidRDefault="009C41D9">
            <w:pPr>
              <w:pStyle w:val="TableParagraph"/>
              <w:ind w:left="285" w:right="159"/>
              <w:jc w:val="center"/>
              <w:rPr>
                <w:sz w:val="24"/>
              </w:rPr>
            </w:pPr>
            <w:r>
              <w:rPr>
                <w:sz w:val="24"/>
              </w:rPr>
              <w:t xml:space="preserve">8 </w:t>
            </w:r>
          </w:p>
        </w:tc>
        <w:tc>
          <w:tcPr>
            <w:tcW w:w="8148" w:type="dxa"/>
            <w:gridSpan w:val="3"/>
          </w:tcPr>
          <w:p w:rsidR="00EB41F3" w:rsidRDefault="009C41D9">
            <w:pPr>
              <w:pStyle w:val="TableParagraph"/>
              <w:spacing w:before="34"/>
              <w:ind w:left="105"/>
              <w:rPr>
                <w:sz w:val="24"/>
                <w:lang w:eastAsia="zh-CN"/>
              </w:rPr>
            </w:pPr>
            <w:r>
              <w:rPr>
                <w:spacing w:val="-18"/>
                <w:sz w:val="24"/>
                <w:lang w:eastAsia="zh-CN"/>
              </w:rPr>
              <w:t>公司</w:t>
            </w:r>
            <w:r>
              <w:rPr>
                <w:spacing w:val="-12"/>
                <w:sz w:val="24"/>
                <w:lang w:eastAsia="zh-CN"/>
              </w:rPr>
              <w:t>（</w:t>
            </w:r>
            <w:r>
              <w:rPr>
                <w:spacing w:val="-14"/>
                <w:sz w:val="24"/>
                <w:lang w:eastAsia="zh-CN"/>
              </w:rPr>
              <w:t>是否通过，何种</w:t>
            </w:r>
            <w:r>
              <w:rPr>
                <w:spacing w:val="-22"/>
                <w:sz w:val="24"/>
                <w:lang w:eastAsia="zh-CN"/>
              </w:rPr>
              <w:t>）</w:t>
            </w:r>
            <w:r>
              <w:rPr>
                <w:spacing w:val="-14"/>
                <w:sz w:val="24"/>
                <w:lang w:eastAsia="zh-CN"/>
              </w:rPr>
              <w:t>质量保证体系认证</w:t>
            </w:r>
            <w:r>
              <w:rPr>
                <w:spacing w:val="-12"/>
                <w:sz w:val="24"/>
                <w:lang w:eastAsia="zh-CN"/>
              </w:rPr>
              <w:t>（</w:t>
            </w:r>
            <w:r>
              <w:rPr>
                <w:spacing w:val="-13"/>
                <w:sz w:val="24"/>
                <w:lang w:eastAsia="zh-CN"/>
              </w:rPr>
              <w:t>如通过请附相关证书复印件，提供</w:t>
            </w:r>
          </w:p>
          <w:p w:rsidR="00EB41F3" w:rsidRDefault="009C41D9">
            <w:pPr>
              <w:pStyle w:val="TableParagraph"/>
              <w:spacing w:before="67"/>
              <w:ind w:left="105"/>
              <w:rPr>
                <w:sz w:val="24"/>
                <w:lang w:eastAsia="zh-CN"/>
              </w:rPr>
            </w:pPr>
            <w:r>
              <w:rPr>
                <w:sz w:val="24"/>
                <w:lang w:eastAsia="zh-CN"/>
              </w:rPr>
              <w:t>认证机构年审监督报告）</w:t>
            </w:r>
            <w:r>
              <w:rPr>
                <w:sz w:val="24"/>
                <w:lang w:eastAsia="zh-CN"/>
              </w:rPr>
              <w:t xml:space="preserve"> </w:t>
            </w:r>
          </w:p>
        </w:tc>
      </w:tr>
      <w:tr w:rsidR="00EB41F3">
        <w:trPr>
          <w:trHeight w:val="400"/>
        </w:trPr>
        <w:tc>
          <w:tcPr>
            <w:tcW w:w="737" w:type="dxa"/>
          </w:tcPr>
          <w:p w:rsidR="00EB41F3" w:rsidRDefault="009C41D9">
            <w:pPr>
              <w:pStyle w:val="TableParagraph"/>
              <w:spacing w:before="48"/>
              <w:ind w:left="285" w:right="159"/>
              <w:jc w:val="center"/>
              <w:rPr>
                <w:sz w:val="24"/>
              </w:rPr>
            </w:pPr>
            <w:r>
              <w:rPr>
                <w:sz w:val="24"/>
              </w:rPr>
              <w:t xml:space="preserve">9 </w:t>
            </w:r>
          </w:p>
        </w:tc>
        <w:tc>
          <w:tcPr>
            <w:tcW w:w="2521" w:type="dxa"/>
          </w:tcPr>
          <w:p w:rsidR="00EB41F3" w:rsidRDefault="009C41D9">
            <w:pPr>
              <w:pStyle w:val="TableParagraph"/>
              <w:spacing w:before="48"/>
              <w:ind w:left="105"/>
              <w:rPr>
                <w:sz w:val="24"/>
              </w:rPr>
            </w:pPr>
            <w:r>
              <w:rPr>
                <w:rFonts w:hint="eastAsia"/>
                <w:sz w:val="24"/>
                <w:lang w:eastAsia="zh-CN"/>
              </w:rPr>
              <w:t>企业注册资金</w:t>
            </w:r>
            <w:r>
              <w:rPr>
                <w:sz w:val="24"/>
              </w:rPr>
              <w:t>：</w:t>
            </w:r>
            <w:r>
              <w:rPr>
                <w:sz w:val="24"/>
              </w:rPr>
              <w:t xml:space="preserve"> </w:t>
            </w:r>
          </w:p>
        </w:tc>
        <w:tc>
          <w:tcPr>
            <w:tcW w:w="5627" w:type="dxa"/>
            <w:gridSpan w:val="2"/>
          </w:tcPr>
          <w:p w:rsidR="00EB41F3" w:rsidRDefault="009C41D9">
            <w:pPr>
              <w:pStyle w:val="TableParagraph"/>
              <w:spacing w:before="48"/>
              <w:ind w:left="104"/>
              <w:rPr>
                <w:sz w:val="24"/>
              </w:rPr>
            </w:pPr>
            <w:r>
              <w:rPr>
                <w:sz w:val="24"/>
              </w:rPr>
              <w:t xml:space="preserve"> </w:t>
            </w:r>
          </w:p>
        </w:tc>
      </w:tr>
      <w:tr w:rsidR="00EB41F3">
        <w:trPr>
          <w:trHeight w:val="400"/>
        </w:trPr>
        <w:tc>
          <w:tcPr>
            <w:tcW w:w="737" w:type="dxa"/>
          </w:tcPr>
          <w:p w:rsidR="00EB41F3" w:rsidRDefault="009C41D9">
            <w:pPr>
              <w:pStyle w:val="TableParagraph"/>
              <w:spacing w:before="48"/>
              <w:ind w:left="285" w:right="159"/>
              <w:jc w:val="center"/>
              <w:rPr>
                <w:sz w:val="24"/>
                <w:lang w:eastAsia="zh-CN"/>
              </w:rPr>
            </w:pPr>
            <w:r>
              <w:rPr>
                <w:rFonts w:hint="eastAsia"/>
                <w:sz w:val="24"/>
                <w:lang w:eastAsia="zh-CN"/>
              </w:rPr>
              <w:t>10</w:t>
            </w:r>
          </w:p>
        </w:tc>
        <w:tc>
          <w:tcPr>
            <w:tcW w:w="2521" w:type="dxa"/>
          </w:tcPr>
          <w:p w:rsidR="00EB41F3" w:rsidRDefault="009C41D9">
            <w:pPr>
              <w:pStyle w:val="TableParagraph"/>
              <w:spacing w:before="48"/>
              <w:ind w:left="105"/>
              <w:rPr>
                <w:sz w:val="24"/>
                <w:lang w:eastAsia="zh-CN"/>
              </w:rPr>
            </w:pPr>
            <w:r>
              <w:rPr>
                <w:rFonts w:hint="eastAsia"/>
                <w:sz w:val="24"/>
                <w:lang w:eastAsia="zh-CN"/>
              </w:rPr>
              <w:t>企业员工数：</w:t>
            </w:r>
          </w:p>
        </w:tc>
        <w:tc>
          <w:tcPr>
            <w:tcW w:w="5627" w:type="dxa"/>
            <w:gridSpan w:val="2"/>
          </w:tcPr>
          <w:p w:rsidR="00EB41F3" w:rsidRDefault="00EB41F3">
            <w:pPr>
              <w:pStyle w:val="TableParagraph"/>
              <w:spacing w:before="48"/>
              <w:ind w:left="104"/>
              <w:rPr>
                <w:sz w:val="24"/>
              </w:rPr>
            </w:pPr>
          </w:p>
        </w:tc>
      </w:tr>
      <w:tr w:rsidR="00EB41F3">
        <w:trPr>
          <w:trHeight w:val="1122"/>
        </w:trPr>
        <w:tc>
          <w:tcPr>
            <w:tcW w:w="737" w:type="dxa"/>
          </w:tcPr>
          <w:p w:rsidR="00EB41F3" w:rsidRDefault="00EB41F3">
            <w:pPr>
              <w:pStyle w:val="TableParagraph"/>
              <w:spacing w:before="10"/>
              <w:rPr>
                <w:b/>
                <w:sz w:val="31"/>
              </w:rPr>
            </w:pPr>
          </w:p>
          <w:p w:rsidR="00EB41F3" w:rsidRDefault="009C41D9">
            <w:pPr>
              <w:pStyle w:val="TableParagraph"/>
              <w:ind w:left="285" w:right="161"/>
              <w:jc w:val="center"/>
              <w:rPr>
                <w:sz w:val="24"/>
              </w:rPr>
            </w:pPr>
            <w:r>
              <w:rPr>
                <w:sz w:val="24"/>
              </w:rPr>
              <w:t>1</w:t>
            </w:r>
            <w:r>
              <w:rPr>
                <w:rFonts w:hint="eastAsia"/>
                <w:sz w:val="24"/>
                <w:lang w:eastAsia="zh-CN"/>
              </w:rPr>
              <w:t>1</w:t>
            </w:r>
            <w:r>
              <w:rPr>
                <w:sz w:val="24"/>
              </w:rPr>
              <w:t xml:space="preserve"> </w:t>
            </w:r>
          </w:p>
        </w:tc>
        <w:tc>
          <w:tcPr>
            <w:tcW w:w="2521" w:type="dxa"/>
          </w:tcPr>
          <w:p w:rsidR="00EB41F3" w:rsidRDefault="00EB41F3">
            <w:pPr>
              <w:pStyle w:val="TableParagraph"/>
              <w:spacing w:before="10"/>
              <w:rPr>
                <w:b/>
                <w:sz w:val="31"/>
              </w:rPr>
            </w:pPr>
          </w:p>
          <w:p w:rsidR="00EB41F3" w:rsidRDefault="009C41D9">
            <w:pPr>
              <w:pStyle w:val="TableParagraph"/>
              <w:ind w:left="105"/>
              <w:rPr>
                <w:sz w:val="24"/>
              </w:rPr>
            </w:pPr>
            <w:proofErr w:type="spellStart"/>
            <w:r>
              <w:rPr>
                <w:sz w:val="24"/>
              </w:rPr>
              <w:t>其他需要说明的情况</w:t>
            </w:r>
            <w:proofErr w:type="spellEnd"/>
            <w:r>
              <w:rPr>
                <w:sz w:val="24"/>
              </w:rPr>
              <w:t xml:space="preserve"> </w:t>
            </w:r>
          </w:p>
        </w:tc>
        <w:tc>
          <w:tcPr>
            <w:tcW w:w="5627" w:type="dxa"/>
            <w:gridSpan w:val="2"/>
          </w:tcPr>
          <w:p w:rsidR="00EB41F3" w:rsidRDefault="009C41D9">
            <w:pPr>
              <w:pStyle w:val="TableParagraph"/>
              <w:spacing w:before="33"/>
              <w:ind w:left="104"/>
              <w:rPr>
                <w:sz w:val="24"/>
              </w:rPr>
            </w:pPr>
            <w:r>
              <w:rPr>
                <w:sz w:val="24"/>
              </w:rPr>
              <w:t xml:space="preserve"> </w:t>
            </w:r>
          </w:p>
          <w:p w:rsidR="00EB41F3" w:rsidRDefault="009C41D9">
            <w:pPr>
              <w:pStyle w:val="TableParagraph"/>
              <w:spacing w:before="67"/>
              <w:ind w:left="104"/>
              <w:rPr>
                <w:sz w:val="24"/>
              </w:rPr>
            </w:pPr>
            <w:r>
              <w:rPr>
                <w:sz w:val="24"/>
              </w:rPr>
              <w:t xml:space="preserve"> </w:t>
            </w:r>
          </w:p>
          <w:p w:rsidR="00EB41F3" w:rsidRDefault="009C41D9">
            <w:pPr>
              <w:pStyle w:val="TableParagraph"/>
              <w:spacing w:before="67"/>
              <w:ind w:left="104"/>
              <w:rPr>
                <w:sz w:val="24"/>
              </w:rPr>
            </w:pPr>
            <w:r>
              <w:rPr>
                <w:sz w:val="24"/>
              </w:rPr>
              <w:t xml:space="preserve"> </w:t>
            </w:r>
          </w:p>
        </w:tc>
      </w:tr>
    </w:tbl>
    <w:p w:rsidR="00EB41F3" w:rsidRDefault="009C41D9">
      <w:pPr>
        <w:spacing w:before="33"/>
        <w:ind w:left="1114"/>
        <w:rPr>
          <w:sz w:val="24"/>
        </w:rPr>
      </w:pPr>
      <w:r>
        <w:rPr>
          <w:sz w:val="24"/>
        </w:rPr>
        <w:t xml:space="preserve"> </w:t>
      </w:r>
    </w:p>
    <w:p w:rsidR="00EB41F3" w:rsidRDefault="009C41D9">
      <w:pPr>
        <w:spacing w:before="67"/>
        <w:ind w:right="5879"/>
        <w:jc w:val="right"/>
        <w:rPr>
          <w:sz w:val="24"/>
          <w:lang w:eastAsia="zh-CN"/>
        </w:rPr>
      </w:pPr>
      <w:r>
        <w:rPr>
          <w:sz w:val="24"/>
          <w:lang w:eastAsia="zh-CN"/>
        </w:rPr>
        <w:t>说明：所有投标申请人都须填写此表；</w:t>
      </w:r>
      <w:r>
        <w:rPr>
          <w:sz w:val="24"/>
          <w:lang w:eastAsia="zh-CN"/>
        </w:rPr>
        <w:t xml:space="preserve"> </w:t>
      </w:r>
    </w:p>
    <w:p w:rsidR="00EB41F3" w:rsidRDefault="009C41D9">
      <w:pPr>
        <w:spacing w:before="67"/>
        <w:ind w:right="5831"/>
        <w:jc w:val="right"/>
        <w:rPr>
          <w:sz w:val="24"/>
          <w:lang w:eastAsia="zh-CN"/>
        </w:rPr>
      </w:pPr>
      <w:r>
        <w:rPr>
          <w:sz w:val="24"/>
          <w:lang w:eastAsia="zh-CN"/>
        </w:rPr>
        <w:t xml:space="preserve"> </w:t>
      </w:r>
    </w:p>
    <w:p w:rsidR="00EB41F3" w:rsidRDefault="009C41D9">
      <w:pPr>
        <w:spacing w:before="67"/>
        <w:ind w:right="5831"/>
        <w:jc w:val="right"/>
        <w:rPr>
          <w:sz w:val="24"/>
          <w:lang w:eastAsia="zh-CN"/>
        </w:rPr>
      </w:pPr>
      <w:r>
        <w:rPr>
          <w:sz w:val="24"/>
          <w:lang w:eastAsia="zh-CN"/>
        </w:rPr>
        <w:t xml:space="preserve"> </w:t>
      </w:r>
    </w:p>
    <w:p w:rsidR="00EB41F3" w:rsidRDefault="009C41D9">
      <w:pPr>
        <w:spacing w:before="67"/>
        <w:ind w:right="5831"/>
        <w:jc w:val="right"/>
        <w:rPr>
          <w:sz w:val="24"/>
          <w:lang w:eastAsia="zh-CN"/>
        </w:rPr>
      </w:pPr>
      <w:r>
        <w:rPr>
          <w:sz w:val="24"/>
          <w:lang w:eastAsia="zh-CN"/>
        </w:rPr>
        <w:t xml:space="preserve"> </w:t>
      </w:r>
    </w:p>
    <w:p w:rsidR="00EB41F3" w:rsidRDefault="009C41D9">
      <w:pPr>
        <w:spacing w:before="67"/>
        <w:ind w:right="566"/>
        <w:jc w:val="center"/>
        <w:rPr>
          <w:sz w:val="24"/>
          <w:lang w:eastAsia="zh-CN"/>
        </w:rPr>
      </w:pPr>
      <w:r>
        <w:rPr>
          <w:sz w:val="24"/>
          <w:lang w:eastAsia="zh-CN"/>
        </w:rPr>
        <w:t xml:space="preserve">           </w:t>
      </w:r>
      <w:bookmarkStart w:id="184" w:name="_Toc19035"/>
      <w:r>
        <w:rPr>
          <w:sz w:val="24"/>
          <w:lang w:eastAsia="zh-CN"/>
        </w:rPr>
        <w:t>授权代表签字：</w:t>
      </w:r>
      <w:bookmarkEnd w:id="184"/>
      <w:r>
        <w:rPr>
          <w:sz w:val="24"/>
          <w:lang w:eastAsia="zh-CN"/>
        </w:rPr>
        <w:t xml:space="preserve"> </w:t>
      </w:r>
    </w:p>
    <w:p w:rsidR="00EB41F3" w:rsidRDefault="009C41D9">
      <w:pPr>
        <w:spacing w:before="67"/>
        <w:ind w:left="1773"/>
        <w:jc w:val="center"/>
        <w:rPr>
          <w:sz w:val="24"/>
          <w:lang w:eastAsia="zh-CN"/>
        </w:rPr>
      </w:pPr>
      <w:r>
        <w:rPr>
          <w:sz w:val="24"/>
          <w:lang w:eastAsia="zh-CN"/>
        </w:rPr>
        <w:t xml:space="preserve"> </w:t>
      </w:r>
    </w:p>
    <w:p w:rsidR="00EB41F3" w:rsidRDefault="009C41D9">
      <w:pPr>
        <w:spacing w:before="67"/>
        <w:ind w:right="1136"/>
        <w:jc w:val="center"/>
        <w:rPr>
          <w:sz w:val="24"/>
          <w:lang w:eastAsia="zh-CN"/>
        </w:rPr>
      </w:pPr>
      <w:r>
        <w:rPr>
          <w:sz w:val="24"/>
          <w:lang w:eastAsia="zh-CN"/>
        </w:rPr>
        <w:t xml:space="preserve">                     </w:t>
      </w:r>
      <w:bookmarkStart w:id="185" w:name="_Toc18027"/>
      <w:r>
        <w:rPr>
          <w:sz w:val="24"/>
          <w:lang w:eastAsia="zh-CN"/>
        </w:rPr>
        <w:t>投标人名称（盖章）：</w:t>
      </w:r>
      <w:bookmarkEnd w:id="185"/>
      <w:r>
        <w:rPr>
          <w:sz w:val="24"/>
          <w:lang w:eastAsia="zh-CN"/>
        </w:rPr>
        <w:t xml:space="preserve"> </w:t>
      </w:r>
    </w:p>
    <w:p w:rsidR="00EB41F3" w:rsidRDefault="009C41D9">
      <w:pPr>
        <w:spacing w:before="67"/>
        <w:ind w:right="1138"/>
        <w:jc w:val="center"/>
        <w:rPr>
          <w:sz w:val="24"/>
          <w:lang w:eastAsia="zh-CN"/>
        </w:rPr>
      </w:pPr>
      <w:r>
        <w:rPr>
          <w:sz w:val="24"/>
          <w:lang w:eastAsia="zh-CN"/>
        </w:rPr>
        <w:t xml:space="preserve"> </w:t>
      </w:r>
    </w:p>
    <w:p w:rsidR="00EB41F3" w:rsidRDefault="009C41D9">
      <w:pPr>
        <w:spacing w:before="67"/>
        <w:ind w:right="1136"/>
        <w:jc w:val="center"/>
        <w:rPr>
          <w:sz w:val="24"/>
          <w:lang w:eastAsia="zh-CN"/>
        </w:rPr>
      </w:pPr>
      <w:r>
        <w:rPr>
          <w:sz w:val="24"/>
          <w:lang w:eastAsia="zh-CN"/>
        </w:rPr>
        <w:t xml:space="preserve">                      </w:t>
      </w:r>
      <w:bookmarkStart w:id="186" w:name="_Toc23873"/>
      <w:r>
        <w:rPr>
          <w:sz w:val="24"/>
          <w:lang w:eastAsia="zh-CN"/>
        </w:rPr>
        <w:t>日</w:t>
      </w:r>
      <w:r>
        <w:rPr>
          <w:sz w:val="24"/>
          <w:lang w:eastAsia="zh-CN"/>
        </w:rPr>
        <w:t xml:space="preserve"> </w:t>
      </w:r>
      <w:r>
        <w:rPr>
          <w:sz w:val="24"/>
          <w:lang w:eastAsia="zh-CN"/>
        </w:rPr>
        <w:t>期</w:t>
      </w:r>
      <w:r>
        <w:rPr>
          <w:sz w:val="24"/>
          <w:lang w:eastAsia="zh-CN"/>
        </w:rPr>
        <w:t xml:space="preserve"> </w:t>
      </w:r>
      <w:r>
        <w:rPr>
          <w:sz w:val="24"/>
          <w:lang w:eastAsia="zh-CN"/>
        </w:rPr>
        <w:t>：</w:t>
      </w:r>
      <w:r>
        <w:rPr>
          <w:sz w:val="24"/>
          <w:lang w:eastAsia="zh-CN"/>
        </w:rPr>
        <w:t xml:space="preserve">    </w:t>
      </w:r>
      <w:r>
        <w:rPr>
          <w:sz w:val="24"/>
          <w:lang w:eastAsia="zh-CN"/>
        </w:rPr>
        <w:t>年</w:t>
      </w:r>
      <w:r>
        <w:rPr>
          <w:sz w:val="24"/>
          <w:lang w:eastAsia="zh-CN"/>
        </w:rPr>
        <w:t xml:space="preserve"> </w:t>
      </w:r>
      <w:r>
        <w:rPr>
          <w:sz w:val="24"/>
          <w:lang w:eastAsia="zh-CN"/>
        </w:rPr>
        <w:t>月</w:t>
      </w:r>
      <w:r>
        <w:rPr>
          <w:sz w:val="24"/>
          <w:lang w:eastAsia="zh-CN"/>
        </w:rPr>
        <w:t xml:space="preserve">  </w:t>
      </w:r>
      <w:r>
        <w:rPr>
          <w:sz w:val="24"/>
          <w:lang w:eastAsia="zh-CN"/>
        </w:rPr>
        <w:t>日</w:t>
      </w:r>
      <w:bookmarkEnd w:id="186"/>
      <w:r>
        <w:rPr>
          <w:sz w:val="24"/>
          <w:lang w:eastAsia="zh-CN"/>
        </w:rPr>
        <w:t xml:space="preserve"> </w:t>
      </w:r>
    </w:p>
    <w:p w:rsidR="00EB41F3" w:rsidRDefault="00EB41F3">
      <w:pPr>
        <w:jc w:val="center"/>
        <w:rPr>
          <w:sz w:val="24"/>
          <w:lang w:eastAsia="zh-CN"/>
        </w:rPr>
        <w:sectPr w:rsidR="00EB41F3">
          <w:pgSz w:w="11910" w:h="16840"/>
          <w:pgMar w:top="1360" w:right="0" w:bottom="1400" w:left="1260" w:header="877" w:footer="1202" w:gutter="0"/>
          <w:cols w:space="720"/>
        </w:sectPr>
      </w:pPr>
    </w:p>
    <w:p w:rsidR="00EB41F3" w:rsidRDefault="00EB41F3">
      <w:pPr>
        <w:pStyle w:val="a5"/>
        <w:spacing w:before="5"/>
        <w:rPr>
          <w:sz w:val="27"/>
          <w:lang w:eastAsia="zh-CN"/>
        </w:rPr>
      </w:pPr>
    </w:p>
    <w:p w:rsidR="00EB41F3" w:rsidRDefault="00EB41F3">
      <w:pPr>
        <w:pStyle w:val="a5"/>
        <w:spacing w:before="8"/>
        <w:rPr>
          <w:sz w:val="23"/>
          <w:lang w:eastAsia="zh-CN"/>
        </w:rPr>
      </w:pPr>
    </w:p>
    <w:p w:rsidR="00EB41F3" w:rsidRDefault="009C41D9">
      <w:pPr>
        <w:pStyle w:val="2"/>
        <w:rPr>
          <w:lang w:eastAsia="zh-CN"/>
        </w:rPr>
      </w:pPr>
      <w:bookmarkStart w:id="187" w:name="_Toc6685"/>
      <w:bookmarkStart w:id="188" w:name="_Toc12571"/>
      <w:r>
        <w:rPr>
          <w:rFonts w:hint="eastAsia"/>
          <w:lang w:eastAsia="zh-CN"/>
        </w:rPr>
        <w:t>投标人认为需要提交的其他资料</w:t>
      </w:r>
      <w:bookmarkEnd w:id="187"/>
      <w:bookmarkEnd w:id="188"/>
    </w:p>
    <w:p w:rsidR="00EB41F3" w:rsidRDefault="009C41D9">
      <w:pPr>
        <w:spacing w:before="203"/>
        <w:ind w:left="2143"/>
        <w:rPr>
          <w:b/>
          <w:sz w:val="24"/>
          <w:lang w:eastAsia="zh-CN"/>
        </w:rPr>
      </w:pPr>
      <w:r>
        <w:rPr>
          <w:b/>
          <w:w w:val="99"/>
          <w:sz w:val="24"/>
          <w:lang w:eastAsia="zh-CN"/>
        </w:rPr>
        <w:t xml:space="preserve"> </w:t>
      </w:r>
    </w:p>
    <w:p w:rsidR="00EB41F3" w:rsidRDefault="00EB41F3">
      <w:pPr>
        <w:pStyle w:val="a5"/>
        <w:spacing w:before="19" w:line="496" w:lineRule="exact"/>
        <w:rPr>
          <w:sz w:val="24"/>
          <w:lang w:eastAsia="zh-CN"/>
        </w:rPr>
      </w:pPr>
    </w:p>
    <w:p w:rsidR="00EB41F3" w:rsidRDefault="00EB41F3">
      <w:pPr>
        <w:pStyle w:val="a5"/>
        <w:spacing w:before="19" w:line="496" w:lineRule="exact"/>
        <w:rPr>
          <w:sz w:val="24"/>
          <w:lang w:eastAsia="zh-CN"/>
        </w:rPr>
      </w:pPr>
    </w:p>
    <w:p w:rsidR="00EB41F3" w:rsidRDefault="00EB41F3">
      <w:pPr>
        <w:pStyle w:val="a5"/>
        <w:spacing w:before="19" w:line="496" w:lineRule="exact"/>
        <w:rPr>
          <w:sz w:val="24"/>
          <w:lang w:eastAsia="zh-CN"/>
        </w:rPr>
      </w:pPr>
    </w:p>
    <w:p w:rsidR="00EB41F3" w:rsidRDefault="00EB41F3">
      <w:pPr>
        <w:pStyle w:val="a5"/>
        <w:spacing w:before="19" w:line="496" w:lineRule="exact"/>
        <w:rPr>
          <w:sz w:val="24"/>
          <w:lang w:eastAsia="zh-CN"/>
        </w:rPr>
      </w:pPr>
    </w:p>
    <w:sectPr w:rsidR="00EB41F3">
      <w:pgSz w:w="11910" w:h="16850"/>
      <w:pgMar w:top="1240" w:right="1640" w:bottom="1480" w:left="1660" w:header="1046" w:footer="127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altName w:val="Wingdings"/>
    <w:panose1 w:val="05020102010507070707"/>
    <w:charset w:val="02"/>
    <w:family w:val="roman"/>
    <w:pitch w:val="variable"/>
    <w:sig w:usb0="00000000" w:usb1="10000000" w:usb2="00000000" w:usb3="00000000" w:csb0="80000000" w:csb1="00000000"/>
  </w:font>
  <w:font w:name="方正仿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6FD"/>
    <w:rsid w:val="00061201"/>
    <w:rsid w:val="00081EE5"/>
    <w:rsid w:val="000869A1"/>
    <w:rsid w:val="0011687D"/>
    <w:rsid w:val="00193F52"/>
    <w:rsid w:val="001A19FA"/>
    <w:rsid w:val="001A4C5C"/>
    <w:rsid w:val="001B65D0"/>
    <w:rsid w:val="00243A2E"/>
    <w:rsid w:val="00253931"/>
    <w:rsid w:val="00265288"/>
    <w:rsid w:val="004E0919"/>
    <w:rsid w:val="00505CC1"/>
    <w:rsid w:val="005C43C6"/>
    <w:rsid w:val="00637868"/>
    <w:rsid w:val="00647818"/>
    <w:rsid w:val="006A3982"/>
    <w:rsid w:val="006B0A57"/>
    <w:rsid w:val="006C719E"/>
    <w:rsid w:val="00744BD4"/>
    <w:rsid w:val="00791A5D"/>
    <w:rsid w:val="007C48D9"/>
    <w:rsid w:val="008005C9"/>
    <w:rsid w:val="0088068E"/>
    <w:rsid w:val="008B3B74"/>
    <w:rsid w:val="008C57C1"/>
    <w:rsid w:val="008D3BB6"/>
    <w:rsid w:val="008E3F80"/>
    <w:rsid w:val="009744FE"/>
    <w:rsid w:val="009C41D9"/>
    <w:rsid w:val="009F4B6A"/>
    <w:rsid w:val="00A06E30"/>
    <w:rsid w:val="00A071F9"/>
    <w:rsid w:val="00A261D7"/>
    <w:rsid w:val="00A526FD"/>
    <w:rsid w:val="00A85DE9"/>
    <w:rsid w:val="00B05A3E"/>
    <w:rsid w:val="00C15B94"/>
    <w:rsid w:val="00C67F11"/>
    <w:rsid w:val="00D965A4"/>
    <w:rsid w:val="00DB05D2"/>
    <w:rsid w:val="00E33D01"/>
    <w:rsid w:val="00E75132"/>
    <w:rsid w:val="00EA2BDA"/>
    <w:rsid w:val="00EA3E3E"/>
    <w:rsid w:val="00EB41F3"/>
    <w:rsid w:val="00F018B3"/>
    <w:rsid w:val="00F364EE"/>
    <w:rsid w:val="00F53A45"/>
    <w:rsid w:val="00F66DD2"/>
    <w:rsid w:val="05B635C7"/>
    <w:rsid w:val="0AC60593"/>
    <w:rsid w:val="0CA1312D"/>
    <w:rsid w:val="31A92060"/>
    <w:rsid w:val="3DA51CF6"/>
    <w:rsid w:val="445E3784"/>
    <w:rsid w:val="4A402A7F"/>
    <w:rsid w:val="58D96BF3"/>
    <w:rsid w:val="65724CBE"/>
    <w:rsid w:val="70A67DB5"/>
    <w:rsid w:val="766A1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1DE25C"/>
  <w15:docId w15:val="{9CB3B2F4-F688-4BC6-90C2-2A35B238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unhideWhenUsed="1" w:qFormat="1"/>
    <w:lsdException w:name="heading 3" w:semiHidden="1" w:uiPriority="1" w:unhideWhenUsed="1" w:qFormat="1"/>
    <w:lsdException w:name="heading 4"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asciiTheme="minorHAnsi" w:eastAsiaTheme="minorEastAsia" w:hAnsiTheme="minorHAnsi" w:cstheme="minorBidi"/>
      <w:sz w:val="22"/>
      <w:szCs w:val="22"/>
      <w:lang w:eastAsia="en-US"/>
    </w:rPr>
  </w:style>
  <w:style w:type="paragraph" w:styleId="1">
    <w:name w:val="heading 1"/>
    <w:basedOn w:val="a"/>
    <w:next w:val="a"/>
    <w:link w:val="10"/>
    <w:uiPriority w:val="1"/>
    <w:qFormat/>
    <w:pPr>
      <w:outlineLvl w:val="0"/>
    </w:pPr>
    <w:rPr>
      <w:rFonts w:ascii="黑体" w:eastAsia="黑体" w:hAnsi="黑体" w:cs="宋体"/>
      <w:sz w:val="72"/>
      <w:szCs w:val="72"/>
    </w:rPr>
  </w:style>
  <w:style w:type="paragraph" w:styleId="2">
    <w:name w:val="heading 2"/>
    <w:basedOn w:val="a"/>
    <w:next w:val="a"/>
    <w:link w:val="20"/>
    <w:uiPriority w:val="1"/>
    <w:unhideWhenUsed/>
    <w:qFormat/>
    <w:pPr>
      <w:spacing w:before="9"/>
      <w:outlineLvl w:val="1"/>
    </w:pPr>
    <w:rPr>
      <w:rFonts w:ascii="宋体" w:eastAsia="宋体" w:hAnsi="宋体" w:cs="宋体"/>
      <w:b/>
      <w:bCs/>
      <w:sz w:val="31"/>
      <w:szCs w:val="31"/>
    </w:rPr>
  </w:style>
  <w:style w:type="paragraph" w:styleId="3">
    <w:name w:val="heading 3"/>
    <w:basedOn w:val="a"/>
    <w:next w:val="a"/>
    <w:link w:val="30"/>
    <w:uiPriority w:val="1"/>
    <w:semiHidden/>
    <w:unhideWhenUsed/>
    <w:qFormat/>
    <w:pPr>
      <w:spacing w:before="8"/>
      <w:outlineLvl w:val="2"/>
    </w:pPr>
    <w:rPr>
      <w:rFonts w:ascii="宋体" w:eastAsia="宋体" w:hAnsi="宋体" w:cs="宋体"/>
      <w:b/>
      <w:bCs/>
      <w:sz w:val="30"/>
      <w:szCs w:val="30"/>
    </w:rPr>
  </w:style>
  <w:style w:type="paragraph" w:styleId="4">
    <w:name w:val="heading 4"/>
    <w:basedOn w:val="a"/>
    <w:next w:val="a"/>
    <w:link w:val="40"/>
    <w:uiPriority w:val="1"/>
    <w:unhideWhenUsed/>
    <w:qFormat/>
    <w:pPr>
      <w:ind w:left="702"/>
      <w:outlineLvl w:val="3"/>
    </w:pPr>
    <w:rPr>
      <w:rFonts w:ascii="宋体" w:eastAsia="宋体" w:hAnsi="宋体" w:cs="宋体"/>
      <w:b/>
      <w:bCs/>
      <w:sz w:val="28"/>
      <w:szCs w:val="28"/>
    </w:rPr>
  </w:style>
  <w:style w:type="paragraph" w:styleId="5">
    <w:name w:val="heading 5"/>
    <w:basedOn w:val="a"/>
    <w:next w:val="a"/>
    <w:link w:val="50"/>
    <w:uiPriority w:val="1"/>
    <w:semiHidden/>
    <w:unhideWhenUsed/>
    <w:qFormat/>
    <w:pPr>
      <w:spacing w:before="18"/>
      <w:ind w:left="702"/>
      <w:outlineLvl w:val="4"/>
    </w:pPr>
    <w:rPr>
      <w:rFonts w:ascii="黑体" w:eastAsia="黑体" w:hAnsi="黑体" w:cs="宋体"/>
      <w:sz w:val="28"/>
      <w:szCs w:val="28"/>
    </w:rPr>
  </w:style>
  <w:style w:type="paragraph" w:styleId="6">
    <w:name w:val="heading 6"/>
    <w:basedOn w:val="a"/>
    <w:next w:val="a"/>
    <w:link w:val="60"/>
    <w:uiPriority w:val="1"/>
    <w:semiHidden/>
    <w:unhideWhenUsed/>
    <w:qFormat/>
    <w:pPr>
      <w:ind w:left="146"/>
      <w:outlineLvl w:val="5"/>
    </w:pPr>
    <w:rPr>
      <w:rFonts w:ascii="宋体" w:eastAsia="宋体" w:hAnsi="宋体" w:cs="宋体"/>
      <w:b/>
      <w:bCs/>
      <w:sz w:val="24"/>
      <w:szCs w:val="24"/>
    </w:rPr>
  </w:style>
  <w:style w:type="paragraph" w:styleId="7">
    <w:name w:val="heading 7"/>
    <w:basedOn w:val="a"/>
    <w:next w:val="a"/>
    <w:link w:val="70"/>
    <w:uiPriority w:val="1"/>
    <w:semiHidden/>
    <w:unhideWhenUsed/>
    <w:qFormat/>
    <w:pPr>
      <w:ind w:left="146"/>
      <w:outlineLvl w:val="6"/>
    </w:pPr>
    <w:rPr>
      <w:rFonts w:ascii="宋体" w:eastAsia="宋体" w:hAnsi="宋体"/>
      <w:sz w:val="24"/>
      <w:szCs w:val="24"/>
    </w:rPr>
  </w:style>
  <w:style w:type="paragraph" w:styleId="8">
    <w:name w:val="heading 8"/>
    <w:basedOn w:val="a"/>
    <w:next w:val="a"/>
    <w:link w:val="80"/>
    <w:uiPriority w:val="1"/>
    <w:unhideWhenUsed/>
    <w:qFormat/>
    <w:pPr>
      <w:ind w:left="142"/>
      <w:outlineLvl w:val="7"/>
    </w:pPr>
    <w:rPr>
      <w:rFonts w:ascii="宋体" w:eastAsia="宋体" w:hAnsi="宋体"/>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Pr>
      <w:rFonts w:ascii="Times New Roman" w:eastAsia="宋体" w:hAnsi="Times New Roman" w:cs="Times New Roman"/>
      <w:kern w:val="2"/>
      <w:sz w:val="21"/>
      <w:szCs w:val="24"/>
      <w:lang w:eastAsia="zh-CN"/>
    </w:rPr>
  </w:style>
  <w:style w:type="paragraph" w:styleId="a5">
    <w:name w:val="Body Text"/>
    <w:basedOn w:val="a"/>
    <w:link w:val="a6"/>
    <w:uiPriority w:val="1"/>
    <w:unhideWhenUsed/>
    <w:qFormat/>
    <w:pPr>
      <w:ind w:left="142"/>
    </w:pPr>
    <w:rPr>
      <w:rFonts w:ascii="宋体" w:eastAsia="宋体" w:hAnsi="宋体"/>
      <w:sz w:val="21"/>
      <w:szCs w:val="21"/>
    </w:rPr>
  </w:style>
  <w:style w:type="paragraph" w:styleId="51">
    <w:name w:val="toc 5"/>
    <w:basedOn w:val="a"/>
    <w:next w:val="a"/>
    <w:uiPriority w:val="1"/>
    <w:semiHidden/>
    <w:unhideWhenUsed/>
    <w:qFormat/>
    <w:pPr>
      <w:spacing w:before="208"/>
      <w:ind w:left="566"/>
    </w:pPr>
    <w:rPr>
      <w:rFonts w:ascii="宋体" w:eastAsia="宋体" w:hAnsi="宋体"/>
      <w:i/>
    </w:rPr>
  </w:style>
  <w:style w:type="paragraph" w:styleId="31">
    <w:name w:val="toc 3"/>
    <w:basedOn w:val="a"/>
    <w:next w:val="a"/>
    <w:uiPriority w:val="1"/>
    <w:semiHidden/>
    <w:unhideWhenUsed/>
    <w:qFormat/>
    <w:pPr>
      <w:spacing w:before="348"/>
      <w:ind w:left="356"/>
    </w:pPr>
    <w:rPr>
      <w:rFonts w:ascii="宋体" w:eastAsia="宋体" w:hAnsi="宋体"/>
      <w:sz w:val="28"/>
      <w:szCs w:val="28"/>
    </w:rPr>
  </w:style>
  <w:style w:type="paragraph" w:styleId="a7">
    <w:name w:val="Plain Text"/>
    <w:basedOn w:val="a"/>
    <w:qFormat/>
    <w:pPr>
      <w:spacing w:beforeLines="50" w:before="156" w:afterLines="50" w:after="156" w:line="400" w:lineRule="exact"/>
    </w:pPr>
    <w:rPr>
      <w:rFonts w:ascii="宋体" w:hAnsi="Courier New"/>
      <w:sz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1"/>
    <w:semiHidden/>
    <w:unhideWhenUsed/>
    <w:qFormat/>
    <w:pPr>
      <w:spacing w:before="408"/>
      <w:ind w:left="205"/>
    </w:pPr>
    <w:rPr>
      <w:rFonts w:ascii="宋体" w:eastAsia="宋体" w:hAnsi="宋体"/>
      <w:sz w:val="28"/>
      <w:szCs w:val="28"/>
    </w:rPr>
  </w:style>
  <w:style w:type="paragraph" w:styleId="41">
    <w:name w:val="toc 4"/>
    <w:basedOn w:val="a"/>
    <w:next w:val="a"/>
    <w:uiPriority w:val="1"/>
    <w:semiHidden/>
    <w:unhideWhenUsed/>
    <w:qFormat/>
    <w:pPr>
      <w:spacing w:before="208"/>
      <w:ind w:left="400"/>
    </w:pPr>
    <w:rPr>
      <w:rFonts w:ascii="宋体" w:eastAsia="宋体" w:hAnsi="宋体"/>
      <w:b/>
      <w:bCs/>
      <w:i/>
    </w:rPr>
  </w:style>
  <w:style w:type="paragraph" w:styleId="ae">
    <w:name w:val="Subtitle"/>
    <w:basedOn w:val="a"/>
    <w:next w:val="a"/>
    <w:uiPriority w:val="11"/>
    <w:qFormat/>
    <w:pPr>
      <w:spacing w:before="240" w:after="60" w:line="312" w:lineRule="auto"/>
      <w:jc w:val="center"/>
      <w:outlineLvl w:val="1"/>
    </w:pPr>
    <w:rPr>
      <w:rFonts w:ascii="等线" w:eastAsia="等线" w:hAnsi="等线" w:cs="Times New Roman"/>
      <w:b/>
      <w:bCs/>
      <w:kern w:val="28"/>
      <w:sz w:val="32"/>
      <w:szCs w:val="32"/>
    </w:rPr>
  </w:style>
  <w:style w:type="paragraph" w:styleId="61">
    <w:name w:val="toc 6"/>
    <w:basedOn w:val="a"/>
    <w:next w:val="a"/>
    <w:uiPriority w:val="1"/>
    <w:unhideWhenUsed/>
    <w:qFormat/>
    <w:pPr>
      <w:spacing w:before="208"/>
      <w:ind w:left="566"/>
    </w:pPr>
    <w:rPr>
      <w:rFonts w:ascii="宋体" w:eastAsia="宋体" w:hAnsi="宋体"/>
      <w:b/>
      <w:bCs/>
      <w:i/>
    </w:rPr>
  </w:style>
  <w:style w:type="paragraph" w:styleId="21">
    <w:name w:val="toc 2"/>
    <w:basedOn w:val="a"/>
    <w:next w:val="a"/>
    <w:uiPriority w:val="1"/>
    <w:semiHidden/>
    <w:unhideWhenUsed/>
    <w:qFormat/>
    <w:pPr>
      <w:spacing w:before="219"/>
      <w:ind w:left="146"/>
    </w:pPr>
    <w:rPr>
      <w:rFonts w:ascii="宋体" w:eastAsia="宋体" w:hAnsi="宋体"/>
      <w:sz w:val="21"/>
      <w:szCs w:val="21"/>
    </w:rPr>
  </w:style>
  <w:style w:type="character" w:styleId="af">
    <w:name w:val="Emphasis"/>
    <w:basedOn w:val="a0"/>
    <w:uiPriority w:val="20"/>
    <w:qFormat/>
    <w:rPr>
      <w:i/>
      <w:iCs/>
    </w:rPr>
  </w:style>
  <w:style w:type="character" w:styleId="af0">
    <w:name w:val="Hyperlink"/>
    <w:basedOn w:val="a0"/>
    <w:uiPriority w:val="99"/>
    <w:unhideWhenUsed/>
    <w:qFormat/>
    <w:rPr>
      <w:color w:val="0000FF"/>
      <w:u w:val="single"/>
    </w:rPr>
  </w:style>
  <w:style w:type="character" w:customStyle="1" w:styleId="10">
    <w:name w:val="标题 1 字符"/>
    <w:basedOn w:val="a0"/>
    <w:link w:val="1"/>
    <w:uiPriority w:val="1"/>
    <w:qFormat/>
    <w:rPr>
      <w:rFonts w:ascii="黑体" w:eastAsia="黑体" w:hAnsi="黑体" w:cs="宋体"/>
      <w:kern w:val="0"/>
      <w:sz w:val="72"/>
      <w:szCs w:val="72"/>
      <w:lang w:eastAsia="en-US"/>
    </w:rPr>
  </w:style>
  <w:style w:type="character" w:customStyle="1" w:styleId="20">
    <w:name w:val="标题 2 字符"/>
    <w:basedOn w:val="a0"/>
    <w:link w:val="2"/>
    <w:uiPriority w:val="1"/>
    <w:qFormat/>
    <w:rPr>
      <w:rFonts w:ascii="宋体" w:eastAsia="宋体" w:hAnsi="宋体" w:cs="宋体"/>
      <w:b/>
      <w:bCs/>
      <w:kern w:val="0"/>
      <w:sz w:val="31"/>
      <w:szCs w:val="31"/>
      <w:lang w:eastAsia="en-US"/>
    </w:rPr>
  </w:style>
  <w:style w:type="character" w:customStyle="1" w:styleId="30">
    <w:name w:val="标题 3 字符"/>
    <w:basedOn w:val="a0"/>
    <w:link w:val="3"/>
    <w:uiPriority w:val="1"/>
    <w:semiHidden/>
    <w:qFormat/>
    <w:rPr>
      <w:rFonts w:ascii="宋体" w:eastAsia="宋体" w:hAnsi="宋体" w:cs="宋体"/>
      <w:b/>
      <w:bCs/>
      <w:kern w:val="0"/>
      <w:sz w:val="30"/>
      <w:szCs w:val="30"/>
      <w:lang w:eastAsia="en-US"/>
    </w:rPr>
  </w:style>
  <w:style w:type="character" w:customStyle="1" w:styleId="40">
    <w:name w:val="标题 4 字符"/>
    <w:basedOn w:val="a0"/>
    <w:link w:val="4"/>
    <w:uiPriority w:val="1"/>
    <w:qFormat/>
    <w:rPr>
      <w:rFonts w:ascii="宋体" w:eastAsia="宋体" w:hAnsi="宋体" w:cs="宋体"/>
      <w:b/>
      <w:bCs/>
      <w:kern w:val="0"/>
      <w:sz w:val="28"/>
      <w:szCs w:val="28"/>
      <w:lang w:eastAsia="en-US"/>
    </w:rPr>
  </w:style>
  <w:style w:type="character" w:customStyle="1" w:styleId="50">
    <w:name w:val="标题 5 字符"/>
    <w:basedOn w:val="a0"/>
    <w:link w:val="5"/>
    <w:uiPriority w:val="1"/>
    <w:semiHidden/>
    <w:qFormat/>
    <w:rPr>
      <w:rFonts w:ascii="黑体" w:eastAsia="黑体" w:hAnsi="黑体" w:cs="宋体"/>
      <w:kern w:val="0"/>
      <w:sz w:val="28"/>
      <w:szCs w:val="28"/>
      <w:lang w:eastAsia="en-US"/>
    </w:rPr>
  </w:style>
  <w:style w:type="character" w:customStyle="1" w:styleId="60">
    <w:name w:val="标题 6 字符"/>
    <w:basedOn w:val="a0"/>
    <w:link w:val="6"/>
    <w:uiPriority w:val="1"/>
    <w:semiHidden/>
    <w:qFormat/>
    <w:rPr>
      <w:rFonts w:ascii="宋体" w:eastAsia="宋体" w:hAnsi="宋体" w:cs="宋体"/>
      <w:b/>
      <w:bCs/>
      <w:kern w:val="0"/>
      <w:sz w:val="24"/>
      <w:szCs w:val="24"/>
      <w:lang w:eastAsia="en-US"/>
    </w:rPr>
  </w:style>
  <w:style w:type="character" w:customStyle="1" w:styleId="70">
    <w:name w:val="标题 7 字符"/>
    <w:basedOn w:val="a0"/>
    <w:link w:val="7"/>
    <w:uiPriority w:val="1"/>
    <w:semiHidden/>
    <w:qFormat/>
    <w:rPr>
      <w:rFonts w:ascii="宋体" w:eastAsia="宋体" w:hAnsi="宋体"/>
      <w:kern w:val="0"/>
      <w:sz w:val="24"/>
      <w:szCs w:val="24"/>
      <w:lang w:eastAsia="en-US"/>
    </w:rPr>
  </w:style>
  <w:style w:type="character" w:customStyle="1" w:styleId="80">
    <w:name w:val="标题 8 字符"/>
    <w:basedOn w:val="a0"/>
    <w:link w:val="8"/>
    <w:uiPriority w:val="1"/>
    <w:qFormat/>
    <w:rPr>
      <w:rFonts w:ascii="宋体" w:eastAsia="宋体" w:hAnsi="宋体"/>
      <w:b/>
      <w:bCs/>
      <w:kern w:val="0"/>
      <w:szCs w:val="21"/>
      <w:lang w:eastAsia="en-US"/>
    </w:rPr>
  </w:style>
  <w:style w:type="character" w:customStyle="1" w:styleId="a6">
    <w:name w:val="正文文本 字符"/>
    <w:basedOn w:val="a0"/>
    <w:link w:val="a5"/>
    <w:uiPriority w:val="1"/>
    <w:qFormat/>
    <w:rPr>
      <w:rFonts w:ascii="宋体" w:eastAsia="宋体" w:hAnsi="宋体"/>
      <w:kern w:val="0"/>
      <w:szCs w:val="21"/>
      <w:lang w:eastAsia="en-US"/>
    </w:rPr>
  </w:style>
  <w:style w:type="character" w:customStyle="1" w:styleId="a9">
    <w:name w:val="批注框文本 字符"/>
    <w:basedOn w:val="a0"/>
    <w:link w:val="a8"/>
    <w:uiPriority w:val="99"/>
    <w:semiHidden/>
    <w:qFormat/>
    <w:rPr>
      <w:kern w:val="0"/>
      <w:sz w:val="18"/>
      <w:szCs w:val="18"/>
      <w:lang w:eastAsia="en-US"/>
    </w:rPr>
  </w:style>
  <w:style w:type="paragraph" w:customStyle="1" w:styleId="af1">
    <w:name w:val="正文段"/>
    <w:basedOn w:val="a"/>
    <w:qFormat/>
    <w:pPr>
      <w:widowControl/>
      <w:snapToGrid w:val="0"/>
      <w:spacing w:afterLines="50"/>
      <w:ind w:firstLineChars="200" w:firstLine="200"/>
      <w:jc w:val="both"/>
    </w:pPr>
    <w:rPr>
      <w:rFonts w:ascii="Times New Roman" w:eastAsia="宋体" w:hAnsi="Times New Roman" w:cs="Times New Roman"/>
      <w:sz w:val="24"/>
      <w:szCs w:val="20"/>
      <w:lang w:eastAsia="zh-CN"/>
    </w:rPr>
  </w:style>
  <w:style w:type="paragraph" w:customStyle="1" w:styleId="TableParagraph">
    <w:name w:val="Table Paragraph"/>
    <w:basedOn w:val="a"/>
    <w:uiPriority w:val="1"/>
    <w:qFormat/>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d">
    <w:name w:val="页眉 字符"/>
    <w:basedOn w:val="a0"/>
    <w:link w:val="ac"/>
    <w:uiPriority w:val="99"/>
    <w:qFormat/>
    <w:rPr>
      <w:kern w:val="0"/>
      <w:sz w:val="18"/>
      <w:szCs w:val="18"/>
      <w:lang w:eastAsia="en-US"/>
    </w:rPr>
  </w:style>
  <w:style w:type="character" w:customStyle="1" w:styleId="ab">
    <w:name w:val="页脚 字符"/>
    <w:basedOn w:val="a0"/>
    <w:link w:val="aa"/>
    <w:uiPriority w:val="99"/>
    <w:qFormat/>
    <w:rPr>
      <w:kern w:val="0"/>
      <w:sz w:val="18"/>
      <w:szCs w:val="18"/>
      <w:lang w:eastAsia="en-US"/>
    </w:rPr>
  </w:style>
  <w:style w:type="paragraph" w:styleId="af2">
    <w:name w:val="List Paragraph"/>
    <w:basedOn w:val="a"/>
    <w:uiPriority w:val="34"/>
    <w:qFormat/>
    <w:pPr>
      <w:widowControl/>
      <w:ind w:left="720" w:firstLine="360"/>
      <w:contextualSpacing/>
    </w:pPr>
    <w:rPr>
      <w:rFonts w:ascii="Calibri" w:hAnsi="Calibri"/>
      <w:lang w:bidi="en-US"/>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3" Type="http://schemas.openxmlformats.org/officeDocument/2006/relationships/settings" Target="settings.xml"/><Relationship Id="rId7" Type="http://schemas.openxmlformats.org/officeDocument/2006/relationships/hyperlink" Target="http://www.ccgp.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hinatax.gov.cn/" TargetMode="External"/><Relationship Id="rId5" Type="http://schemas.openxmlformats.org/officeDocument/2006/relationships/hyperlink" Target="http://www.creditchina.gov.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3819</Words>
  <Characters>21769</Characters>
  <Application>Microsoft Office Word</Application>
  <DocSecurity>0</DocSecurity>
  <Lines>181</Lines>
  <Paragraphs>51</Paragraphs>
  <ScaleCrop>false</ScaleCrop>
  <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slyy-001</cp:lastModifiedBy>
  <cp:revision>30</cp:revision>
  <dcterms:created xsi:type="dcterms:W3CDTF">2019-05-16T09:28:00Z</dcterms:created>
  <dcterms:modified xsi:type="dcterms:W3CDTF">2020-11-06T03:29:00Z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