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附件7                  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eastAsia="zh-CN"/>
        </w:rPr>
        <w:t>利益冲突声明</w:t>
      </w:r>
    </w:p>
    <w:p>
      <w:pPr>
        <w:spacing w:line="240" w:lineRule="atLeast"/>
        <w:ind w:firstLine="3373" w:firstLineChars="1200"/>
        <w:jc w:val="both"/>
        <w:rPr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（研究者）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66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申办方</w:t>
            </w:r>
          </w:p>
        </w:tc>
        <w:tc>
          <w:tcPr>
            <w:tcW w:w="66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本人就该临床试验项目有关的利益冲突，声明如下：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一、经济利益冲突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1.拥有申办方或与其产品竞争的公司资产所有权（包括股份）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2.接受申办方提供的研究基金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3.接受申办者赠予的礼品（大于200元）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4.接受申办者赠予的仪器设备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5.受聘为申办者的顾问，并接受顾问费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6.受聘为申办者的专家，并接受专家咨询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7.本人的配偶、子女、父母、合伙人与申办者存在经济利益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8.本人的配偶、子女、父母、合伙人与申办者公司存在任职关系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二、承担工作职责之间的冲突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承担多种工作职责，不能保证有足够的时间和精力实施安全的临床试验，从而可能影响执行履行关心受试者的职责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三、双重角色之间的冲突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为了获得尽可能多的临床试验资料，对受试者进行可能造成严重不良反应的无益处治疗等情况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1.与申办者之间存在专利许可关系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2.与申办者之间存在科研成果转让关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9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3.为了个人名声与抱负，成为临床试验研究论文的作者，甚至对知识的渴望，违背临床试验的真实性、客观性和科学性等情况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75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研究者承诺：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作为该项目的研究者，我的上述与该临床试验项目有关的利益冲突声明属实。</w:t>
            </w:r>
          </w:p>
          <w:p>
            <w:pPr>
              <w:spacing w:line="360" w:lineRule="auto"/>
              <w:ind w:left="2714" w:leftChars="1131" w:firstLine="5670" w:firstLineChars="27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研究者（签名）：                      年   月   日</w:t>
            </w:r>
          </w:p>
        </w:tc>
      </w:tr>
    </w:tbl>
    <w:p>
      <w:pPr>
        <w:rPr>
          <w:rFonts w:cs="华文楷体" w:asciiTheme="minorEastAsia" w:hAnsi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w:pict>
        <v:shape id="文本框 3" o:spid="_x0000_s6145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zh-CN"/>
      </w:rPr>
      <w:pict>
        <v:shape id="文本框 4" o:spid="_x0000_s614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995045</wp:posOffset>
          </wp:positionH>
          <wp:positionV relativeFrom="page">
            <wp:posOffset>405130</wp:posOffset>
          </wp:positionV>
          <wp:extent cx="1550035" cy="459740"/>
          <wp:effectExtent l="0" t="0" r="12065" b="1651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035" cy="4597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-24765</wp:posOffset>
          </wp:positionV>
          <wp:extent cx="1619250" cy="353060"/>
          <wp:effectExtent l="0" t="0" r="0" b="8890"/>
          <wp:wrapNone/>
          <wp:docPr id="1" name="图片 1" descr="386819611052853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868196110528534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353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48F0"/>
    <w:rsid w:val="002A4566"/>
    <w:rsid w:val="003E2C8A"/>
    <w:rsid w:val="0046735D"/>
    <w:rsid w:val="005B2352"/>
    <w:rsid w:val="006C3265"/>
    <w:rsid w:val="007A49C9"/>
    <w:rsid w:val="00813DB2"/>
    <w:rsid w:val="009A68B7"/>
    <w:rsid w:val="00AB47B6"/>
    <w:rsid w:val="00B0126D"/>
    <w:rsid w:val="00B635B0"/>
    <w:rsid w:val="00C92D6D"/>
    <w:rsid w:val="00D14E05"/>
    <w:rsid w:val="00D803B3"/>
    <w:rsid w:val="00E11A67"/>
    <w:rsid w:val="00E41D36"/>
    <w:rsid w:val="00FF65A7"/>
    <w:rsid w:val="02636DE7"/>
    <w:rsid w:val="17295288"/>
    <w:rsid w:val="17B90737"/>
    <w:rsid w:val="33625533"/>
    <w:rsid w:val="34531211"/>
    <w:rsid w:val="44C65918"/>
    <w:rsid w:val="45A32DDE"/>
    <w:rsid w:val="526248F0"/>
    <w:rsid w:val="5FE349C2"/>
    <w:rsid w:val="62C62E0F"/>
    <w:rsid w:val="63112D8F"/>
    <w:rsid w:val="65032FDB"/>
    <w:rsid w:val="6C3C0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6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64</Characters>
  <Lines>1</Lines>
  <Paragraphs>1</Paragraphs>
  <TotalTime>1</TotalTime>
  <ScaleCrop>false</ScaleCrop>
  <LinksUpToDate>false</LinksUpToDate>
  <CharactersWithSpaces>443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2017-11-08T01:07:00Z</dcterms:created>
  <dc:creator>柚子圈圈</dc:creator>
  <cp:lastModifiedBy>slyy-001</cp:lastModifiedBy>
  <dcterms:modified xsi:type="dcterms:W3CDTF">2020-10-19T03:05:08Z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